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708"/>
        <w:jc w:val="left"/>
        <w:rPr>
          <w:rFonts w:ascii="Times New Roman" w:hAnsi="Times New Roman" w:cs="Times New Roman" w:eastAsia="Times New Roman"/>
          <w:b/>
          <w:color w:val="auto"/>
          <w:spacing w:val="0"/>
          <w:position w:val="0"/>
          <w:sz w:val="28"/>
          <w:shd w:fill="auto" w:val="clear"/>
        </w:rPr>
      </w:pPr>
      <w:r>
        <w:rPr>
          <w:rFonts w:ascii="Calibri" w:hAnsi="Calibri" w:cs="Calibri" w:eastAsia="Calibri"/>
          <w:color w:val="auto"/>
          <w:spacing w:val="0"/>
          <w:position w:val="0"/>
          <w:sz w:val="22"/>
          <w:shd w:fill="auto" w:val="clear"/>
        </w:rPr>
        <w:t xml:space="preserve">                                                                     </w:t>
      </w:r>
      <w:r>
        <w:object w:dxaOrig="748" w:dyaOrig="1032">
          <v:rect xmlns:o="urn:schemas-microsoft-com:office:office" xmlns:v="urn:schemas-microsoft-com:vml" id="rectole0000000000" style="width:37.400000pt;height:51.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РЕШЕНИЕ ПРОЕКТ</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keepNext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СОВЕТА КУЙБЫШЕВСКОГО СЕЛЬСКОГО ПОСЕЛЕНИЯ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СТАРОМИНСКОГО РАЙОНА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29.03.2023 г.                                                                     № 43.1</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 Восточный Сосык</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 обнародовании проекта решения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 внесении изменений в Устав  Куйбышевского сельского поселения Староминского района, назначении даты проведения публичных слушаний, создании оргкомитета по проведению публичных слушаний, утверждении порядка учёта и участия граждан в обсуждении проекта решения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 внесении изменений в Устав Куйбышевского сельского поселения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Староминского района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частью 2 статьи 28, статьей 44, пунктом 5 статьи 84 Федерального закона от 6 октября 2003 года № 131-ФЗ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целях приведения Устава в соответствие с федеральным и краевым законодательством,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 е ш и 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Обнародовать проект решения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Устав Куйбышевского сельского поселения Староминского района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внесенный главой Кйубышевского сельского поселения Староминского района Демчук Сергеем Васильевичем, путем размещения текстов в специально установленных местах для обнародования муниципальных правовых актов:</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информационный стенд администрации Куйбышевского сельского поселения Староминского района х.Восточный Сосык;</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МКУК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Куйбышевская поселенческая библиотека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МКУК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СДК Куйбышевский</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официальный сайт Куйбышевского сельского поселения Староминского района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https://kuibishevsp.ru</w:t>
        </w:r>
      </w:hyperlink>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приложение №1).</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Назначить проведение публичных слушаний по теме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Рассмотрение проекта решения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Устав Куйбышевского сельского поселения Староминского района</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апреля 2023 года в 10.00 в здании администрации Куйбышевского сельского поселения Староминского района.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Создать оргкомитет по проведению публичных слушаний по теме: Рассмотрение проекта решения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Устав Куйбышевского сельского поселения Староминского района</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приложение № 2).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Утвердить порядок учета предложений и участия граждан в обсуждении проекта решения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Устав Куйбышевского сельского поселения Староминского района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приложение № 3).</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Контроль за выполнением настоящего решения возложить на депутатскую комиссию по вопросам образования, здравоохранения, социальной защите населения, культуре, спорту, молодежи, взаимодействию с общественными организациями и средствами массовой информации       (Посевин И.К.).</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Настоящее решение вступает в силу со дня его официального обнародования.</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Куйбышевского сельского поселения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С.В. Демчук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576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ПРИЛОЖЕНИЕ № 1</w:t>
      </w:r>
    </w:p>
    <w:p>
      <w:pPr>
        <w:spacing w:before="0" w:after="0" w:line="240"/>
        <w:ind w:right="0" w:left="0" w:firstLine="57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w:t>
      </w:r>
    </w:p>
    <w:p>
      <w:pPr>
        <w:spacing w:before="0" w:after="0" w:line="240"/>
        <w:ind w:right="0" w:left="0" w:firstLine="57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решением Совета </w:t>
      </w:r>
    </w:p>
    <w:p>
      <w:pPr>
        <w:spacing w:before="0" w:after="0" w:line="240"/>
        <w:ind w:right="0" w:left="0" w:firstLine="57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Куйбышевского                      </w:t>
      </w:r>
    </w:p>
    <w:p>
      <w:pPr>
        <w:spacing w:before="0" w:after="0" w:line="240"/>
        <w:ind w:right="0" w:left="0" w:firstLine="576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сельского поселения</w:t>
      </w:r>
    </w:p>
    <w:p>
      <w:pPr>
        <w:spacing w:before="0" w:after="0" w:line="240"/>
        <w:ind w:right="0" w:left="0" w:firstLine="576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w:t>
      </w: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708"/>
        <w:jc w:val="left"/>
        <w:rPr>
          <w:rFonts w:ascii="Times New Roman" w:hAnsi="Times New Roman" w:cs="Times New Roman" w:eastAsia="Times New Roman"/>
          <w:b/>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object w:dxaOrig="748" w:dyaOrig="1032">
          <v:rect xmlns:o="urn:schemas-microsoft-com:office:office" xmlns:v="urn:schemas-microsoft-com:vml" id="rectole0000000001" style="width:37.400000pt;height:51.6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r>
        <w:rPr>
          <w:rFonts w:ascii="Times New Roman" w:hAnsi="Times New Roman" w:cs="Times New Roman" w:eastAsia="Times New Roman"/>
          <w:b/>
          <w:color w:val="auto"/>
          <w:spacing w:val="0"/>
          <w:position w:val="0"/>
          <w:sz w:val="28"/>
          <w:shd w:fill="auto" w:val="clear"/>
        </w:rPr>
        <w:br/>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РЕШЕНИЕ ПРОЕКТ</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keepNext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СОВЕТА КУЙБЫШЕВСКОГО СЕЛЬСКОГО ПОСЕЛЕНИЯ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СТАРОМИНСКОГО РАЙОНА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__________                                                                                  № ______</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 Восточный Сосык</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9360" w:leader="none"/>
        </w:tabs>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О внесении изменений в Устав Куйбышевского сельского поселения Староминского района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целях приведения Устава Куйбышевского сельского поселения Староминского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Совет Куйбышевского сельского поселения Староминского района р е ш и л:</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Внести в Устав Куйбышевского сельского поселения Староминского района, принятый решением Совета Куйбышевского сельского поселения Староминского района от 26 июня 2018 года № 48.1 (в редакции решения Совета Куйбышевского сельского поселения Староминского района от 05.07.2022 № 35.1), изменения согласно приложению.</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Контроль за выполнением настоящего решения возложить на депутатскую комиссию по вопросам образования, здравоохранения, социальной защите населения, культуре, спорту, молодёжи, взаимодействию с общественными организациями и средствами массовой информации       (Коломоец Т.А.).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Настоящее решение вступает в силу на следующий день после дня его официального опубликования (обнародования), произведенного после государственной регистрации.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Куйбышевского сельского поселения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С.В. Демчук</w:t>
      </w:r>
    </w:p>
    <w:p>
      <w:pPr>
        <w:tabs>
          <w:tab w:val="left" w:pos="1134" w:leader="none"/>
        </w:tabs>
        <w:spacing w:before="0" w:after="0" w:line="240"/>
        <w:ind w:right="0" w:left="0" w:firstLine="5103"/>
        <w:jc w:val="both"/>
        <w:rPr>
          <w:rFonts w:ascii="Times New Roman" w:hAnsi="Times New Roman" w:cs="Times New Roman" w:eastAsia="Times New Roman"/>
          <w:color w:val="auto"/>
          <w:spacing w:val="0"/>
          <w:position w:val="0"/>
          <w:sz w:val="28"/>
          <w:shd w:fill="auto" w:val="clear"/>
        </w:rPr>
      </w:pPr>
    </w:p>
    <w:p>
      <w:pPr>
        <w:tabs>
          <w:tab w:val="left" w:pos="1134" w:leader="none"/>
        </w:tabs>
        <w:spacing w:before="0" w:after="0" w:line="240"/>
        <w:ind w:right="0" w:left="0" w:firstLine="5103"/>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к решению</w:t>
      </w:r>
    </w:p>
    <w:p>
      <w:pPr>
        <w:tabs>
          <w:tab w:val="left" w:pos="1134" w:leader="none"/>
        </w:tabs>
        <w:spacing w:before="0" w:after="0" w:line="240"/>
        <w:ind w:right="0" w:left="0" w:firstLine="5103"/>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Совета Куйбышевского</w:t>
      </w:r>
    </w:p>
    <w:p>
      <w:pPr>
        <w:tabs>
          <w:tab w:val="left" w:pos="1134" w:leader="none"/>
        </w:tabs>
        <w:spacing w:before="0" w:after="0" w:line="240"/>
        <w:ind w:right="0" w:left="0" w:firstLine="5103"/>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сельского поселения </w:t>
      </w:r>
    </w:p>
    <w:p>
      <w:pPr>
        <w:tabs>
          <w:tab w:val="left" w:pos="1134" w:leader="none"/>
        </w:tabs>
        <w:spacing w:before="0" w:after="0" w:line="240"/>
        <w:ind w:right="0" w:left="0" w:firstLine="5103"/>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w:t>
      </w:r>
    </w:p>
    <w:p>
      <w:pPr>
        <w:tabs>
          <w:tab w:val="left" w:pos="1134" w:leader="none"/>
        </w:tabs>
        <w:spacing w:before="0" w:after="0" w:line="240"/>
        <w:ind w:right="0" w:left="0" w:firstLine="510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от_____________№____ </w:t>
      </w:r>
    </w:p>
    <w:p>
      <w:pPr>
        <w:tabs>
          <w:tab w:val="left" w:pos="1134"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134"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134"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Изменения</w:t>
      </w:r>
    </w:p>
    <w:p>
      <w:pPr>
        <w:tabs>
          <w:tab w:val="left" w:pos="1134"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Устав Куйбышевского сельского</w:t>
      </w:r>
    </w:p>
    <w:p>
      <w:pPr>
        <w:tabs>
          <w:tab w:val="left" w:pos="1134"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поселения Староминского района</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 части 10 статьи 21.2 "Инициативные проекты" слова "главы администрации (губернатора)" заменить словом "Губернатора".</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Статью 24 "Совет поселения" дополнить частью 8 следующего содержания:</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К депутатам, замещающим должность в Совете поселения, относятся председатель комитета (комиссии) Совета поселения и его заместитель (заместители)".</w:t>
      </w:r>
    </w:p>
    <w:p>
      <w:pPr>
        <w:spacing w:before="0" w:after="0" w:line="240"/>
        <w:ind w:right="0" w:left="0" w:firstLine="851"/>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Данную часть можно дополнить иными должностями, замещаемыми депутатами в Совете поселения (основание – абзац 21 части 1 статьи 2 Федерального закона №</w:t>
      </w:r>
      <w:r>
        <w:rPr>
          <w:rFonts w:ascii="Times New Roman" w:hAnsi="Times New Roman" w:cs="Times New Roman" w:eastAsia="Times New Roman"/>
          <w:i/>
          <w:color w:val="auto"/>
          <w:spacing w:val="0"/>
          <w:position w:val="0"/>
          <w:sz w:val="28"/>
          <w:shd w:fill="auto" w:val="clear"/>
        </w:rPr>
        <w:t xml:space="preserve"> 131-</w:t>
      </w:r>
      <w:r>
        <w:rPr>
          <w:rFonts w:ascii="Times New Roman" w:hAnsi="Times New Roman" w:cs="Times New Roman" w:eastAsia="Times New Roman"/>
          <w:i/>
          <w:color w:val="auto"/>
          <w:spacing w:val="0"/>
          <w:position w:val="0"/>
          <w:sz w:val="28"/>
          <w:shd w:fill="auto" w:val="clear"/>
        </w:rPr>
        <w:t xml:space="preserve">ФЗ).</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В части 7 статьи 25 "Статус депутата Совета" слова "главы администрации (губернатора)" заменить словом "Губернатора".</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Статью 25 "Статус депутата Совета" дополнить частью 7.1 следующего содержания:</w:t>
      </w:r>
    </w:p>
    <w:p>
      <w:pPr>
        <w:spacing w:before="0" w:after="0" w:line="240"/>
        <w:ind w:right="0" w:left="0" w:firstLine="851"/>
        <w:jc w:val="both"/>
        <w:rPr>
          <w:rFonts w:ascii="Times New Roman" w:hAnsi="Times New Roman" w:cs="Times New Roman" w:eastAsia="Times New Roman"/>
          <w:strike w:val="true"/>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 </w:t>
      </w:r>
      <w:r>
        <w:rPr>
          <w:rFonts w:ascii="Times New Roman" w:hAnsi="Times New Roman" w:cs="Times New Roman" w:eastAsia="Times New Roman"/>
          <w:color w:val="auto"/>
          <w:spacing w:val="0"/>
          <w:position w:val="0"/>
          <w:sz w:val="28"/>
          <w:shd w:fill="auto" w:val="clear"/>
        </w:rPr>
        <w:t xml:space="preserve">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В подпункте "б" пункта 2 части 9 статьи 30 "Глава поселения" слова "главы администрации (губернатора)" заменить словом "Губернатора".</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Часть 4 статьи 31 "Полномочия главы поселения" дополнить абзацами следующего содержания:</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исполняющий полномочия главы поселение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Часть 5 статьи 31 "Полномочия главы поселения" изложить в следующей редакции:</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Отчет подлежит размещению на официальном сайте поселения в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течение пяти рабочих дней со дня принятия решения Совета.</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отсутствия возможности разместить отчет на официальном сайте поселения, отчет размещается на официальном сайте муниципального образования Староминский район".</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В части 3 статьи 32 "Досрочное прекращение полномочий главы поселения" слова "главы администрации (губернатора)" заменить словом "Губернатора".</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Пункт 5 статьи 38 "Полномочия администрации в сфере регулирования земельных, лесных, водных отношений" признать утратившим силу.</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Статью 44 "Муниципальные должности и должности муниципальной службы" изложить в следующей редакции:</w:t>
      </w:r>
    </w:p>
    <w:p>
      <w:pPr>
        <w:spacing w:before="0" w:after="0" w:line="240"/>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Статья 44.</w:t>
      </w:r>
      <w:r>
        <w:rPr>
          <w:rFonts w:ascii="Times New Roman" w:hAnsi="Times New Roman" w:cs="Times New Roman" w:eastAsia="Times New Roman"/>
          <w:color w:val="auto"/>
          <w:spacing w:val="0"/>
          <w:position w:val="0"/>
          <w:sz w:val="28"/>
          <w:shd w:fill="auto" w:val="clear"/>
        </w:rPr>
        <w:t xml:space="preserve"> Д</w:t>
      </w:r>
      <w:r>
        <w:rPr>
          <w:rFonts w:ascii="Times New Roman" w:hAnsi="Times New Roman" w:cs="Times New Roman" w:eastAsia="Times New Roman"/>
          <w:b/>
          <w:color w:val="auto"/>
          <w:spacing w:val="0"/>
          <w:position w:val="0"/>
          <w:sz w:val="28"/>
          <w:shd w:fill="auto" w:val="clear"/>
        </w:rPr>
        <w:t xml:space="preserve">олжности муниципальной службы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должностей муниципальной службы в Краснодарском крае".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"О Реестре должностей муниципальной службы в Краснодарском крае".</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Абзац второй части 10 статьи 69 "Муниципальные заимствования, муниципальные гарантии" после слов "включаются в состав муниципального долга" дополнить словами "в сумме фактически имеющихся у принципала обязательств, обеспеченных муниципальной гарантией, но не более суммы муниципальной гарантии".</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Часть 4 статьи 73 "Управление муниципальным долгом" изложить в следующей редакции:</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В статье 77 "Удаление главы поселения в отставку" слова "глава администрации (губернатор)" в соответствующих падежах заменить словом "Губернатор" в соответствующих падежах.</w:t>
      </w: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p>
      <w:pPr>
        <w:tabs>
          <w:tab w:val="left" w:pos="1134" w:leader="none"/>
        </w:tabs>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Куйбышевского сельского поселения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С.В. Демчук</w:t>
      </w: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576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2</w:t>
      </w:r>
    </w:p>
    <w:p>
      <w:pPr>
        <w:spacing w:before="0" w:after="0" w:line="240"/>
        <w:ind w:right="0" w:left="0" w:firstLine="576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576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w:t>
      </w:r>
    </w:p>
    <w:p>
      <w:pPr>
        <w:spacing w:before="0" w:after="0" w:line="240"/>
        <w:ind w:right="0" w:left="0" w:firstLine="576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решением Совета</w:t>
      </w:r>
    </w:p>
    <w:p>
      <w:pPr>
        <w:spacing w:before="0" w:after="0" w:line="240"/>
        <w:ind w:right="0" w:left="0" w:firstLine="576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 </w:t>
      </w:r>
    </w:p>
    <w:p>
      <w:pPr>
        <w:spacing w:before="0" w:after="0" w:line="240"/>
        <w:ind w:right="0" w:left="0" w:firstLine="576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w:t>
      </w:r>
    </w:p>
    <w:p>
      <w:pPr>
        <w:spacing w:before="0" w:after="0" w:line="240"/>
        <w:ind w:right="0" w:left="0" w:firstLine="576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___________ № _____</w:t>
      </w:r>
    </w:p>
    <w:p>
      <w:pPr>
        <w:spacing w:before="0" w:after="0" w:line="240"/>
        <w:ind w:right="0" w:left="0" w:firstLine="576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76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76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Состав оргкомитета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 проведению публичных слушаний по теме:</w:t>
      </w:r>
    </w:p>
    <w:p>
      <w:pPr>
        <w:tabs>
          <w:tab w:val="left" w:pos="9360" w:leader="none"/>
        </w:tabs>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О внесении изменений в Устав Куйбышевского сельского поселения Староминского района</w:t>
      </w:r>
      <w:r>
        <w:rPr>
          <w:rFonts w:ascii="Times New Roman" w:hAnsi="Times New Roman" w:cs="Times New Roman" w:eastAsia="Times New Roman"/>
          <w:b/>
          <w:color w:val="000000"/>
          <w:spacing w:val="0"/>
          <w:position w:val="0"/>
          <w:sz w:val="28"/>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bl>
      <w:tblPr>
        <w:tblInd w:w="98" w:type="dxa"/>
      </w:tblPr>
      <w:tblGrid>
        <w:gridCol w:w="675"/>
        <w:gridCol w:w="2977"/>
        <w:gridCol w:w="5543"/>
      </w:tblGrid>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aps w:val="true"/>
                <w:color w:val="auto"/>
                <w:spacing w:val="0"/>
                <w:position w:val="0"/>
                <w:sz w:val="28"/>
                <w:shd w:fill="auto" w:val="clear"/>
              </w:rPr>
              <w:t xml:space="preserve">№  </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aps w:val="true"/>
                <w:color w:val="auto"/>
                <w:spacing w:val="0"/>
                <w:position w:val="0"/>
                <w:sz w:val="28"/>
                <w:shd w:fill="auto" w:val="clear"/>
              </w:rPr>
              <w:t xml:space="preserve">Ф.И.О.</w:t>
            </w:r>
          </w:p>
        </w:tc>
        <w:tc>
          <w:tcPr>
            <w:tcW w:w="5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должность </w:t>
            </w:r>
          </w:p>
        </w:tc>
      </w:tr>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aps w:val="true"/>
                <w:color w:val="auto"/>
                <w:spacing w:val="0"/>
                <w:position w:val="0"/>
                <w:sz w:val="28"/>
                <w:shd w:fill="auto" w:val="clear"/>
              </w:rPr>
              <w:t xml:space="preserve">1.</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Курмаз Дарья Евгеньевна</w:t>
            </w:r>
          </w:p>
        </w:tc>
        <w:tc>
          <w:tcPr>
            <w:tcW w:w="5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Специалист 1 категории администрации Куйбышевского сельского поселения Старомиснкого района</w:t>
            </w:r>
          </w:p>
        </w:tc>
      </w:tr>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aps w:val="true"/>
                <w:color w:val="auto"/>
                <w:spacing w:val="0"/>
                <w:position w:val="0"/>
                <w:sz w:val="28"/>
                <w:shd w:fill="auto" w:val="clear"/>
              </w:rPr>
              <w:t xml:space="preserve">2.</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Ткаченко Наталья Алексеевна</w:t>
            </w:r>
          </w:p>
        </w:tc>
        <w:tc>
          <w:tcPr>
            <w:tcW w:w="5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Ведущий специалист администрации Куйбышевского сельского поселения Староминского района</w:t>
            </w:r>
          </w:p>
        </w:tc>
      </w:tr>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aps w:val="true"/>
                <w:color w:val="auto"/>
                <w:spacing w:val="0"/>
                <w:position w:val="0"/>
                <w:sz w:val="28"/>
                <w:shd w:fill="auto" w:val="clear"/>
              </w:rPr>
              <w:t xml:space="preserve">3.</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Офрим Екатерина Григорьевна</w:t>
            </w:r>
          </w:p>
        </w:tc>
        <w:tc>
          <w:tcPr>
            <w:tcW w:w="5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Специалист 1 категории администрации Куйбышевского сельского поселения Старомиснкого района</w:t>
            </w:r>
          </w:p>
        </w:tc>
      </w:tr>
      <w:tr>
        <w:trPr>
          <w:trHeight w:val="777"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aps w:val="true"/>
                <w:color w:val="auto"/>
                <w:spacing w:val="0"/>
                <w:position w:val="0"/>
                <w:sz w:val="28"/>
                <w:shd w:fill="auto" w:val="clear"/>
              </w:rPr>
              <w:t xml:space="preserve">4.</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Посевин Иван Кириллович</w:t>
            </w:r>
          </w:p>
        </w:tc>
        <w:tc>
          <w:tcPr>
            <w:tcW w:w="5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депутат Совета Куйбышевского сельского поселения Староминского района</w:t>
            </w:r>
          </w:p>
        </w:tc>
      </w:tr>
      <w:tr>
        <w:trPr>
          <w:trHeight w:val="777"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aps w:val="true"/>
                <w:color w:val="auto"/>
                <w:spacing w:val="0"/>
                <w:position w:val="0"/>
                <w:sz w:val="28"/>
                <w:shd w:fill="auto" w:val="clear"/>
              </w:rPr>
              <w:t xml:space="preserve">5.</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Коломоец Татьяна Анатольевна</w:t>
            </w:r>
          </w:p>
        </w:tc>
        <w:tc>
          <w:tcPr>
            <w:tcW w:w="5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депутат Совета Куйбышевского сельского поселения Староминского района</w:t>
            </w:r>
          </w:p>
        </w:tc>
      </w:tr>
    </w:tbl>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aps w:val="true"/>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Куйбышевского сельского поселения               </w:t>
      </w:r>
    </w:p>
    <w:p>
      <w:pPr>
        <w:spacing w:before="0" w:after="0" w:line="240"/>
        <w:ind w:right="0"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С.В. Демчук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576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3</w:t>
      </w:r>
    </w:p>
    <w:p>
      <w:pPr>
        <w:spacing w:before="0" w:after="0" w:line="240"/>
        <w:ind w:right="0" w:left="0" w:firstLine="576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576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w:t>
      </w:r>
    </w:p>
    <w:p>
      <w:pPr>
        <w:spacing w:before="0" w:after="0" w:line="240"/>
        <w:ind w:right="0" w:left="0" w:firstLine="576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решением Совета</w:t>
      </w:r>
    </w:p>
    <w:p>
      <w:pPr>
        <w:spacing w:before="0" w:after="0" w:line="240"/>
        <w:ind w:right="0" w:left="0" w:firstLine="576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w:t>
      </w:r>
    </w:p>
    <w:p>
      <w:pPr>
        <w:spacing w:before="0" w:after="0" w:line="240"/>
        <w:ind w:right="0" w:left="0" w:firstLine="576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поселения Староминского</w:t>
      </w:r>
    </w:p>
    <w:p>
      <w:pPr>
        <w:spacing w:before="0" w:after="0" w:line="240"/>
        <w:ind w:right="0" w:left="0" w:firstLine="576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района</w:t>
      </w:r>
    </w:p>
    <w:p>
      <w:pPr>
        <w:spacing w:before="0" w:after="0" w:line="240"/>
        <w:ind w:right="0" w:left="0" w:firstLine="576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__________ № ____</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5103"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ПОРЯДОК</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учета предложений и участия граждан</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обсуждении проекта решения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 внесении изменений в Устав Куйбышевского сельского поселения Староминского района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Население Куйбышевского сельского поселения с момента опубликования (обнародования) проекта решения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Устав Куйбышевского сельского поселения Староминского района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вправе участвовать в его обсуждении в следующих формах: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проведения собраний граждан по месту жительства;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массового обсуждения проекта решения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Устав Куйбышевского сельского поселения Староминского района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порядке, предусмотренном настоящим Порядком;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проведения публичных слушаний по проекту решения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Устав Куйбышевского сельского поселения Староминского района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 иных формах, не противоречащих действующему законодательству.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Предложения о дополнениях и (или) изменениях по опубликованному (обнародованному) проекту решения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Устав Куйбышевского сельского поселения Староминского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Устав Куйбышевского сельского поселения Староминского района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рабочая группа).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Предложения населения к опубликованному (обнародованному) проекту решения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Устав Куйбышевского сельского поселения Староминского района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могут вноситься в течение 20 дней со дня его опубликования в рабочую группу и рассматриваются ею в соответствии с настоящим Порядком.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Внесенные предложения регистрируются рабочей группой.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Предложения должны соответствовать Конституции РФ, требованиям Федерального закона от 06.10.2003 г. № 131-ФЗ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федеральному законодательству, законодательству Краснодарского края.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Предложения должны соответствовать следующим требованиям: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Должны обеспечивать однозначное толкование положений проекта  решения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Устав Куйбышевского сельского поселения Староминского района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не допускать противоречие либо несогласованность с иными положениями Устава Куйбышевского сельского поселения Староминского района.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По итогам изучения, анализа и обобщения внесенных предложений рабочая группа составляет заключение.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Заключение рабочей группы на внесенные предложения должно содержать следующие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общее количество поступивших предложений;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количество поступивших предложений, оставленных в соответствии с настоящим Порядком без рассмотрения;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отклоненные предложения ввиду несоответствия требованиям, предъявляемым настоящим Порядком;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предложения, рекомендуемые рабочей группой к отклонению;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предложения, рекомендуемые рабочей группой для внесения в текст проекта решения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Устав Куйбышевского сельского поселения Староминского района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Рабочая группа представляет в представительный орган муниципального образования Куйбышевское сельское поселение свое заключение и материалы деятельности рабочей группы с приложением всех поступивших предложений.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Перед решением вопроса о принятии (включении в текст проекта  решения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Устав Куйбышевского сельского поселения Староминского района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отклонении предложений представительный орган муниципального образования Куйбышевское сельское поселение в соответствии с регламентом заслушивает доклад председателя на сессии Совета Куйбышевского сельского поселения либо уполномоченного члена рабочей группы о деятельности рабочей группы.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Итоги рассмотрения поступивших предложений с обязательным содержанием принятых (включенных внесений изменений в Устав Куйбышевского сельского поселения Староминского района) предложений подлежат официальному опубликованию (обнародованию).</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Куйбышевского сельского поселения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С.В. Демчук</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embeddings/oleObject1.bin" Id="docRId3" Type="http://schemas.openxmlformats.org/officeDocument/2006/relationships/oleObject"/><Relationship Target="numbering.xml" Id="docRId5" Type="http://schemas.openxmlformats.org/officeDocument/2006/relationships/numbering"/><Relationship Target="embeddings/oleObject0.bin" Id="docRId0" Type="http://schemas.openxmlformats.org/officeDocument/2006/relationships/oleObject"/><Relationship TargetMode="External" Target="https://kuibishevsp.ru/" Id="docRId2" Type="http://schemas.openxmlformats.org/officeDocument/2006/relationships/hyperlink"/><Relationship Target="media/image1.wmf" Id="docRId4" Type="http://schemas.openxmlformats.org/officeDocument/2006/relationships/image"/><Relationship Target="styles.xml" Id="docRId6" Type="http://schemas.openxmlformats.org/officeDocument/2006/relationships/styles"/></Relationships>
</file>