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6A2CD3">
        <w:rPr>
          <w:sz w:val="28"/>
        </w:rPr>
        <w:t>21 марта 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6A2CD3">
        <w:rPr>
          <w:sz w:val="28"/>
        </w:rPr>
        <w:t>57/2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>
        <w:rPr>
          <w:color w:val="000000"/>
          <w:sz w:val="28"/>
        </w:rPr>
        <w:t xml:space="preserve">р е ш и л:  </w:t>
      </w:r>
    </w:p>
    <w:p w:rsidR="00445AE3" w:rsidRDefault="00445AE3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445AE3" w:rsidRPr="00880BEC" w:rsidRDefault="00880BEC" w:rsidP="009C12F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880BEC" w:rsidP="009C12F5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201</w:t>
      </w:r>
      <w:r w:rsidR="00BE565E">
        <w:rPr>
          <w:color w:val="000000"/>
          <w:sz w:val="28"/>
        </w:rPr>
        <w:t>9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BE565E" w:rsidRDefault="00ED2302" w:rsidP="009C12F5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0443DA" w:rsidRPr="000443DA">
        <w:rPr>
          <w:color w:val="FF0000"/>
          <w:sz w:val="28"/>
        </w:rPr>
        <w:t>10415,1</w:t>
      </w:r>
      <w:r w:rsidRPr="00BE565E">
        <w:rPr>
          <w:sz w:val="28"/>
        </w:rPr>
        <w:t>тыс. рублей;</w:t>
      </w:r>
    </w:p>
    <w:p w:rsidR="00ED2302" w:rsidRPr="000C23A1" w:rsidRDefault="00BC24E4" w:rsidP="00ED2302">
      <w:pPr>
        <w:autoSpaceDE w:val="0"/>
        <w:ind w:right="-81" w:firstLine="567"/>
        <w:jc w:val="both"/>
        <w:rPr>
          <w:color w:val="FF0000"/>
          <w:sz w:val="28"/>
        </w:rPr>
      </w:pPr>
      <w:r w:rsidRPr="00BE565E">
        <w:rPr>
          <w:color w:val="000000"/>
          <w:sz w:val="28"/>
        </w:rPr>
        <w:t xml:space="preserve">    2)</w:t>
      </w:r>
      <w:r w:rsidR="00ED2302" w:rsidRPr="00BE565E">
        <w:rPr>
          <w:color w:val="000000"/>
          <w:sz w:val="28"/>
        </w:rPr>
        <w:t xml:space="preserve"> Общ</w:t>
      </w:r>
      <w:r w:rsidR="00BB319D" w:rsidRPr="00BE565E">
        <w:rPr>
          <w:color w:val="000000"/>
          <w:sz w:val="28"/>
        </w:rPr>
        <w:t xml:space="preserve">ий объем расходов в сумме </w:t>
      </w:r>
      <w:r w:rsidR="000443DA">
        <w:rPr>
          <w:color w:val="FF0000"/>
          <w:sz w:val="28"/>
        </w:rPr>
        <w:t>10884,2</w:t>
      </w:r>
      <w:r w:rsidR="00ED2302" w:rsidRPr="000C23A1">
        <w:rPr>
          <w:sz w:val="28"/>
        </w:rPr>
        <w:t>тыс. рублей;</w:t>
      </w:r>
    </w:p>
    <w:p w:rsidR="00ED2302" w:rsidRPr="00BE565E" w:rsidRDefault="006A0A95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Резервный фонд  администрации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BE565E">
        <w:rPr>
          <w:color w:val="000000"/>
          <w:sz w:val="28"/>
        </w:rPr>
        <w:t>5</w:t>
      </w:r>
      <w:r w:rsidR="00ED2302" w:rsidRPr="00BE565E">
        <w:rPr>
          <w:color w:val="000000"/>
          <w:sz w:val="28"/>
        </w:rPr>
        <w:t>0,0 тыс. рублей;</w:t>
      </w:r>
    </w:p>
    <w:p w:rsidR="00ED2302" w:rsidRPr="00BE565E" w:rsidRDefault="00BC24E4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    4)</w:t>
      </w:r>
      <w:r w:rsidR="00ED2302" w:rsidRPr="00BE565E">
        <w:rPr>
          <w:color w:val="000000"/>
          <w:sz w:val="28"/>
        </w:rPr>
        <w:t xml:space="preserve"> Верхний предел муниципального </w:t>
      </w:r>
      <w:r w:rsidR="00ED2302" w:rsidRPr="000C23A1">
        <w:rPr>
          <w:color w:val="000000" w:themeColor="text1"/>
          <w:sz w:val="28"/>
        </w:rPr>
        <w:t>внутреннего</w:t>
      </w:r>
      <w:r w:rsidR="00ED2302" w:rsidRPr="00BE565E">
        <w:rPr>
          <w:color w:val="000000"/>
          <w:sz w:val="28"/>
        </w:rPr>
        <w:t xml:space="preserve">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201</w:t>
      </w:r>
      <w:r w:rsidR="003F34F0" w:rsidRPr="00BE565E">
        <w:rPr>
          <w:color w:val="000000"/>
          <w:sz w:val="28"/>
        </w:rPr>
        <w:t>8</w:t>
      </w:r>
      <w:r w:rsidR="0034696A" w:rsidRPr="00BE565E">
        <w:rPr>
          <w:color w:val="000000"/>
          <w:sz w:val="28"/>
        </w:rPr>
        <w:t xml:space="preserve"> года в сумме          </w:t>
      </w:r>
      <w:r w:rsidR="00BE565E">
        <w:rPr>
          <w:sz w:val="28"/>
        </w:rPr>
        <w:t>1407,6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BE565E" w:rsidRDefault="00BC24E4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5)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0443DA">
        <w:rPr>
          <w:sz w:val="28"/>
        </w:rPr>
        <w:t>469,1</w:t>
      </w:r>
      <w:r w:rsidR="00ED2302" w:rsidRPr="00BE565E">
        <w:rPr>
          <w:color w:val="000000"/>
          <w:sz w:val="28"/>
        </w:rPr>
        <w:t xml:space="preserve"> тыс. рублей;</w:t>
      </w:r>
    </w:p>
    <w:p w:rsidR="009C12F5" w:rsidRDefault="00BC24E4" w:rsidP="009C12F5">
      <w:pPr>
        <w:autoSpaceDE w:val="0"/>
        <w:ind w:right="-81" w:firstLine="567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lastRenderedPageBreak/>
        <w:t xml:space="preserve">    6)</w:t>
      </w:r>
      <w:r w:rsidR="00ED2302" w:rsidRPr="00BE565E">
        <w:rPr>
          <w:color w:val="000000"/>
          <w:sz w:val="28"/>
        </w:rPr>
        <w:t xml:space="preserve"> В составе доходов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BE565E">
        <w:rPr>
          <w:color w:val="000000"/>
          <w:sz w:val="28"/>
        </w:rPr>
        <w:t xml:space="preserve">тароминский район </w:t>
      </w:r>
      <w:r w:rsidR="00BE565E">
        <w:rPr>
          <w:color w:val="000000"/>
          <w:sz w:val="28"/>
        </w:rPr>
        <w:t xml:space="preserve">и Краснодарского края </w:t>
      </w:r>
      <w:r w:rsidR="0034696A" w:rsidRPr="00BE565E">
        <w:rPr>
          <w:color w:val="000000"/>
          <w:sz w:val="28"/>
        </w:rPr>
        <w:t xml:space="preserve">в сумме </w:t>
      </w:r>
      <w:r w:rsidR="00E32DF4">
        <w:rPr>
          <w:color w:val="FF0000"/>
          <w:sz w:val="28"/>
        </w:rPr>
        <w:t xml:space="preserve">2895,4 </w:t>
      </w:r>
      <w:r w:rsidR="00ED2302" w:rsidRPr="00BE565E">
        <w:rPr>
          <w:color w:val="000000"/>
          <w:sz w:val="28"/>
        </w:rPr>
        <w:t>тыс. рублей, в том числе:</w:t>
      </w:r>
    </w:p>
    <w:p w:rsidR="002D03D7" w:rsidRPr="007B2A95" w:rsidRDefault="006A0A95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>6</w:t>
      </w:r>
      <w:r w:rsidR="00ED2302" w:rsidRPr="00BE565E">
        <w:rPr>
          <w:color w:val="000000"/>
          <w:sz w:val="28"/>
        </w:rPr>
        <w:t>.1</w:t>
      </w:r>
      <w:r w:rsidR="00BC24E4" w:rsidRPr="00BE565E">
        <w:rPr>
          <w:color w:val="000000"/>
          <w:sz w:val="28"/>
        </w:rPr>
        <w:t>)</w:t>
      </w:r>
      <w:r w:rsidR="00E32DF4">
        <w:rPr>
          <w:color w:val="000000"/>
          <w:sz w:val="28"/>
        </w:rPr>
        <w:t xml:space="preserve"> </w:t>
      </w:r>
      <w:r w:rsidR="002D03D7" w:rsidRPr="00BE565E">
        <w:rPr>
          <w:sz w:val="28"/>
          <w:szCs w:val="28"/>
        </w:rPr>
        <w:t xml:space="preserve">Дотации бюджетам поселений на </w:t>
      </w:r>
      <w:r w:rsidR="009C12F5">
        <w:rPr>
          <w:sz w:val="28"/>
          <w:szCs w:val="28"/>
        </w:rPr>
        <w:t xml:space="preserve">выравнивание </w:t>
      </w:r>
      <w:r w:rsidR="002D03D7" w:rsidRPr="007B2A95">
        <w:rPr>
          <w:sz w:val="28"/>
          <w:szCs w:val="28"/>
        </w:rPr>
        <w:t xml:space="preserve">бюджетной обеспеченности в сумме </w:t>
      </w:r>
      <w:r w:rsidR="00A5524F" w:rsidRPr="00401D50">
        <w:rPr>
          <w:color w:val="FF0000"/>
          <w:sz w:val="28"/>
          <w:szCs w:val="28"/>
        </w:rPr>
        <w:t>802,9</w:t>
      </w:r>
      <w:r w:rsidR="002D03D7" w:rsidRPr="007B2A95">
        <w:rPr>
          <w:sz w:val="28"/>
          <w:szCs w:val="28"/>
        </w:rPr>
        <w:t xml:space="preserve"> тыс. рублей</w:t>
      </w:r>
      <w:r w:rsidR="002D03D7" w:rsidRPr="007B2A95">
        <w:rPr>
          <w:color w:val="000000"/>
          <w:sz w:val="28"/>
        </w:rPr>
        <w:t>.</w:t>
      </w:r>
    </w:p>
    <w:p w:rsidR="009C12F5" w:rsidRDefault="00A5524F" w:rsidP="009C12F5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7) В</w:t>
      </w:r>
      <w:r w:rsidR="002D03D7" w:rsidRPr="007B2A95">
        <w:rPr>
          <w:color w:val="000000"/>
          <w:sz w:val="28"/>
        </w:rPr>
        <w:t xml:space="preserve"> составе доходов </w:t>
      </w:r>
      <w:r w:rsidR="004C442F" w:rsidRPr="007B2A95">
        <w:rPr>
          <w:color w:val="000000"/>
          <w:sz w:val="28"/>
        </w:rPr>
        <w:t>Куйбышевского</w:t>
      </w:r>
      <w:r w:rsidR="002D03D7" w:rsidRPr="007B2A95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0443DA" w:rsidRPr="000443DA">
        <w:rPr>
          <w:color w:val="FF0000"/>
          <w:sz w:val="28"/>
        </w:rPr>
        <w:t>92,5</w:t>
      </w:r>
      <w:r w:rsidR="002D03D7" w:rsidRPr="007B2A95">
        <w:rPr>
          <w:color w:val="000000"/>
          <w:sz w:val="28"/>
        </w:rPr>
        <w:t xml:space="preserve"> тыс. рублей, в том числе:</w:t>
      </w:r>
    </w:p>
    <w:p w:rsidR="009C12F5" w:rsidRDefault="006A0A95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7</w:t>
      </w:r>
      <w:r w:rsidR="00DD337D" w:rsidRPr="007B2A95">
        <w:rPr>
          <w:color w:val="000000"/>
          <w:sz w:val="28"/>
        </w:rPr>
        <w:t>.1</w:t>
      </w:r>
      <w:r w:rsidR="00BC24E4" w:rsidRPr="007B2A95">
        <w:rPr>
          <w:color w:val="000000"/>
          <w:sz w:val="28"/>
        </w:rPr>
        <w:t>)</w:t>
      </w:r>
      <w:r w:rsidR="00ED2302" w:rsidRPr="007B2A95">
        <w:rPr>
          <w:color w:val="000000"/>
          <w:sz w:val="28"/>
        </w:rPr>
        <w:t xml:space="preserve">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7B2A95">
        <w:rPr>
          <w:color w:val="000000"/>
          <w:sz w:val="28"/>
        </w:rPr>
        <w:t>истративных комиссий в сумме 3,8</w:t>
      </w:r>
      <w:r w:rsidR="00ED2302" w:rsidRPr="007B2A95">
        <w:rPr>
          <w:color w:val="000000"/>
          <w:sz w:val="28"/>
        </w:rPr>
        <w:t xml:space="preserve"> тыс. рублей.</w:t>
      </w:r>
    </w:p>
    <w:p w:rsidR="00ED2302" w:rsidRPr="009C12F5" w:rsidRDefault="006A0A95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7</w:t>
      </w:r>
      <w:r w:rsidR="00DD337D" w:rsidRPr="007B2A95">
        <w:rPr>
          <w:color w:val="000000"/>
          <w:sz w:val="28"/>
        </w:rPr>
        <w:t>.2</w:t>
      </w:r>
      <w:r w:rsidR="00BC24E4" w:rsidRPr="007B2A95">
        <w:rPr>
          <w:color w:val="000000"/>
          <w:sz w:val="28"/>
        </w:rPr>
        <w:t>)</w:t>
      </w:r>
      <w:r w:rsidR="00ED2302" w:rsidRPr="007B2A95">
        <w:rPr>
          <w:color w:val="000000"/>
          <w:sz w:val="28"/>
        </w:rPr>
        <w:t xml:space="preserve"> Субвенции бюджетам поселений на </w:t>
      </w:r>
      <w:r w:rsidR="00ED2302" w:rsidRPr="007B2A95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7B2A95">
        <w:rPr>
          <w:sz w:val="28"/>
          <w:szCs w:val="28"/>
        </w:rPr>
        <w:t xml:space="preserve">оенные комиссариаты в сумме </w:t>
      </w:r>
      <w:r w:rsidR="000443DA" w:rsidRPr="000443DA">
        <w:rPr>
          <w:color w:val="FF0000"/>
          <w:sz w:val="28"/>
          <w:szCs w:val="28"/>
        </w:rPr>
        <w:t>88,7</w:t>
      </w:r>
      <w:r w:rsidR="00ED2302" w:rsidRPr="007B2A95">
        <w:rPr>
          <w:sz w:val="28"/>
          <w:szCs w:val="28"/>
        </w:rPr>
        <w:t xml:space="preserve"> тыс. рублей.</w:t>
      </w:r>
    </w:p>
    <w:p w:rsidR="00D479AD" w:rsidRDefault="009C12F5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43DA">
        <w:rPr>
          <w:sz w:val="28"/>
          <w:szCs w:val="28"/>
        </w:rPr>
        <w:t>Приложение 2 «</w:t>
      </w:r>
      <w:r w:rsidR="000443DA" w:rsidRPr="000443DA">
        <w:rPr>
          <w:sz w:val="28"/>
          <w:szCs w:val="28"/>
        </w:rPr>
        <w:t>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943F4D">
        <w:rPr>
          <w:color w:val="000000"/>
          <w:sz w:val="28"/>
        </w:rPr>
        <w:t>Приложение 2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201</w:t>
      </w:r>
      <w:r>
        <w:rPr>
          <w:color w:val="000000"/>
          <w:sz w:val="28"/>
        </w:rPr>
        <w:t>9</w:t>
      </w:r>
      <w:r w:rsidRPr="00943F4D">
        <w:rPr>
          <w:color w:val="000000"/>
          <w:sz w:val="28"/>
        </w:rPr>
        <w:t xml:space="preserve"> год</w:t>
      </w:r>
      <w:r w:rsidR="00E32DF4">
        <w:rPr>
          <w:color w:val="000000"/>
          <w:sz w:val="28"/>
        </w:rPr>
        <w:t>»</w:t>
      </w:r>
    </w:p>
    <w:p w:rsidR="000443DA" w:rsidRDefault="000443DA" w:rsidP="000443DA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0443DA" w:rsidRDefault="000443DA" w:rsidP="00044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9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0443DA" w:rsidRDefault="000443DA" w:rsidP="000443DA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0443DA" w:rsidTr="000443DA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0443DA" w:rsidTr="000443DA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0443DA" w:rsidTr="000443DA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443DA" w:rsidTr="000443DA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Default="000443DA" w:rsidP="000443DA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7519,7</w:t>
            </w:r>
          </w:p>
        </w:tc>
      </w:tr>
      <w:tr w:rsidR="000443DA" w:rsidTr="000443DA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1150,1</w:t>
            </w:r>
          </w:p>
        </w:tc>
      </w:tr>
      <w:tr w:rsidR="000443DA" w:rsidTr="000443DA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0443DA" w:rsidRPr="00284D52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930693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1148,6</w:t>
            </w:r>
          </w:p>
        </w:tc>
      </w:tr>
      <w:tr w:rsidR="000443DA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</w:tr>
      <w:tr w:rsidR="000443DA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417,0</w:t>
            </w:r>
          </w:p>
        </w:tc>
      </w:tr>
      <w:tr w:rsidR="000443DA" w:rsidTr="000443DA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4765,0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 w:rsidRPr="000443DA">
              <w:rPr>
                <w:b/>
                <w:color w:val="FF0000"/>
                <w:sz w:val="28"/>
                <w:szCs w:val="28"/>
              </w:rPr>
              <w:t>2895,4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2895,4</w:t>
            </w:r>
          </w:p>
        </w:tc>
      </w:tr>
      <w:tr w:rsidR="000443DA" w:rsidTr="000443DA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DA" w:rsidRPr="000443DA" w:rsidRDefault="000443DA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2802,9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92,5</w:t>
            </w:r>
          </w:p>
        </w:tc>
      </w:tr>
      <w:tr w:rsidR="000443DA" w:rsidTr="000443D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0443DA" w:rsidRDefault="000443DA" w:rsidP="000443DA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10415,1</w:t>
            </w:r>
          </w:p>
        </w:tc>
      </w:tr>
    </w:tbl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</w:p>
    <w:p w:rsidR="000443DA" w:rsidRPr="00F25FBF" w:rsidRDefault="000443DA" w:rsidP="000443DA">
      <w:pPr>
        <w:ind w:right="-8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t xml:space="preserve">* в части доходов, зачисляемых в бюджет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E32DF4">
        <w:rPr>
          <w:color w:val="000000"/>
          <w:sz w:val="28"/>
          <w:szCs w:val="28"/>
        </w:rPr>
        <w:t>»</w:t>
      </w:r>
      <w:r w:rsidRPr="00F25FBF">
        <w:rPr>
          <w:color w:val="000000"/>
          <w:sz w:val="28"/>
          <w:szCs w:val="28"/>
        </w:rPr>
        <w:t>.</w:t>
      </w:r>
    </w:p>
    <w:p w:rsidR="000443DA" w:rsidRDefault="000443DA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«Объем </w:t>
      </w:r>
      <w:r w:rsidRPr="000443DA">
        <w:rPr>
          <w:sz w:val="28"/>
          <w:szCs w:val="28"/>
        </w:rPr>
        <w:t>межбюджетных трансфертов, получаемых  из краевого бюджета в 2019 году</w:t>
      </w:r>
      <w:r>
        <w:rPr>
          <w:sz w:val="28"/>
          <w:szCs w:val="28"/>
        </w:rPr>
        <w:t>» изложить в следующей редакции:</w:t>
      </w:r>
    </w:p>
    <w:p w:rsidR="000443DA" w:rsidRDefault="000443DA" w:rsidP="0028433B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Приложение 4</w:t>
      </w:r>
    </w:p>
    <w:p w:rsidR="000443DA" w:rsidRDefault="000443DA" w:rsidP="000443D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год»</w:t>
      </w:r>
    </w:p>
    <w:p w:rsidR="000443DA" w:rsidRDefault="000443DA" w:rsidP="000443DA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0443DA" w:rsidRDefault="000443DA" w:rsidP="000443DA">
      <w:pPr>
        <w:rPr>
          <w:color w:val="000000"/>
        </w:rPr>
      </w:pPr>
    </w:p>
    <w:p w:rsidR="000443DA" w:rsidRDefault="000443DA" w:rsidP="000443DA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</w:p>
    <w:p w:rsidR="000443DA" w:rsidRDefault="000443DA" w:rsidP="000443DA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 году</w:t>
      </w:r>
    </w:p>
    <w:p w:rsidR="000443DA" w:rsidRDefault="000443DA" w:rsidP="000443DA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0443DA" w:rsidRDefault="000443DA" w:rsidP="000443DA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0443DA" w:rsidTr="000443DA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443DA" w:rsidTr="000443DA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0443DA" w:rsidRDefault="000443DA" w:rsidP="000443DA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0443DA">
              <w:rPr>
                <w:b/>
                <w:bCs/>
                <w:color w:val="FF0000"/>
                <w:sz w:val="28"/>
                <w:szCs w:val="28"/>
              </w:rPr>
              <w:t>895,4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92,5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88,7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</w:t>
            </w:r>
            <w:r w:rsidRPr="00F25FBF">
              <w:rPr>
                <w:sz w:val="28"/>
                <w:szCs w:val="28"/>
              </w:rPr>
              <w:lastRenderedPageBreak/>
              <w:t xml:space="preserve">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lastRenderedPageBreak/>
              <w:t>88,7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3,8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3,8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802,9</w:t>
            </w:r>
          </w:p>
        </w:tc>
      </w:tr>
      <w:tr w:rsidR="000443DA" w:rsidTr="000443DA">
        <w:trPr>
          <w:trHeight w:val="34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802,9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802,9</w:t>
            </w:r>
            <w:r w:rsidR="00E32DF4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0443DA" w:rsidRDefault="000443DA" w:rsidP="000443DA">
      <w:pPr>
        <w:rPr>
          <w:sz w:val="28"/>
          <w:szCs w:val="28"/>
        </w:rPr>
      </w:pPr>
    </w:p>
    <w:p w:rsidR="000443DA" w:rsidRDefault="000443DA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5 «</w:t>
      </w:r>
      <w:r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>
        <w:rPr>
          <w:sz w:val="28"/>
          <w:szCs w:val="28"/>
        </w:rPr>
        <w:t>» изложить в следующей редакции:</w:t>
      </w:r>
    </w:p>
    <w:p w:rsidR="001C7057" w:rsidRDefault="001C7057" w:rsidP="001C7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1C7057" w:rsidRDefault="001C7057" w:rsidP="001C7057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E32DF4" w:rsidRPr="00E32DF4" w:rsidRDefault="00E32DF4" w:rsidP="001C7057">
      <w:pPr>
        <w:jc w:val="center"/>
        <w:rPr>
          <w:bCs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E32DF4">
        <w:rPr>
          <w:bCs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1C7057" w:rsidRPr="00DE44DC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C7057" w:rsidRPr="00DE44DC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C7057" w:rsidRPr="00767A16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176FF4" w:rsidRDefault="001C7057" w:rsidP="00130F2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0C23A1" w:rsidRDefault="001C7057" w:rsidP="00130F29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10884,2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A23B3C" w:rsidP="00130F29">
            <w:pPr>
              <w:shd w:val="clear" w:color="auto" w:fill="FFFFFF"/>
              <w:ind w:right="4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3940,4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A178AA" w:rsidP="00130F29">
            <w:pPr>
              <w:shd w:val="clear" w:color="auto" w:fill="FFFFFF"/>
              <w:ind w:righ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2251,3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F8350D" w:rsidRDefault="001C7057" w:rsidP="00130F29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Pr="00F8350D">
              <w:rPr>
                <w:color w:val="FF0000"/>
                <w:sz w:val="28"/>
                <w:szCs w:val="28"/>
              </w:rPr>
              <w:t>00,0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50,0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476,8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E4730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723FDB">
              <w:rPr>
                <w:b/>
                <w:sz w:val="28"/>
                <w:szCs w:val="28"/>
              </w:rPr>
              <w:softHyphen/>
            </w:r>
            <w:r w:rsidRPr="00723FDB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A178AA" w:rsidRDefault="00A178AA" w:rsidP="00130F29">
            <w:pPr>
              <w:shd w:val="clear" w:color="auto" w:fill="FFFFFF"/>
              <w:ind w:right="24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31,7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A178AA" w:rsidRDefault="00A178AA" w:rsidP="00130F29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31,7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1158,6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1148,6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27208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B27208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B27208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A178AA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2726,2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E4730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E47307" w:rsidRDefault="00E47307" w:rsidP="00130F29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  <w:r w:rsidR="001C7057" w:rsidRPr="00E47307">
              <w:rPr>
                <w:color w:val="FF0000"/>
                <w:sz w:val="28"/>
                <w:szCs w:val="28"/>
              </w:rPr>
              <w:t>07,9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A178AA">
            <w:pPr>
              <w:shd w:val="clear" w:color="auto" w:fill="FFFFFF"/>
              <w:jc w:val="both"/>
              <w:rPr>
                <w:b/>
                <w:color w:val="FF0000"/>
                <w:spacing w:val="-2"/>
                <w:sz w:val="28"/>
                <w:szCs w:val="28"/>
              </w:rPr>
            </w:pPr>
            <w:r w:rsidRPr="00A178AA">
              <w:rPr>
                <w:b/>
                <w:color w:val="FF0000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30,0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A178AA">
            <w:pPr>
              <w:shd w:val="clear" w:color="auto" w:fill="FFFFFF"/>
              <w:jc w:val="both"/>
              <w:rPr>
                <w:color w:val="FF0000"/>
                <w:spacing w:val="-2"/>
                <w:sz w:val="28"/>
                <w:szCs w:val="28"/>
              </w:rPr>
            </w:pPr>
            <w:r w:rsidRPr="00A178AA">
              <w:rPr>
                <w:color w:val="FF0000"/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510AE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0</w:t>
            </w:r>
            <w:r w:rsidR="00510AE7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7057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2725,5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2725,5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7057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rPr>
                <w:b/>
                <w:color w:val="FF0000"/>
                <w:spacing w:val="-2"/>
                <w:sz w:val="28"/>
                <w:szCs w:val="28"/>
              </w:rPr>
            </w:pPr>
            <w:r w:rsidRPr="00A178AA">
              <w:rPr>
                <w:b/>
                <w:color w:val="FF0000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left="144"/>
              <w:jc w:val="center"/>
              <w:rPr>
                <w:b/>
                <w:color w:val="FF0000"/>
                <w:sz w:val="28"/>
                <w:szCs w:val="28"/>
              </w:rPr>
            </w:pPr>
            <w:r w:rsidRPr="00A178AA">
              <w:rPr>
                <w:b/>
                <w:color w:val="FF0000"/>
                <w:sz w:val="28"/>
                <w:szCs w:val="28"/>
              </w:rPr>
              <w:t>30,0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rPr>
                <w:color w:val="FF0000"/>
                <w:spacing w:val="-2"/>
                <w:sz w:val="28"/>
                <w:szCs w:val="28"/>
              </w:rPr>
            </w:pPr>
            <w:r w:rsidRPr="00A178AA">
              <w:rPr>
                <w:color w:val="FF0000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hanging="24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hanging="24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A178AA" w:rsidRDefault="00A178AA" w:rsidP="00130F29">
            <w:pPr>
              <w:shd w:val="clear" w:color="auto" w:fill="FFFFFF"/>
              <w:ind w:left="144"/>
              <w:jc w:val="center"/>
              <w:rPr>
                <w:color w:val="FF0000"/>
                <w:sz w:val="28"/>
                <w:szCs w:val="28"/>
              </w:rPr>
            </w:pPr>
            <w:r w:rsidRPr="00A178AA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C7057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723FDB">
              <w:rPr>
                <w:b/>
                <w:sz w:val="28"/>
                <w:szCs w:val="28"/>
              </w:rPr>
              <w:t>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723FDB">
              <w:rPr>
                <w:sz w:val="28"/>
                <w:szCs w:val="28"/>
              </w:rPr>
              <w:t>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629AF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C7057"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1,4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629AF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E32DF4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7057" w:rsidRPr="007629AF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C705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8E547F" w:rsidRPr="00982603" w:rsidRDefault="008E547F" w:rsidP="008E547F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7629AF" w:rsidRDefault="007629AF" w:rsidP="008E547F">
      <w:pPr>
        <w:jc w:val="right"/>
        <w:rPr>
          <w:color w:val="000000"/>
          <w:sz w:val="28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7629AF" w:rsidRDefault="008E547F" w:rsidP="007629AF">
      <w:pPr>
        <w:jc w:val="right"/>
        <w:rPr>
          <w:color w:val="000000"/>
          <w:sz w:val="20"/>
          <w:szCs w:val="20"/>
        </w:rPr>
      </w:pPr>
      <w:r w:rsidRPr="007629AF">
        <w:rPr>
          <w:color w:val="000000"/>
          <w:sz w:val="20"/>
          <w:szCs w:val="20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4760"/>
        <w:gridCol w:w="2057"/>
        <w:gridCol w:w="1213"/>
        <w:gridCol w:w="7"/>
        <w:gridCol w:w="1615"/>
      </w:tblGrid>
      <w:tr w:rsidR="008E547F" w:rsidRPr="007667E2" w:rsidTr="00401D50">
        <w:trPr>
          <w:trHeight w:val="202"/>
          <w:tblHeader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547F" w:rsidRPr="007667E2" w:rsidTr="00401D50">
        <w:trPr>
          <w:trHeight w:val="202"/>
          <w:tblHeader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E547F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414C19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1C7057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10884,2</w:t>
            </w:r>
          </w:p>
        </w:tc>
      </w:tr>
      <w:tr w:rsidR="00723FD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A23B3C" w:rsidP="0005398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4198,3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0D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5560DD">
              <w:rPr>
                <w:b/>
                <w:color w:val="FF0000"/>
                <w:sz w:val="28"/>
                <w:szCs w:val="28"/>
              </w:rPr>
              <w:t xml:space="preserve">2.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7667E2">
            <w:pPr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5560DD">
              <w:rPr>
                <w:color w:val="FF0000"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5560D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5560DD" w:rsidRDefault="005560DD" w:rsidP="005560DD">
            <w:pPr>
              <w:rPr>
                <w:color w:val="FF0000"/>
                <w:sz w:val="28"/>
                <w:szCs w:val="28"/>
              </w:rPr>
            </w:pPr>
            <w:r w:rsidRPr="005560DD">
              <w:rPr>
                <w:color w:val="FF0000"/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5560D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5560DD" w:rsidRDefault="005560DD" w:rsidP="005560DD">
            <w:pPr>
              <w:rPr>
                <w:color w:val="FF0000"/>
                <w:sz w:val="28"/>
                <w:szCs w:val="28"/>
              </w:rPr>
            </w:pPr>
            <w:r w:rsidRPr="005560DD">
              <w:rPr>
                <w:color w:val="FF0000"/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5560D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5560DD" w:rsidRDefault="004E5D3B" w:rsidP="005560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5560D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5560DD" w:rsidRDefault="005560DD" w:rsidP="005560DD">
            <w:pPr>
              <w:rPr>
                <w:color w:val="FF0000"/>
                <w:sz w:val="28"/>
                <w:szCs w:val="28"/>
              </w:rPr>
            </w:pPr>
            <w:r w:rsidRPr="005560DD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Default="005560DD" w:rsidP="005560D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570CA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«Газификация Куйбышевского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18</w:t>
            </w:r>
            <w:r w:rsidR="0005398D"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 w:rsidR="00053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398D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7667E2" w:rsidRDefault="0005398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05398D" w:rsidRDefault="0005398D" w:rsidP="007667E2">
            <w:pPr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05398D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05398D" w:rsidRDefault="0005398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05398D" w:rsidRDefault="0005398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05398D" w:rsidRDefault="0005398D" w:rsidP="0005398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18,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05398D" w:rsidRDefault="0005398D" w:rsidP="0005398D">
            <w:pPr>
              <w:jc w:val="both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Капитальные вложения в объекты государственной</w:t>
            </w:r>
          </w:p>
          <w:p w:rsidR="00BC1B2B" w:rsidRPr="0005398D" w:rsidRDefault="0005398D" w:rsidP="0005398D">
            <w:pPr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05398D">
              <w:rPr>
                <w:color w:val="FF0000"/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5398D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5398D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5398D" w:rsidRDefault="00280D5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5398D">
              <w:rPr>
                <w:color w:val="FF0000"/>
                <w:sz w:val="28"/>
                <w:szCs w:val="28"/>
              </w:rPr>
              <w:t>1800,0</w:t>
            </w:r>
          </w:p>
        </w:tc>
      </w:tr>
      <w:tr w:rsidR="00B454F4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6683E" w:rsidRDefault="00B454F4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6683E">
              <w:rPr>
                <w:b/>
                <w:color w:val="FF0000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560DD" w:rsidRDefault="00B454F4" w:rsidP="005668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60DD">
              <w:rPr>
                <w:b/>
                <w:color w:val="FF0000"/>
                <w:sz w:val="28"/>
                <w:szCs w:val="28"/>
              </w:rPr>
              <w:t>04 0 00 0000</w:t>
            </w:r>
            <w:r w:rsidR="00960D70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6683E" w:rsidRDefault="00B454F4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6683E" w:rsidRDefault="00B454F4" w:rsidP="0056683E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56683E">
              <w:rPr>
                <w:b/>
                <w:color w:val="FF0000"/>
                <w:sz w:val="28"/>
                <w:szCs w:val="28"/>
              </w:rPr>
              <w:t>30,0</w:t>
            </w:r>
          </w:p>
        </w:tc>
      </w:tr>
      <w:tr w:rsidR="00960D70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960D70" w:rsidRDefault="00960D70" w:rsidP="00960D70">
            <w:pPr>
              <w:rPr>
                <w:color w:val="FF0000"/>
                <w:sz w:val="28"/>
                <w:szCs w:val="28"/>
              </w:rPr>
            </w:pPr>
            <w:r w:rsidRPr="00960D70">
              <w:rPr>
                <w:color w:val="FF0000"/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0D70">
              <w:rPr>
                <w:b/>
                <w:color w:val="FF0000"/>
                <w:sz w:val="28"/>
                <w:szCs w:val="28"/>
              </w:rPr>
              <w:t>04 1 00 0000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960D70">
              <w:rPr>
                <w:b/>
                <w:color w:val="FF0000"/>
                <w:sz w:val="28"/>
                <w:szCs w:val="28"/>
              </w:rPr>
              <w:t>30,0</w:t>
            </w:r>
          </w:p>
        </w:tc>
      </w:tr>
      <w:tr w:rsidR="00960D70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960D70" w:rsidRDefault="00960D70" w:rsidP="00960D70">
            <w:pPr>
              <w:rPr>
                <w:color w:val="FF0000"/>
                <w:sz w:val="28"/>
                <w:szCs w:val="28"/>
              </w:rPr>
            </w:pPr>
            <w:r w:rsidRPr="00960D70">
              <w:rPr>
                <w:color w:val="FF0000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0D70">
              <w:rPr>
                <w:b/>
                <w:color w:val="FF0000"/>
                <w:sz w:val="28"/>
                <w:szCs w:val="28"/>
              </w:rPr>
              <w:t>04 1 01 0000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960D70">
              <w:rPr>
                <w:b/>
                <w:color w:val="FF0000"/>
                <w:sz w:val="28"/>
                <w:szCs w:val="28"/>
              </w:rPr>
              <w:t>30,0</w:t>
            </w:r>
          </w:p>
        </w:tc>
      </w:tr>
      <w:tr w:rsidR="00960D70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960D70" w:rsidRDefault="004E5D3B" w:rsidP="00960D7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0D70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60D70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960D70" w:rsidRDefault="00960D70" w:rsidP="00960D70">
            <w:pPr>
              <w:rPr>
                <w:color w:val="FF0000"/>
                <w:sz w:val="28"/>
                <w:szCs w:val="28"/>
              </w:rPr>
            </w:pPr>
            <w:r w:rsidRPr="00960D70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960D70">
              <w:rPr>
                <w:bCs/>
                <w:color w:val="FF0000"/>
                <w:sz w:val="28"/>
                <w:szCs w:val="28"/>
              </w:rPr>
              <w:t xml:space="preserve">04 1 01 </w:t>
            </w:r>
            <w:r>
              <w:rPr>
                <w:bCs/>
                <w:color w:val="FF0000"/>
                <w:sz w:val="28"/>
                <w:szCs w:val="28"/>
              </w:rPr>
              <w:t>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60D70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960D70" w:rsidRDefault="00960D70" w:rsidP="00960D70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60D70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sz w:val="28"/>
                <w:szCs w:val="28"/>
              </w:rPr>
              <w:t>Формирование современной городской среды на 2018-2022 годы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 xml:space="preserve">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Содействие развитию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lastRenderedPageBreak/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CC7F0F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E472C"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  <w:p w:rsidR="00B454F4" w:rsidRPr="007667E2" w:rsidRDefault="00B454F4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454F4" w:rsidRPr="007667E2" w:rsidRDefault="00B454F4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56683E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C7057">
              <w:rPr>
                <w:b/>
                <w:color w:val="FF0000"/>
                <w:sz w:val="28"/>
                <w:szCs w:val="28"/>
              </w:rPr>
              <w:t>9</w:t>
            </w:r>
            <w:r w:rsidR="002E472C" w:rsidRPr="001C7057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F8350D" w:rsidP="007667E2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1C7057">
              <w:rPr>
                <w:b/>
                <w:color w:val="FF0000"/>
                <w:sz w:val="28"/>
                <w:szCs w:val="28"/>
              </w:rPr>
              <w:t>Муниципальная программа «</w:t>
            </w:r>
            <w:r w:rsidR="00BC1B2B" w:rsidRPr="001C7057">
              <w:rPr>
                <w:b/>
                <w:color w:val="FF0000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C7057">
              <w:rPr>
                <w:b/>
                <w:color w:val="FF0000"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1C7057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C7057">
              <w:rPr>
                <w:b/>
                <w:color w:val="FF0000"/>
                <w:sz w:val="28"/>
                <w:szCs w:val="28"/>
              </w:rPr>
              <w:t>707,9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1C7057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707,9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1C7057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707,9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  <w:lang w:eastAsia="ru-RU"/>
              </w:rPr>
              <w:t xml:space="preserve">Капитальный ремонт (ремонт) и </w:t>
            </w:r>
            <w:r w:rsidRPr="001C7057">
              <w:rPr>
                <w:color w:val="FF0000"/>
                <w:sz w:val="28"/>
                <w:szCs w:val="28"/>
                <w:lang w:eastAsia="ru-RU"/>
              </w:rPr>
              <w:lastRenderedPageBreak/>
              <w:t>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lastRenderedPageBreak/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1C7057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707,9</w:t>
            </w:r>
          </w:p>
        </w:tc>
      </w:tr>
      <w:tr w:rsidR="00BC1B2B" w:rsidRPr="007667E2" w:rsidTr="00401D50">
        <w:trPr>
          <w:trHeight w:val="2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BC1B2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1C7057" w:rsidRDefault="001C7057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C7057">
              <w:rPr>
                <w:color w:val="FF0000"/>
                <w:sz w:val="28"/>
                <w:szCs w:val="28"/>
              </w:rPr>
              <w:t>707,9</w:t>
            </w:r>
          </w:p>
        </w:tc>
      </w:tr>
      <w:tr w:rsidR="00BC1B2B" w:rsidRPr="007667E2" w:rsidTr="00401D50">
        <w:trPr>
          <w:trHeight w:val="2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6683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49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49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28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28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745B" w:rsidRPr="007667E2" w:rsidTr="00401D50">
        <w:trPr>
          <w:trHeight w:val="24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56683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46745B" w:rsidRPr="007667E2" w:rsidTr="00401D50">
        <w:trPr>
          <w:trHeight w:val="49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401D50">
        <w:trPr>
          <w:trHeight w:val="49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401D50">
        <w:trPr>
          <w:trHeight w:val="49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401D50">
        <w:trPr>
          <w:trHeight w:val="21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401D50">
        <w:trPr>
          <w:trHeight w:val="73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E472C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56683E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834155" w:rsidP="007667E2">
            <w:pPr>
              <w:jc w:val="both"/>
              <w:rPr>
                <w:b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23B3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31,7</w:t>
            </w:r>
          </w:p>
        </w:tc>
      </w:tr>
      <w:tr w:rsidR="00BC1B2B" w:rsidRPr="007667E2" w:rsidTr="00401D50">
        <w:trPr>
          <w:trHeight w:val="18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bCs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«По</w:t>
            </w:r>
            <w:r w:rsidR="004570CA" w:rsidRPr="007667E2">
              <w:rPr>
                <w:color w:val="000000"/>
                <w:sz w:val="28"/>
                <w:szCs w:val="28"/>
              </w:rPr>
              <w:t xml:space="preserve">обеспечению безопасности населения </w:t>
            </w:r>
            <w:r w:rsidRPr="007667E2">
              <w:rPr>
                <w:color w:val="000000"/>
                <w:sz w:val="28"/>
                <w:szCs w:val="28"/>
              </w:rPr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23B3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C1B2B" w:rsidRPr="007667E2" w:rsidTr="00401D50">
        <w:trPr>
          <w:trHeight w:val="18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570CA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23B3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C1B2B" w:rsidRPr="007667E2" w:rsidTr="00401D50">
        <w:trPr>
          <w:trHeight w:val="18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23B3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C1B2B" w:rsidRPr="007667E2" w:rsidTr="00401D50">
        <w:trPr>
          <w:trHeight w:val="18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23B3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BC1B2B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F03FFE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56683E">
              <w:rPr>
                <w:b/>
                <w:color w:val="000000"/>
                <w:sz w:val="28"/>
                <w:szCs w:val="28"/>
              </w:rPr>
              <w:t>3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3D6FC8" w:rsidRDefault="00A23B3C" w:rsidP="003D6FC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3960,4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Дополнительное материальное обеспечение лиц, замещавших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4338B5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AA540A" w:rsidRPr="007667E2" w:rsidTr="00401D50">
        <w:trPr>
          <w:trHeight w:val="8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28433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2340,0</w:t>
            </w:r>
          </w:p>
        </w:tc>
      </w:tr>
      <w:tr w:rsidR="00AA540A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C2375D" w:rsidRDefault="00015255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2251,3</w:t>
            </w:r>
          </w:p>
        </w:tc>
      </w:tr>
      <w:tr w:rsidR="00AA540A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5268C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2096,7</w:t>
            </w:r>
          </w:p>
        </w:tc>
      </w:tr>
      <w:tr w:rsidR="00AA540A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AA540A" w:rsidRPr="007667E2" w:rsidTr="00401D50">
        <w:trPr>
          <w:trHeight w:val="2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3D6FC8" w:rsidRDefault="005E19CD" w:rsidP="002670F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35,0</w:t>
            </w:r>
          </w:p>
        </w:tc>
      </w:tr>
      <w:tr w:rsidR="00AA540A" w:rsidRPr="007667E2" w:rsidTr="00401D50">
        <w:trPr>
          <w:trHeight w:val="42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AA540A" w:rsidRPr="007667E2" w:rsidRDefault="00AA540A" w:rsidP="007667E2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A540A" w:rsidRPr="007667E2" w:rsidRDefault="00AA540A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540A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1C705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AA540A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0CD6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1C705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C10CD6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540A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0CD6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C10CD6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D6" w:rsidRPr="007667E2" w:rsidRDefault="001C705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AA540A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Контрольно </w:t>
            </w:r>
            <w:r w:rsidRPr="007667E2">
              <w:rPr>
                <w:color w:val="000000"/>
                <w:sz w:val="28"/>
                <w:szCs w:val="28"/>
                <w:lang w:eastAsia="ru-RU"/>
              </w:rPr>
              <w:lastRenderedPageBreak/>
              <w:t>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A4C37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4C37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4C37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4C37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37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04B5C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7667E2" w:rsidRDefault="00E04B5C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E04B5C" w:rsidP="00E04B5C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E04B5C" w:rsidRPr="0067654B" w:rsidRDefault="00E04B5C" w:rsidP="00E04B5C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E04B5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E04B5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E04B5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600,0</w:t>
            </w:r>
          </w:p>
        </w:tc>
      </w:tr>
      <w:tr w:rsidR="00E04B5C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7667E2" w:rsidRDefault="00E04B5C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67654B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67654B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E04B5C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67654B" w:rsidP="003A537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51 4 0</w:t>
            </w:r>
            <w:r w:rsidR="003A537F">
              <w:rPr>
                <w:color w:val="FF0000"/>
                <w:sz w:val="28"/>
                <w:szCs w:val="28"/>
              </w:rPr>
              <w:t>0</w:t>
            </w:r>
            <w:r w:rsidRPr="0067654B">
              <w:rPr>
                <w:color w:val="FF0000"/>
                <w:sz w:val="28"/>
                <w:szCs w:val="28"/>
              </w:rPr>
              <w:t xml:space="preserve"> 00</w:t>
            </w:r>
            <w:r w:rsidR="003A537F"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E04B5C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5C" w:rsidRPr="0067654B" w:rsidRDefault="0067654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600,0</w:t>
            </w:r>
          </w:p>
        </w:tc>
      </w:tr>
      <w:tr w:rsidR="0067654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Pr="007667E2" w:rsidRDefault="0067654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67654B" w:rsidRPr="0067654B" w:rsidRDefault="0067654B" w:rsidP="0067654B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Default="0067654B" w:rsidP="003A537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3A537F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3A537F">
              <w:rPr>
                <w:color w:val="FF0000"/>
                <w:sz w:val="28"/>
                <w:szCs w:val="28"/>
              </w:rPr>
              <w:t>0</w:t>
            </w:r>
            <w:r w:rsidR="00E32DF4">
              <w:rPr>
                <w:color w:val="FF0000"/>
                <w:sz w:val="28"/>
                <w:szCs w:val="28"/>
              </w:rPr>
              <w:t>0</w:t>
            </w:r>
            <w:r w:rsidR="003A537F"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Pr="0067654B" w:rsidRDefault="0067654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4B" w:rsidRDefault="0067654B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600,00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19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51 8 01 </w:t>
            </w:r>
            <w:r w:rsidR="00152A23" w:rsidRPr="007667E2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7747DE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 xml:space="preserve">8  01 </w:t>
            </w:r>
            <w:r w:rsidR="00152A23" w:rsidRPr="007667E2">
              <w:rPr>
                <w:color w:val="000000"/>
                <w:sz w:val="28"/>
                <w:szCs w:val="28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  <w:r w:rsidR="00152A23" w:rsidRPr="007667E2">
              <w:rPr>
                <w:color w:val="000000"/>
                <w:sz w:val="28"/>
                <w:szCs w:val="28"/>
              </w:rPr>
              <w:t>06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9A4C37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F03FFE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47DE" w:rsidRPr="007667E2" w:rsidRDefault="007747DE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2531,2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2531,2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1927,0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594,2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F03FFE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47DE" w:rsidRPr="007667E2" w:rsidRDefault="007747DE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194,3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47DE" w:rsidRPr="007667E2" w:rsidTr="00401D50">
        <w:trPr>
          <w:trHeight w:val="1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7747DE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E" w:rsidRPr="007667E2" w:rsidRDefault="00DD68E1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3,0</w:t>
            </w:r>
            <w:r w:rsidR="00E32DF4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1.4.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lastRenderedPageBreak/>
        <w:t>Куйбышевского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CE2C4C" w:rsidRDefault="006F1DBD" w:rsidP="006F1DBD">
      <w:pPr>
        <w:ind w:right="-3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E547F" w:rsidRPr="00CE2C4C">
        <w:rPr>
          <w:color w:val="000000"/>
          <w:sz w:val="20"/>
          <w:szCs w:val="20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CE2C4C" w:rsidRDefault="00A21CD4" w:rsidP="003D6FC8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="00634851"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CE2C4C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CE2C4C" w:rsidTr="006F1DBD">
        <w:trPr>
          <w:trHeight w:val="20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413015" w:rsidRPr="00CE2C4C" w:rsidRDefault="00EA2524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10884,2</w:t>
            </w:r>
          </w:p>
        </w:tc>
      </w:tr>
      <w:tr w:rsidR="00413015" w:rsidRPr="00CE2C4C" w:rsidTr="006F1DBD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8433B" w:rsidP="00703E1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3940,4</w:t>
            </w:r>
          </w:p>
        </w:tc>
      </w:tr>
      <w:tr w:rsidR="00413015" w:rsidRPr="00CE2C4C" w:rsidTr="006F1DBD">
        <w:trPr>
          <w:trHeight w:val="1250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485,3</w:t>
            </w:r>
          </w:p>
        </w:tc>
      </w:tr>
      <w:tr w:rsidR="00413015" w:rsidRPr="00CE2C4C" w:rsidTr="006F1DBD">
        <w:trPr>
          <w:trHeight w:val="17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C5341A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485,3</w:t>
            </w:r>
          </w:p>
        </w:tc>
      </w:tr>
      <w:tr w:rsidR="00413015" w:rsidRPr="00CE2C4C" w:rsidTr="006F1DBD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2251,3</w:t>
            </w:r>
          </w:p>
        </w:tc>
      </w:tr>
      <w:tr w:rsidR="00413015" w:rsidRPr="00CE2C4C" w:rsidTr="006F1DBD">
        <w:trPr>
          <w:trHeight w:val="24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F417A4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="00413015" w:rsidRPr="00CE2C4C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EA2524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2251,3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413015" w:rsidRPr="00CE2C4C" w:rsidRDefault="00F417A4" w:rsidP="00413015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2247,5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CE2C4C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2096,7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413015" w:rsidRPr="00CE2C4C" w:rsidTr="006F1DBD">
        <w:trPr>
          <w:trHeight w:val="46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413015" w:rsidRPr="00CE2C4C" w:rsidRDefault="00413015" w:rsidP="00F417A4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413015" w:rsidRPr="00CE2C4C" w:rsidRDefault="00413015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Межбюджетные трансферты на осуществление переданных полномочий по </w:t>
            </w:r>
            <w:r w:rsidRPr="00CE2C4C">
              <w:rPr>
                <w:color w:val="000000"/>
                <w:sz w:val="28"/>
                <w:szCs w:val="28"/>
                <w:lang w:eastAsia="ru-RU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34851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34851" w:rsidRPr="00CE2C4C" w:rsidRDefault="0063485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4769A" w:rsidRPr="0067654B" w:rsidRDefault="00C4769A" w:rsidP="00C4769A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34851" w:rsidRPr="0067654B" w:rsidRDefault="00C4769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34851" w:rsidRPr="0067654B" w:rsidRDefault="004C297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4851" w:rsidRPr="0067654B" w:rsidRDefault="004C297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34851" w:rsidRPr="0067654B" w:rsidRDefault="004C297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4851" w:rsidRPr="0067654B" w:rsidRDefault="00634851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34851" w:rsidRPr="00CE2C4C" w:rsidRDefault="00634851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4851" w:rsidRPr="00B454F4" w:rsidRDefault="00EA2524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600,0</w:t>
            </w:r>
          </w:p>
        </w:tc>
      </w:tr>
      <w:tr w:rsidR="006F1DB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F1DBD" w:rsidRPr="00CE2C4C" w:rsidRDefault="006F1DB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деятельности органов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местного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самоуправления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6F1DBD" w:rsidRPr="0067654B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Староминского района</w:t>
            </w:r>
          </w:p>
        </w:tc>
        <w:tc>
          <w:tcPr>
            <w:tcW w:w="835" w:type="dxa"/>
            <w:vAlign w:val="bottom"/>
          </w:tcPr>
          <w:p w:rsidR="006F1DBD" w:rsidRPr="0067654B" w:rsidRDefault="006F1DB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F1DBD" w:rsidRPr="0067654B" w:rsidRDefault="006F1DB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F1DBD" w:rsidRPr="00CE2C4C" w:rsidRDefault="006F1DB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F1DBD" w:rsidRDefault="006F1DBD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600,0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7654B" w:rsidRPr="0067654B" w:rsidRDefault="0067654B" w:rsidP="006F1DBD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 xml:space="preserve">выборов </w:t>
            </w:r>
            <w:r w:rsidR="006F1DBD"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7654B" w:rsidRPr="0067654B" w:rsidRDefault="0067654B" w:rsidP="006F1DB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7654B" w:rsidRPr="0067654B" w:rsidRDefault="0067654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7654B" w:rsidRPr="0067654B" w:rsidRDefault="0067654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7654B" w:rsidRPr="00CE2C4C" w:rsidRDefault="0067654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7654B" w:rsidRDefault="0067654B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600,0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Расходы на</w:t>
            </w:r>
          </w:p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7654B" w:rsidRPr="0067654B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 xml:space="preserve">проведения выборов </w:t>
            </w:r>
            <w:r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970181">
              <w:rPr>
                <w:color w:val="FF0000"/>
                <w:sz w:val="28"/>
                <w:szCs w:val="28"/>
              </w:rPr>
              <w:t>00180</w:t>
            </w:r>
          </w:p>
        </w:tc>
        <w:tc>
          <w:tcPr>
            <w:tcW w:w="799" w:type="dxa"/>
            <w:vAlign w:val="center"/>
          </w:tcPr>
          <w:p w:rsidR="0067654B" w:rsidRPr="00CE2C4C" w:rsidRDefault="0067654B" w:rsidP="006765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7654B" w:rsidRDefault="0067654B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600,0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0 00180</w:t>
            </w:r>
          </w:p>
        </w:tc>
        <w:tc>
          <w:tcPr>
            <w:tcW w:w="799" w:type="dxa"/>
            <w:vAlign w:val="center"/>
          </w:tcPr>
          <w:p w:rsidR="0067654B" w:rsidRPr="00015255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15255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67654B" w:rsidRDefault="0067654B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476,8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 xml:space="preserve">Староминского района»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152A23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  <w:r w:rsidR="00413015" w:rsidRPr="00CE2C4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51 801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</w:t>
            </w:r>
            <w:r w:rsidR="00401D50">
              <w:rPr>
                <w:color w:val="000000"/>
                <w:sz w:val="28"/>
                <w:szCs w:val="28"/>
              </w:rPr>
              <w:t xml:space="preserve"> </w:t>
            </w:r>
            <w:r w:rsidRPr="00CE2C4C">
              <w:rPr>
                <w:color w:val="000000"/>
                <w:sz w:val="28"/>
                <w:szCs w:val="28"/>
              </w:rPr>
              <w:t xml:space="preserve">8 01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2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A2524" w:rsidRPr="00CE2C4C" w:rsidRDefault="00EA2524" w:rsidP="00EA252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CE2C4C" w:rsidRDefault="00FC06CC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Отдельные мероприятия по обеспечению </w:t>
            </w:r>
            <w:r w:rsidR="00B27208" w:rsidRPr="00CE2C4C">
              <w:rPr>
                <w:color w:val="000000"/>
                <w:sz w:val="28"/>
                <w:szCs w:val="28"/>
              </w:rPr>
              <w:t xml:space="preserve">первичных мер безопасности </w:t>
            </w:r>
            <w:r w:rsidRPr="00CE2C4C">
              <w:rPr>
                <w:color w:val="000000"/>
                <w:sz w:val="28"/>
                <w:szCs w:val="28"/>
              </w:rPr>
              <w:t>населения</w:t>
            </w:r>
            <w:r w:rsidR="00CF5110" w:rsidRPr="00CE2C4C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 w:rsidR="00504F36" w:rsidRPr="00CE2C4C">
              <w:rPr>
                <w:color w:val="000000"/>
                <w:sz w:val="28"/>
                <w:szCs w:val="28"/>
              </w:rPr>
              <w:t>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E2C4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EA2524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  <w:r w:rsidR="00B27208" w:rsidRPr="00CE2C4C">
              <w:rPr>
                <w:b/>
                <w:color w:val="000000"/>
                <w:sz w:val="28"/>
                <w:szCs w:val="28"/>
              </w:rPr>
              <w:t>5</w:t>
            </w:r>
            <w:r w:rsidR="002D2E75" w:rsidRPr="00CE2C4C">
              <w:rPr>
                <w:b/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</w:t>
            </w:r>
            <w:r w:rsidR="002D2E75" w:rsidRPr="00CE2C4C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rPr>
                <w:rStyle w:val="af0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504F36">
            <w:pPr>
              <w:suppressAutoHyphens w:val="0"/>
              <w:rPr>
                <w:rStyle w:val="af0"/>
                <w:i w:val="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  <w:r w:rsidR="002D2E75" w:rsidRPr="00CE2C4C">
              <w:rPr>
                <w:color w:val="000000"/>
                <w:sz w:val="28"/>
                <w:szCs w:val="28"/>
              </w:rPr>
              <w:t>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2D2E75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2C4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2726,2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F4E12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18</w:t>
            </w:r>
            <w:r w:rsidR="00125C58">
              <w:rPr>
                <w:b/>
                <w:color w:val="000000"/>
                <w:sz w:val="28"/>
                <w:szCs w:val="28"/>
              </w:rPr>
              <w:t>18,</w:t>
            </w:r>
            <w:r w:rsidR="0038450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125C5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5A6B29" w:rsidRDefault="00125C58" w:rsidP="00125C58">
            <w:pPr>
              <w:jc w:val="both"/>
              <w:rPr>
                <w:color w:val="FF0000"/>
                <w:sz w:val="28"/>
                <w:szCs w:val="28"/>
              </w:rPr>
            </w:pPr>
            <w:r w:rsidRPr="005A6B29">
              <w:rPr>
                <w:color w:val="FF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5A6B29" w:rsidRDefault="00125C58" w:rsidP="00125C5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5A6B29" w:rsidRDefault="00125C58" w:rsidP="00125C5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5A6B29" w:rsidRDefault="00125C58" w:rsidP="00125C5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5A6B29" w:rsidRDefault="00125C58" w:rsidP="00125C5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03</w:t>
            </w:r>
            <w:r w:rsidR="00401D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FF0000"/>
                <w:sz w:val="28"/>
                <w:szCs w:val="28"/>
              </w:rPr>
              <w:t>0</w:t>
            </w:r>
            <w:r w:rsidR="00401D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FF0000"/>
                <w:sz w:val="28"/>
                <w:szCs w:val="28"/>
              </w:rPr>
              <w:t>01</w:t>
            </w:r>
            <w:r w:rsidR="00401D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FF0000"/>
                <w:sz w:val="28"/>
                <w:szCs w:val="28"/>
              </w:rPr>
              <w:t>10070</w:t>
            </w:r>
          </w:p>
        </w:tc>
        <w:tc>
          <w:tcPr>
            <w:tcW w:w="799" w:type="dxa"/>
            <w:vAlign w:val="bottom"/>
          </w:tcPr>
          <w:p w:rsidR="00125C58" w:rsidRDefault="00125C58" w:rsidP="00125C5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5A6B29" w:rsidRDefault="00125C58" w:rsidP="00384503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18,</w:t>
            </w:r>
            <w:r w:rsidR="00384503">
              <w:rPr>
                <w:color w:val="FF0000"/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125C58" w:rsidRDefault="00125C58" w:rsidP="00125C58">
            <w:pPr>
              <w:jc w:val="both"/>
              <w:rPr>
                <w:color w:val="FF0000"/>
                <w:sz w:val="28"/>
                <w:szCs w:val="28"/>
              </w:rPr>
            </w:pPr>
            <w:r w:rsidRPr="00125C58">
              <w:rPr>
                <w:color w:val="FF0000"/>
                <w:sz w:val="28"/>
                <w:szCs w:val="28"/>
              </w:rPr>
              <w:t>Капитальные вложения в объекты государственной</w:t>
            </w:r>
          </w:p>
          <w:p w:rsidR="00125C58" w:rsidRPr="005A6B29" w:rsidRDefault="00125C58" w:rsidP="00125C5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(муниципальной) </w:t>
            </w:r>
            <w:r w:rsidRPr="00125C58">
              <w:rPr>
                <w:color w:val="FF0000"/>
                <w:sz w:val="28"/>
                <w:szCs w:val="28"/>
              </w:rPr>
              <w:t>собственности</w:t>
            </w:r>
          </w:p>
        </w:tc>
        <w:tc>
          <w:tcPr>
            <w:tcW w:w="835" w:type="dxa"/>
            <w:vAlign w:val="bottom"/>
          </w:tcPr>
          <w:p w:rsidR="00125C58" w:rsidRPr="005A6B29" w:rsidRDefault="00125C58" w:rsidP="00C96143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A6B29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5A6B29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A6B29">
              <w:rPr>
                <w:snapToGrid w:val="0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5A6B29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5A6B29">
              <w:rPr>
                <w:snapToGrid w:val="0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5A6B29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  <w:p w:rsidR="00125C58" w:rsidRPr="005A6B29" w:rsidRDefault="00125C58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5A6B29">
              <w:rPr>
                <w:snapToGrid w:val="0"/>
                <w:color w:val="FF000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125C58" w:rsidRPr="005A6B29" w:rsidRDefault="00125C58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Pr="005A6B29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125C58" w:rsidRPr="005A6B29" w:rsidRDefault="00125C58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5A6B29">
              <w:rPr>
                <w:color w:val="FF0000"/>
                <w:sz w:val="28"/>
                <w:szCs w:val="28"/>
              </w:rPr>
              <w:t>1800,0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907,9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Муниципальная программа «Формирование современной городской </w:t>
            </w:r>
            <w:r w:rsidRPr="00CE2C4C">
              <w:rPr>
                <w:sz w:val="28"/>
                <w:szCs w:val="28"/>
              </w:rPr>
              <w:lastRenderedPageBreak/>
              <w:t>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707,9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707,9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707,9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7F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CE2C4C" w:rsidRDefault="00125C58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color w:val="FF0000"/>
                <w:sz w:val="28"/>
                <w:szCs w:val="28"/>
                <w:lang w:eastAsia="ru-RU"/>
              </w:rPr>
              <w:t>Молодежная политика</w:t>
            </w:r>
          </w:p>
          <w:p w:rsidR="00125C58" w:rsidRPr="00CE2C4C" w:rsidRDefault="00125C58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color w:val="FF0000"/>
                <w:sz w:val="28"/>
                <w:szCs w:val="28"/>
                <w:lang w:eastAsia="ru-RU"/>
              </w:rPr>
              <w:t>и оздоровление детей</w:t>
            </w:r>
          </w:p>
          <w:p w:rsidR="00125C58" w:rsidRPr="00CE2C4C" w:rsidRDefault="00125C58" w:rsidP="00CC09DD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CE2C4C" w:rsidRDefault="00125C58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color w:val="FF0000"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CE2C4C" w:rsidRDefault="00130F29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</w:t>
            </w:r>
            <w:r w:rsidR="00125C58" w:rsidRPr="00CE2C4C">
              <w:rPr>
                <w:color w:val="FF0000"/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CE2C4C" w:rsidRDefault="00130F29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130F29">
              <w:rPr>
                <w:color w:val="FF0000"/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30F29" w:rsidRPr="00CE2C4C" w:rsidRDefault="00130F29" w:rsidP="00C9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CE2C4C" w:rsidRDefault="00130F29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CE2C4C" w:rsidRDefault="00130F29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Default="00B939EE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</w:t>
            </w:r>
            <w:r w:rsidR="00130F29">
              <w:rPr>
                <w:color w:val="FF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130F29" w:rsidRPr="00CE2C4C" w:rsidRDefault="00130F29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CE2C4C" w:rsidRDefault="00130F29" w:rsidP="00130F29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130F29" w:rsidRDefault="00633223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30F29" w:rsidRDefault="00633223" w:rsidP="00C9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Default="00B939EE" w:rsidP="006332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</w:t>
            </w:r>
            <w:r w:rsidR="00633223">
              <w:rPr>
                <w:color w:val="FF0000"/>
                <w:sz w:val="28"/>
                <w:szCs w:val="28"/>
              </w:rPr>
              <w:t xml:space="preserve"> 01 00000</w:t>
            </w:r>
          </w:p>
        </w:tc>
        <w:tc>
          <w:tcPr>
            <w:tcW w:w="799" w:type="dxa"/>
            <w:vAlign w:val="bottom"/>
          </w:tcPr>
          <w:p w:rsidR="00130F29" w:rsidRPr="00CE2C4C" w:rsidRDefault="00130F29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Default="00633223" w:rsidP="006332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633223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Default="008E6F71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33223" w:rsidRDefault="00633223" w:rsidP="00C9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Default="00B939EE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02 1 01 0001</w:t>
            </w:r>
            <w:r w:rsidR="0063322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CE2C4C" w:rsidRDefault="00633223" w:rsidP="00633223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3223" w:rsidRDefault="00633223" w:rsidP="00130F29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30,0</w:t>
            </w:r>
          </w:p>
        </w:tc>
      </w:tr>
      <w:tr w:rsidR="00633223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633223" w:rsidRDefault="00633223" w:rsidP="00CC09DD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633223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633223" w:rsidRDefault="00633223" w:rsidP="00C9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Default="00633223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Default="00B939EE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02 1 01 0001</w:t>
            </w:r>
            <w:r w:rsidR="0063322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CE2C4C" w:rsidRDefault="00633223" w:rsidP="006332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33223" w:rsidRDefault="00633223" w:rsidP="0063322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2725,5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2725,5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2531,2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2531,2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1927,0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594,2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2C4C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CE2C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b/>
                <w:sz w:val="28"/>
                <w:szCs w:val="28"/>
              </w:rPr>
            </w:pPr>
            <w:r w:rsidRPr="00CE2C4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C7F0F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C7F0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7629A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E2C4C">
              <w:rPr>
                <w:b/>
                <w:color w:val="FF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color w:val="FF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1101E9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CE2C4C">
              <w:rPr>
                <w:color w:val="FF0000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2D2E9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E2C4C">
              <w:rPr>
                <w:bCs/>
                <w:color w:val="FF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E251A6" w:rsidP="001101E9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</w:rPr>
              <w:t>Отдельные м</w:t>
            </w:r>
            <w:r w:rsidR="00125C58" w:rsidRPr="00CE2C4C">
              <w:rPr>
                <w:color w:val="FF0000"/>
                <w:sz w:val="28"/>
                <w:szCs w:val="28"/>
              </w:rPr>
              <w:t xml:space="preserve">ероприятия муниципальной программы </w:t>
            </w:r>
            <w:r w:rsidR="00125C58" w:rsidRPr="00CE2C4C">
              <w:rPr>
                <w:color w:val="FF0000"/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A5C7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E2C4C">
              <w:rPr>
                <w:bCs/>
                <w:color w:val="FF0000"/>
                <w:sz w:val="28"/>
                <w:szCs w:val="28"/>
              </w:rPr>
              <w:t>04 1 00 00</w:t>
            </w:r>
            <w:r w:rsidR="004A5C76">
              <w:rPr>
                <w:bCs/>
                <w:color w:val="FF0000"/>
                <w:sz w:val="28"/>
                <w:szCs w:val="28"/>
              </w:rPr>
              <w:t>00</w:t>
            </w:r>
            <w:r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Default="00E251A6" w:rsidP="001101E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Создание условий, обеспечивающих </w:t>
            </w:r>
            <w:r>
              <w:rPr>
                <w:color w:val="FF0000"/>
                <w:sz w:val="28"/>
                <w:szCs w:val="28"/>
              </w:rPr>
              <w:lastRenderedPageBreak/>
              <w:t>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E251A6" w:rsidRPr="00CE2C4C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251A6" w:rsidRPr="00CE2C4C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CE2C4C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CE2C4C" w:rsidRDefault="00E251A6" w:rsidP="004A5C7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251A6" w:rsidRPr="00CE2C4C" w:rsidRDefault="00E251A6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CE2C4C" w:rsidRDefault="00E251A6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Default="004E5D3B" w:rsidP="001101E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E251A6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Default="00E251A6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Default="005560DD" w:rsidP="004A5C7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04 1 01 0002</w:t>
            </w:r>
            <w:r w:rsidR="00E251A6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251A6" w:rsidRPr="00CE2C4C" w:rsidRDefault="00E251A6" w:rsidP="003D6F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Default="00E251A6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1101E9">
            <w:pPr>
              <w:jc w:val="both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5560DD" w:rsidP="00E251A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04 1 01 0</w:t>
            </w:r>
            <w:r w:rsidR="00125C58" w:rsidRPr="00CE2C4C">
              <w:rPr>
                <w:bCs/>
                <w:color w:val="FF0000"/>
                <w:sz w:val="28"/>
                <w:szCs w:val="28"/>
              </w:rPr>
              <w:t>0</w:t>
            </w:r>
            <w:r>
              <w:rPr>
                <w:bCs/>
                <w:color w:val="FF0000"/>
                <w:sz w:val="28"/>
                <w:szCs w:val="28"/>
              </w:rPr>
              <w:t>02</w:t>
            </w:r>
            <w:r w:rsidR="00E251A6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FF0000"/>
                <w:sz w:val="28"/>
                <w:szCs w:val="28"/>
              </w:rPr>
            </w:pPr>
            <w:r w:rsidRPr="00CE2C4C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CE2C4C">
              <w:rPr>
                <w:snapToGrid w:val="0"/>
                <w:color w:val="FF000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CE2C4C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  <w:r w:rsidR="00401D5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6658AA" w:rsidRDefault="006658AA" w:rsidP="00E90FE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Приложение 8</w:t>
      </w:r>
      <w:r w:rsidR="00401D50">
        <w:rPr>
          <w:color w:val="000000"/>
          <w:sz w:val="28"/>
          <w:szCs w:val="28"/>
        </w:rPr>
        <w:t xml:space="preserve"> </w:t>
      </w:r>
      <w:r w:rsidR="00E90FE0">
        <w:t>«</w:t>
      </w:r>
      <w:r w:rsidR="00E90FE0" w:rsidRPr="00E90FE0">
        <w:rPr>
          <w:color w:val="000000"/>
          <w:sz w:val="28"/>
          <w:szCs w:val="28"/>
        </w:rPr>
        <w:t>Источники внутреннего финансирования дефицита</w:t>
      </w:r>
      <w:r w:rsidR="00401D50">
        <w:rPr>
          <w:color w:val="000000"/>
          <w:sz w:val="28"/>
          <w:szCs w:val="28"/>
        </w:rPr>
        <w:t xml:space="preserve"> </w:t>
      </w:r>
      <w:r w:rsidR="00E90FE0" w:rsidRPr="00E90FE0">
        <w:rPr>
          <w:color w:val="000000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  <w:r w:rsidR="00E90F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6658AA" w:rsidRPr="004C7A17" w:rsidRDefault="00E90FE0" w:rsidP="00E90FE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58AA">
        <w:rPr>
          <w:color w:val="000000"/>
          <w:sz w:val="28"/>
          <w:szCs w:val="28"/>
        </w:rPr>
        <w:t xml:space="preserve">Приложение </w:t>
      </w:r>
      <w:r w:rsidR="006658AA" w:rsidRPr="004C7A17">
        <w:rPr>
          <w:color w:val="000000"/>
          <w:sz w:val="28"/>
          <w:szCs w:val="28"/>
        </w:rPr>
        <w:t>8</w:t>
      </w:r>
    </w:p>
    <w:p w:rsidR="006658AA" w:rsidRDefault="006658AA" w:rsidP="006658A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6658AA" w:rsidRPr="00755BC2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6658AA" w:rsidRPr="00C80C77" w:rsidRDefault="006658AA" w:rsidP="006658AA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6658AA" w:rsidRPr="00C80C77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>
        <w:rPr>
          <w:b/>
          <w:sz w:val="28"/>
          <w:szCs w:val="28"/>
        </w:rPr>
        <w:t>9</w:t>
      </w:r>
      <w:r w:rsidRPr="00C80C77">
        <w:rPr>
          <w:b/>
          <w:sz w:val="28"/>
          <w:szCs w:val="28"/>
        </w:rPr>
        <w:t xml:space="preserve"> год</w:t>
      </w:r>
    </w:p>
    <w:p w:rsidR="006658AA" w:rsidRPr="00755BC2" w:rsidRDefault="006658AA" w:rsidP="006658AA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6658AA" w:rsidRPr="00401D50" w:rsidRDefault="006658AA" w:rsidP="006658AA">
      <w:pPr>
        <w:shd w:val="clear" w:color="auto" w:fill="FFFFFF"/>
        <w:ind w:left="7200"/>
        <w:jc w:val="right"/>
        <w:rPr>
          <w:color w:val="000000"/>
          <w:spacing w:val="-3"/>
        </w:rPr>
      </w:pPr>
      <w:r w:rsidRPr="00401D50">
        <w:rPr>
          <w:color w:val="000000"/>
          <w:spacing w:val="-3"/>
        </w:rPr>
        <w:t>(тыс. рублей)</w:t>
      </w:r>
    </w:p>
    <w:p w:rsidR="006658AA" w:rsidRDefault="006658AA" w:rsidP="006658AA"/>
    <w:tbl>
      <w:tblPr>
        <w:tblW w:w="1034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6658AA" w:rsidRPr="00AF3F20" w:rsidTr="00401D5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6658AA" w:rsidRPr="00E967D9" w:rsidRDefault="006658AA" w:rsidP="00510AE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6658AA" w:rsidRPr="00AF3F20" w:rsidTr="00401D5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584381" w:rsidRDefault="00E90FE0" w:rsidP="00401D50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469,1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28433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A91D5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510A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1407,6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510A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1407,6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510A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1407,6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510A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1407,6</w:t>
            </w:r>
          </w:p>
        </w:tc>
      </w:tr>
      <w:tr w:rsidR="006658AA" w:rsidRPr="00AF3F20" w:rsidTr="00401D5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AC1645" w:rsidRDefault="00E90FE0" w:rsidP="00510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5C4203" w:rsidRDefault="00E90FE0" w:rsidP="00510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11822,7</w:t>
            </w:r>
          </w:p>
        </w:tc>
      </w:tr>
      <w:tr w:rsidR="006658AA" w:rsidRPr="000C0286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11822,7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11822,7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11822,7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12291,8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12291,8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12291,8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Default="00E90FE0" w:rsidP="00510AE7">
            <w:pPr>
              <w:jc w:val="right"/>
            </w:pPr>
            <w:r>
              <w:rPr>
                <w:sz w:val="28"/>
                <w:szCs w:val="28"/>
              </w:rPr>
              <w:t>12291,8</w:t>
            </w:r>
            <w:r w:rsidR="00401D50">
              <w:rPr>
                <w:sz w:val="28"/>
                <w:szCs w:val="28"/>
              </w:rPr>
              <w:t>».</w:t>
            </w:r>
          </w:p>
        </w:tc>
      </w:tr>
    </w:tbl>
    <w:p w:rsidR="006658AA" w:rsidRDefault="006658AA" w:rsidP="006658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8AA" w:rsidRPr="0028433B" w:rsidRDefault="0028433B" w:rsidP="00284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Приложение 12 «</w:t>
      </w:r>
      <w:r w:rsidRPr="0028433B">
        <w:rPr>
          <w:sz w:val="28"/>
          <w:szCs w:val="28"/>
        </w:rPr>
        <w:t>Перечень муниципальных программ Куйбышевского сельского поселения Староминского района и объемы бюджетных ассигнований на их реализацию на 2019 год</w:t>
      </w:r>
      <w:r>
        <w:rPr>
          <w:sz w:val="28"/>
          <w:szCs w:val="28"/>
        </w:rPr>
        <w:t xml:space="preserve">» исключить. </w:t>
      </w:r>
    </w:p>
    <w:p w:rsidR="00332D86" w:rsidRDefault="00CC7F0F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со дня его подписания и подлежи</w:t>
      </w:r>
      <w:r w:rsidR="00F924F3">
        <w:rPr>
          <w:color w:val="000000"/>
          <w:sz w:val="28"/>
          <w:szCs w:val="28"/>
        </w:rPr>
        <w:t>т официальному обнародованию</w:t>
      </w:r>
      <w:r>
        <w:rPr>
          <w:color w:val="000000"/>
          <w:sz w:val="28"/>
          <w:szCs w:val="28"/>
        </w:rPr>
        <w:t>.</w:t>
      </w:r>
    </w:p>
    <w:p w:rsidR="00CC7F0F" w:rsidRDefault="00CC7F0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924F3" w:rsidRPr="00401D50" w:rsidRDefault="00332D86" w:rsidP="00401D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</w:t>
      </w:r>
      <w:r w:rsidR="00401D5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С.С.Петренко</w:t>
      </w: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22" w:rsidRDefault="00942C22" w:rsidP="00A56EF8">
      <w:r>
        <w:separator/>
      </w:r>
    </w:p>
  </w:endnote>
  <w:endnote w:type="continuationSeparator" w:id="1">
    <w:p w:rsidR="00942C22" w:rsidRDefault="00942C22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22" w:rsidRDefault="00942C22" w:rsidP="00A56EF8">
      <w:r>
        <w:separator/>
      </w:r>
    </w:p>
  </w:footnote>
  <w:footnote w:type="continuationSeparator" w:id="1">
    <w:p w:rsidR="00942C22" w:rsidRDefault="00942C22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C23A1"/>
    <w:rsid w:val="000C2964"/>
    <w:rsid w:val="000C51CA"/>
    <w:rsid w:val="000D1F24"/>
    <w:rsid w:val="000D3333"/>
    <w:rsid w:val="000D4857"/>
    <w:rsid w:val="000F00BD"/>
    <w:rsid w:val="000F0CDD"/>
    <w:rsid w:val="000F71DD"/>
    <w:rsid w:val="001012EE"/>
    <w:rsid w:val="00103BDF"/>
    <w:rsid w:val="001101E9"/>
    <w:rsid w:val="00114535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3D67"/>
    <w:rsid w:val="0033030D"/>
    <w:rsid w:val="00332D86"/>
    <w:rsid w:val="00337B2C"/>
    <w:rsid w:val="00341169"/>
    <w:rsid w:val="0034696A"/>
    <w:rsid w:val="00355C29"/>
    <w:rsid w:val="00376EA0"/>
    <w:rsid w:val="00384503"/>
    <w:rsid w:val="003A537F"/>
    <w:rsid w:val="003B0F17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71CA"/>
    <w:rsid w:val="0054181F"/>
    <w:rsid w:val="005508FA"/>
    <w:rsid w:val="00551C08"/>
    <w:rsid w:val="00555657"/>
    <w:rsid w:val="005560DD"/>
    <w:rsid w:val="005644F0"/>
    <w:rsid w:val="0056683E"/>
    <w:rsid w:val="005709F3"/>
    <w:rsid w:val="00584E2B"/>
    <w:rsid w:val="005870A8"/>
    <w:rsid w:val="00590CC4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30D7F"/>
    <w:rsid w:val="00737255"/>
    <w:rsid w:val="00737BC4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4A64"/>
    <w:rsid w:val="007F0C08"/>
    <w:rsid w:val="007F49DA"/>
    <w:rsid w:val="007F52BF"/>
    <w:rsid w:val="007F761E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954C7"/>
    <w:rsid w:val="00895FFA"/>
    <w:rsid w:val="008A62E6"/>
    <w:rsid w:val="008B7FA3"/>
    <w:rsid w:val="008C1F1C"/>
    <w:rsid w:val="008C3124"/>
    <w:rsid w:val="008D074D"/>
    <w:rsid w:val="008E0077"/>
    <w:rsid w:val="008E07FC"/>
    <w:rsid w:val="008E1401"/>
    <w:rsid w:val="008E2A33"/>
    <w:rsid w:val="008E3455"/>
    <w:rsid w:val="008E547F"/>
    <w:rsid w:val="008E6F71"/>
    <w:rsid w:val="008F00DD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5DB5"/>
    <w:rsid w:val="009261E2"/>
    <w:rsid w:val="0093002D"/>
    <w:rsid w:val="00930693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408AA"/>
    <w:rsid w:val="00A40F85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D2A"/>
    <w:rsid w:val="00D73FBA"/>
    <w:rsid w:val="00D7502F"/>
    <w:rsid w:val="00D86A7D"/>
    <w:rsid w:val="00DB75B3"/>
    <w:rsid w:val="00DD337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28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38255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76</cp:revision>
  <cp:lastPrinted>2019-03-21T12:19:00Z</cp:lastPrinted>
  <dcterms:created xsi:type="dcterms:W3CDTF">2014-11-13T10:31:00Z</dcterms:created>
  <dcterms:modified xsi:type="dcterms:W3CDTF">2019-03-26T07:22:00Z</dcterms:modified>
</cp:coreProperties>
</file>