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F20B0">
      <w:pPr>
        <w:jc w:val="center"/>
        <w:rPr>
          <w:sz w:val="28"/>
          <w:szCs w:val="28"/>
          <w:lang w:eastAsia="ru-RU"/>
        </w:rPr>
      </w:pPr>
      <w:r>
        <w:rPr>
          <w:sz w:val="28"/>
          <w:szCs w:val="28"/>
          <w:lang w:eastAsia="ru-RU"/>
        </w:rPr>
        <w:drawing>
          <wp:inline distT="0" distB="0" distL="0" distR="0">
            <wp:extent cx="542925" cy="662940"/>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
                    <pic:cNvPicPr>
                      <a:picLocks noChangeAspect="1" noChangeArrowheads="1"/>
                    </pic:cNvPicPr>
                  </pic:nvPicPr>
                  <pic:blipFill>
                    <a:blip r:embed="rId14"/>
                    <a:srcRect/>
                    <a:stretch>
                      <a:fillRect/>
                    </a:stretch>
                  </pic:blipFill>
                  <pic:spPr>
                    <a:xfrm>
                      <a:off x="0" y="0"/>
                      <a:ext cx="542925" cy="662940"/>
                    </a:xfrm>
                    <a:prstGeom prst="rect">
                      <a:avLst/>
                    </a:prstGeom>
                    <a:noFill/>
                    <a:ln w="9525">
                      <a:noFill/>
                      <a:miter lim="800000"/>
                      <a:headEnd/>
                      <a:tailEnd/>
                    </a:ln>
                  </pic:spPr>
                </pic:pic>
              </a:graphicData>
            </a:graphic>
          </wp:inline>
        </w:drawing>
      </w:r>
    </w:p>
    <w:p w14:paraId="2249B5D9">
      <w:pPr>
        <w:jc w:val="center"/>
        <w:rPr>
          <w:b/>
          <w:sz w:val="28"/>
          <w:szCs w:val="28"/>
          <w:lang w:eastAsia="ru-RU"/>
        </w:rPr>
      </w:pPr>
    </w:p>
    <w:p w14:paraId="4FDC8063">
      <w:pPr>
        <w:jc w:val="center"/>
        <w:rPr>
          <w:b/>
          <w:sz w:val="32"/>
          <w:szCs w:val="32"/>
          <w:lang w:eastAsia="ru-RU"/>
        </w:rPr>
      </w:pPr>
      <w:r>
        <w:rPr>
          <w:b/>
          <w:sz w:val="32"/>
          <w:szCs w:val="32"/>
          <w:lang w:eastAsia="ru-RU"/>
        </w:rPr>
        <w:t>ПОСТАНОВЛЕНИЕ</w:t>
      </w:r>
    </w:p>
    <w:p w14:paraId="3FB59CB6">
      <w:pPr>
        <w:jc w:val="center"/>
        <w:rPr>
          <w:b/>
          <w:lang w:eastAsia="ru-RU"/>
        </w:rPr>
      </w:pPr>
    </w:p>
    <w:p w14:paraId="4CE5B373">
      <w:pPr>
        <w:jc w:val="center"/>
        <w:rPr>
          <w:b/>
          <w:sz w:val="28"/>
          <w:szCs w:val="28"/>
          <w:lang w:eastAsia="ru-RU"/>
        </w:rPr>
      </w:pPr>
      <w:r>
        <w:rPr>
          <w:b/>
          <w:sz w:val="28"/>
          <w:szCs w:val="28"/>
          <w:lang w:eastAsia="ru-RU"/>
        </w:rPr>
        <w:t>АДМИНИСТРАЦИИ КУЙБЫШЕВСКОГО СЕЛЬСКОГО ПОСЕЛЕНИЯ СТАРОМИНСКОГО РАЙОНА</w:t>
      </w:r>
    </w:p>
    <w:p w14:paraId="3E7C4DC7">
      <w:pPr>
        <w:jc w:val="center"/>
        <w:rPr>
          <w:b/>
          <w:sz w:val="28"/>
          <w:szCs w:val="28"/>
          <w:lang w:eastAsia="ru-RU"/>
        </w:rPr>
      </w:pPr>
    </w:p>
    <w:p w14:paraId="47ACFF06">
      <w:pPr>
        <w:jc w:val="center"/>
        <w:rPr>
          <w:b/>
          <w:sz w:val="28"/>
          <w:szCs w:val="28"/>
          <w:lang w:eastAsia="ru-RU"/>
        </w:rPr>
      </w:pPr>
    </w:p>
    <w:p w14:paraId="301DC66C">
      <w:pPr>
        <w:rPr>
          <w:sz w:val="28"/>
          <w:szCs w:val="28"/>
          <w:u w:val="none"/>
          <w:lang w:eastAsia="ru-RU"/>
        </w:rPr>
      </w:pPr>
      <w:r>
        <w:rPr>
          <w:sz w:val="28"/>
          <w:szCs w:val="28"/>
          <w:u w:val="none"/>
          <w:lang w:eastAsia="ru-RU"/>
        </w:rPr>
        <w:t>от  28.10.2024г</w:t>
      </w:r>
      <w:r>
        <w:rPr>
          <w:sz w:val="28"/>
          <w:szCs w:val="28"/>
          <w:u w:val="none"/>
          <w:lang w:eastAsia="ru-RU"/>
        </w:rPr>
        <w:t xml:space="preserve">.                                                                                </w:t>
      </w:r>
      <w:r>
        <w:rPr>
          <w:rFonts w:hint="default"/>
          <w:sz w:val="28"/>
          <w:szCs w:val="28"/>
          <w:u w:val="none"/>
          <w:lang w:val="en-US" w:eastAsia="ru-RU"/>
        </w:rPr>
        <w:t xml:space="preserve">           </w:t>
      </w:r>
      <w:r>
        <w:rPr>
          <w:sz w:val="28"/>
          <w:szCs w:val="28"/>
          <w:u w:val="none"/>
          <w:lang w:eastAsia="ru-RU"/>
        </w:rPr>
        <w:t xml:space="preserve">   </w:t>
      </w:r>
      <w:r>
        <w:rPr>
          <w:rFonts w:hint="default"/>
          <w:sz w:val="28"/>
          <w:szCs w:val="28"/>
          <w:u w:val="none"/>
          <w:lang w:val="en-US" w:eastAsia="ru-RU"/>
        </w:rPr>
        <w:t xml:space="preserve">       </w:t>
      </w:r>
      <w:r>
        <w:rPr>
          <w:sz w:val="28"/>
          <w:szCs w:val="28"/>
          <w:u w:val="none"/>
          <w:lang w:eastAsia="ru-RU"/>
        </w:rPr>
        <w:t>№ 83</w:t>
      </w:r>
    </w:p>
    <w:p w14:paraId="37BE1B16">
      <w:pPr>
        <w:jc w:val="center"/>
        <w:rPr>
          <w:sz w:val="28"/>
          <w:szCs w:val="28"/>
          <w:lang w:eastAsia="ru-RU"/>
        </w:rPr>
      </w:pPr>
    </w:p>
    <w:p w14:paraId="26D7A443">
      <w:pPr>
        <w:jc w:val="center"/>
        <w:rPr>
          <w:sz w:val="28"/>
          <w:szCs w:val="28"/>
          <w:lang w:eastAsia="ru-RU"/>
        </w:rPr>
      </w:pPr>
      <w:r>
        <w:rPr>
          <w:sz w:val="28"/>
          <w:szCs w:val="28"/>
          <w:lang w:eastAsia="ru-RU"/>
        </w:rPr>
        <w:t>х. Восточный Сосык</w:t>
      </w:r>
    </w:p>
    <w:p w14:paraId="33DBB483">
      <w:pPr>
        <w:rPr>
          <w:b/>
          <w:bCs/>
          <w:sz w:val="28"/>
          <w:szCs w:val="28"/>
          <w:lang w:eastAsia="ru-RU"/>
        </w:rPr>
      </w:pPr>
    </w:p>
    <w:p w14:paraId="465BE437">
      <w:pPr>
        <w:pStyle w:val="18"/>
        <w:tabs>
          <w:tab w:val="left" w:pos="708"/>
        </w:tabs>
        <w:jc w:val="center"/>
        <w:rPr>
          <w:b/>
          <w:szCs w:val="28"/>
        </w:rPr>
      </w:pPr>
      <w:r>
        <w:rPr>
          <w:b/>
          <w:szCs w:val="28"/>
        </w:rPr>
        <w:t xml:space="preserve"> «Об утверждении муниципальной программы Куйбышевского сельского поселения Староминского района «Информационного обеспечения и формирования позитивного общественного мнения населения Куйбышевского сельского поселения Староминского района»</w:t>
      </w:r>
    </w:p>
    <w:p w14:paraId="0FFABF44">
      <w:pPr>
        <w:suppressAutoHyphens/>
        <w:rPr>
          <w:bCs/>
          <w:color w:val="000000"/>
          <w:sz w:val="28"/>
          <w:szCs w:val="28"/>
        </w:rPr>
      </w:pPr>
    </w:p>
    <w:p w14:paraId="68E49038">
      <w:pPr>
        <w:jc w:val="both"/>
        <w:rPr>
          <w:sz w:val="28"/>
          <w:szCs w:val="28"/>
          <w:lang w:eastAsia="ru-RU"/>
        </w:rPr>
      </w:pPr>
      <w:r>
        <w:rPr>
          <w:sz w:val="28"/>
          <w:szCs w:val="28"/>
          <w:lang w:eastAsia="ru-RU"/>
        </w:rPr>
        <w:t xml:space="preserve">                В соответствии с Порядком принятия решения о разработке, формировании, реализации, оценки эффективности реализации муниципальных программ Куйбышевского сельского поселения Староминского района,  утвержденного постановлением администрации Куйбышевского  сельского поселения Староминского района от 17 августа  2016 года № 125  «Об утверждении Порядка принятия решения о разработке, формировании, реализации, оценки эффективности реализации муниципальных программ Куйбышевского сельского поселения Староминского района», руководствуясь статьей 31 Устава Куйбышевского сельского поселения Староминского района,  п о с т а н о в л я ю:</w:t>
      </w:r>
    </w:p>
    <w:p w14:paraId="4FDCDA9E">
      <w:pPr>
        <w:autoSpaceDE w:val="0"/>
        <w:autoSpaceDN w:val="0"/>
        <w:adjustRightInd w:val="0"/>
        <w:ind w:firstLine="851"/>
        <w:jc w:val="both"/>
        <w:outlineLvl w:val="0"/>
        <w:rPr>
          <w:sz w:val="28"/>
          <w:szCs w:val="28"/>
        </w:rPr>
      </w:pPr>
      <w:r>
        <w:rPr>
          <w:sz w:val="28"/>
          <w:szCs w:val="28"/>
        </w:rPr>
        <w:t xml:space="preserve">1. Утвердить муниципальную программу Куйбышевского сельского поселения Староминского района «Информационного обеспечения и формирования позитивного общественного мнения населения Куйбышевского сельского поселения Староминского района» (прилагается). </w:t>
      </w:r>
    </w:p>
    <w:p w14:paraId="20D74F09">
      <w:pPr>
        <w:autoSpaceDE w:val="0"/>
        <w:autoSpaceDN w:val="0"/>
        <w:adjustRightInd w:val="0"/>
        <w:ind w:firstLine="851"/>
        <w:jc w:val="both"/>
        <w:outlineLvl w:val="0"/>
        <w:rPr>
          <w:sz w:val="28"/>
          <w:szCs w:val="28"/>
        </w:rPr>
      </w:pPr>
      <w:r>
        <w:rPr>
          <w:sz w:val="28"/>
          <w:szCs w:val="28"/>
        </w:rPr>
        <w:t xml:space="preserve">2.   Специалисту 1 категории администрации Куйбышевского сельского поселения Староминского района (Офрим Е.Г) обеспечить его размещение на официальном сайте администрации Куйбышевского сельского поселения Староминского района в информационно-телекоммуникационной сети «Интернет» </w:t>
      </w:r>
      <w:r>
        <w:rPr>
          <w:color w:val="4F81BD" w:themeColor="accent1"/>
          <w:sz w:val="28"/>
          <w:szCs w:val="28"/>
        </w:rPr>
        <w:t>http://kuibishevsp.ru.</w:t>
      </w:r>
    </w:p>
    <w:p w14:paraId="29C56114">
      <w:pPr>
        <w:autoSpaceDE w:val="0"/>
        <w:autoSpaceDN w:val="0"/>
        <w:adjustRightInd w:val="0"/>
        <w:ind w:firstLine="851"/>
        <w:jc w:val="both"/>
        <w:outlineLvl w:val="0"/>
        <w:rPr>
          <w:sz w:val="28"/>
          <w:szCs w:val="28"/>
        </w:rPr>
      </w:pPr>
      <w:r>
        <w:rPr>
          <w:sz w:val="28"/>
          <w:szCs w:val="28"/>
        </w:rPr>
        <w:t>3. Постановление вступает в силу со дня его подписания.</w:t>
      </w:r>
    </w:p>
    <w:p w14:paraId="3324DB36">
      <w:pPr>
        <w:autoSpaceDE w:val="0"/>
        <w:autoSpaceDN w:val="0"/>
        <w:adjustRightInd w:val="0"/>
        <w:jc w:val="both"/>
        <w:outlineLvl w:val="0"/>
        <w:rPr>
          <w:sz w:val="28"/>
          <w:szCs w:val="28"/>
        </w:rPr>
      </w:pPr>
    </w:p>
    <w:p w14:paraId="083464FF">
      <w:pPr>
        <w:autoSpaceDE w:val="0"/>
        <w:autoSpaceDN w:val="0"/>
        <w:adjustRightInd w:val="0"/>
        <w:jc w:val="both"/>
        <w:outlineLvl w:val="0"/>
        <w:rPr>
          <w:sz w:val="28"/>
          <w:szCs w:val="28"/>
        </w:rPr>
      </w:pPr>
    </w:p>
    <w:p w14:paraId="54B381F6">
      <w:pPr>
        <w:autoSpaceDE w:val="0"/>
        <w:autoSpaceDN w:val="0"/>
        <w:adjustRightInd w:val="0"/>
        <w:jc w:val="both"/>
        <w:outlineLvl w:val="0"/>
        <w:rPr>
          <w:sz w:val="28"/>
          <w:szCs w:val="28"/>
        </w:rPr>
      </w:pPr>
    </w:p>
    <w:p w14:paraId="363B7861">
      <w:pPr>
        <w:autoSpaceDE w:val="0"/>
        <w:autoSpaceDN w:val="0"/>
        <w:adjustRightInd w:val="0"/>
        <w:jc w:val="both"/>
        <w:outlineLvl w:val="0"/>
        <w:rPr>
          <w:sz w:val="28"/>
          <w:szCs w:val="28"/>
        </w:rPr>
      </w:pPr>
      <w:r>
        <w:rPr>
          <w:sz w:val="28"/>
          <w:szCs w:val="28"/>
        </w:rPr>
        <w:t>Глава Куйбышевского сельского поселения</w:t>
      </w:r>
    </w:p>
    <w:p w14:paraId="5994002E">
      <w:pPr>
        <w:autoSpaceDE w:val="0"/>
        <w:autoSpaceDN w:val="0"/>
        <w:adjustRightInd w:val="0"/>
        <w:jc w:val="both"/>
        <w:outlineLvl w:val="0"/>
        <w:rPr>
          <w:sz w:val="28"/>
          <w:szCs w:val="28"/>
        </w:rPr>
        <w:sectPr>
          <w:headerReference r:id="rId7" w:type="first"/>
          <w:headerReference r:id="rId5" w:type="default"/>
          <w:footerReference r:id="rId8" w:type="default"/>
          <w:headerReference r:id="rId6" w:type="even"/>
          <w:footerReference r:id="rId9" w:type="even"/>
          <w:type w:val="continuous"/>
          <w:pgSz w:w="11906" w:h="16838"/>
          <w:pgMar w:top="709" w:right="624" w:bottom="851" w:left="1701" w:header="567" w:footer="567" w:gutter="0"/>
          <w:pgNumType w:start="1"/>
          <w:cols w:space="708" w:num="1"/>
          <w:titlePg/>
          <w:docGrid w:linePitch="381" w:charSpace="0"/>
        </w:sectPr>
      </w:pPr>
      <w:r>
        <w:rPr>
          <w:sz w:val="28"/>
          <w:szCs w:val="28"/>
        </w:rPr>
        <w:t>Староминского района</w:t>
      </w:r>
      <w:r>
        <w:rPr>
          <w:sz w:val="28"/>
          <w:szCs w:val="28"/>
        </w:rPr>
        <w:tab/>
      </w:r>
      <w:r>
        <w:rPr>
          <w:sz w:val="28"/>
          <w:szCs w:val="28"/>
        </w:rPr>
        <w:tab/>
      </w:r>
      <w:r>
        <w:rPr>
          <w:sz w:val="28"/>
          <w:szCs w:val="28"/>
        </w:rPr>
        <w:tab/>
      </w:r>
      <w:r>
        <w:rPr>
          <w:sz w:val="28"/>
          <w:szCs w:val="28"/>
        </w:rPr>
        <w:tab/>
      </w:r>
      <w:r>
        <w:rPr>
          <w:sz w:val="28"/>
          <w:szCs w:val="28"/>
        </w:rPr>
        <w:t xml:space="preserve">                                           С.В.Демчук</w:t>
      </w:r>
    </w:p>
    <w:p w14:paraId="30897C41">
      <w:pPr>
        <w:tabs>
          <w:tab w:val="center" w:pos="7155"/>
        </w:tabs>
        <w:rPr>
          <w:sz w:val="28"/>
          <w:szCs w:val="28"/>
        </w:rPr>
      </w:pPr>
    </w:p>
    <w:p w14:paraId="4299E174">
      <w:pPr>
        <w:tabs>
          <w:tab w:val="center" w:pos="7155"/>
        </w:tabs>
        <w:ind w:left="3828" w:firstLine="5"/>
        <w:rPr>
          <w:sz w:val="28"/>
          <w:szCs w:val="28"/>
        </w:rPr>
      </w:pPr>
      <w:r>
        <w:rPr>
          <w:sz w:val="28"/>
          <w:szCs w:val="28"/>
        </w:rPr>
        <w:t xml:space="preserve">                          ПРИЛОЖЕНИЕ</w:t>
      </w:r>
    </w:p>
    <w:p w14:paraId="40170A87">
      <w:pPr>
        <w:tabs>
          <w:tab w:val="center" w:pos="7155"/>
        </w:tabs>
        <w:ind w:left="3828" w:firstLine="5"/>
        <w:jc w:val="center"/>
        <w:rPr>
          <w:sz w:val="28"/>
          <w:szCs w:val="28"/>
        </w:rPr>
      </w:pPr>
      <w:r>
        <w:rPr>
          <w:sz w:val="28"/>
          <w:szCs w:val="28"/>
        </w:rPr>
        <w:t>УТВЕРЖДЕН</w:t>
      </w:r>
    </w:p>
    <w:p w14:paraId="545CD61B">
      <w:pPr>
        <w:ind w:left="3828" w:firstLine="5"/>
        <w:jc w:val="center"/>
        <w:rPr>
          <w:sz w:val="28"/>
          <w:szCs w:val="28"/>
        </w:rPr>
      </w:pPr>
      <w:r>
        <w:rPr>
          <w:sz w:val="28"/>
          <w:szCs w:val="28"/>
        </w:rPr>
        <w:t>постановлением администрации Куйбышевского сельского поселения</w:t>
      </w:r>
    </w:p>
    <w:p w14:paraId="31C689E8">
      <w:pPr>
        <w:ind w:left="3828" w:firstLine="5"/>
        <w:jc w:val="center"/>
        <w:rPr>
          <w:sz w:val="28"/>
          <w:szCs w:val="28"/>
        </w:rPr>
      </w:pPr>
      <w:r>
        <w:rPr>
          <w:sz w:val="28"/>
          <w:szCs w:val="28"/>
        </w:rPr>
        <w:t>Староминского района</w:t>
      </w:r>
    </w:p>
    <w:p w14:paraId="44E5E3CF">
      <w:pPr>
        <w:ind w:left="3828" w:firstLine="5"/>
        <w:jc w:val="center"/>
        <w:rPr>
          <w:sz w:val="28"/>
          <w:szCs w:val="28"/>
          <w:u w:val="none"/>
        </w:rPr>
      </w:pPr>
      <w:r>
        <w:rPr>
          <w:sz w:val="28"/>
          <w:szCs w:val="28"/>
          <w:u w:val="none"/>
        </w:rPr>
        <w:t xml:space="preserve">от </w:t>
      </w:r>
      <w:r>
        <w:rPr>
          <w:rFonts w:hint="default"/>
          <w:sz w:val="28"/>
          <w:szCs w:val="28"/>
          <w:u w:val="none"/>
          <w:lang w:val="ru-RU"/>
        </w:rPr>
        <w:t xml:space="preserve">28.10.2024 </w:t>
      </w:r>
      <w:r>
        <w:rPr>
          <w:sz w:val="28"/>
          <w:szCs w:val="28"/>
          <w:u w:val="none"/>
        </w:rPr>
        <w:t>г.  №</w:t>
      </w:r>
      <w:r>
        <w:rPr>
          <w:rFonts w:hint="default"/>
          <w:sz w:val="28"/>
          <w:szCs w:val="28"/>
          <w:u w:val="none"/>
          <w:lang w:val="ru-RU"/>
        </w:rPr>
        <w:t xml:space="preserve"> 83</w:t>
      </w:r>
    </w:p>
    <w:p w14:paraId="5304B399">
      <w:pPr>
        <w:ind w:left="3828" w:firstLine="5"/>
        <w:jc w:val="center"/>
        <w:rPr>
          <w:sz w:val="28"/>
          <w:szCs w:val="28"/>
          <w:u w:val="none"/>
        </w:rPr>
      </w:pPr>
    </w:p>
    <w:p w14:paraId="77CDB0C2">
      <w:pPr>
        <w:autoSpaceDE w:val="0"/>
        <w:autoSpaceDN w:val="0"/>
        <w:adjustRightInd w:val="0"/>
        <w:jc w:val="center"/>
        <w:rPr>
          <w:sz w:val="28"/>
          <w:szCs w:val="28"/>
        </w:rPr>
      </w:pPr>
    </w:p>
    <w:p w14:paraId="5D10268D">
      <w:pPr>
        <w:autoSpaceDE w:val="0"/>
        <w:autoSpaceDN w:val="0"/>
        <w:adjustRightInd w:val="0"/>
        <w:jc w:val="center"/>
        <w:rPr>
          <w:b/>
          <w:sz w:val="28"/>
          <w:szCs w:val="28"/>
        </w:rPr>
      </w:pPr>
      <w:r>
        <w:rPr>
          <w:b/>
          <w:sz w:val="28"/>
          <w:szCs w:val="28"/>
        </w:rPr>
        <w:t>ПАСПОРТ</w:t>
      </w:r>
    </w:p>
    <w:p w14:paraId="14E3E451">
      <w:pPr>
        <w:pStyle w:val="18"/>
        <w:tabs>
          <w:tab w:val="left" w:pos="708"/>
        </w:tabs>
        <w:jc w:val="center"/>
        <w:rPr>
          <w:b/>
          <w:szCs w:val="28"/>
        </w:rPr>
      </w:pPr>
      <w:r>
        <w:rPr>
          <w:b/>
          <w:szCs w:val="28"/>
        </w:rPr>
        <w:t>муниципальной программы информационного</w:t>
      </w:r>
    </w:p>
    <w:p w14:paraId="58B6B8D0">
      <w:pPr>
        <w:pStyle w:val="18"/>
        <w:tabs>
          <w:tab w:val="left" w:pos="708"/>
        </w:tabs>
        <w:jc w:val="center"/>
        <w:rPr>
          <w:b/>
          <w:szCs w:val="28"/>
        </w:rPr>
      </w:pPr>
      <w:r>
        <w:rPr>
          <w:b/>
          <w:szCs w:val="28"/>
        </w:rPr>
        <w:t>обеспечения и формирования позитивного общественного</w:t>
      </w:r>
    </w:p>
    <w:p w14:paraId="0A6F56F2">
      <w:pPr>
        <w:pStyle w:val="18"/>
        <w:tabs>
          <w:tab w:val="left" w:pos="708"/>
        </w:tabs>
        <w:jc w:val="center"/>
        <w:rPr>
          <w:b/>
          <w:szCs w:val="28"/>
        </w:rPr>
      </w:pPr>
      <w:r>
        <w:rPr>
          <w:b/>
          <w:szCs w:val="28"/>
        </w:rPr>
        <w:t xml:space="preserve">мнения населения Куйбышевского сельского поселения </w:t>
      </w:r>
    </w:p>
    <w:p w14:paraId="54964DC1">
      <w:pPr>
        <w:pStyle w:val="18"/>
        <w:tabs>
          <w:tab w:val="left" w:pos="708"/>
        </w:tabs>
        <w:jc w:val="center"/>
        <w:rPr>
          <w:b/>
          <w:szCs w:val="28"/>
        </w:rPr>
      </w:pPr>
      <w:r>
        <w:rPr>
          <w:b/>
          <w:szCs w:val="28"/>
        </w:rPr>
        <w:t>Староминского района</w:t>
      </w:r>
    </w:p>
    <w:p w14:paraId="12733E84">
      <w:pPr>
        <w:autoSpaceDE w:val="0"/>
        <w:autoSpaceDN w:val="0"/>
        <w:adjustRightInd w:val="0"/>
        <w:ind w:firstLine="720"/>
        <w:jc w:val="center"/>
        <w:rPr>
          <w:sz w:val="28"/>
          <w:szCs w:val="28"/>
          <w:lang w:eastAsia="ru-RU"/>
        </w:rPr>
      </w:pPr>
    </w:p>
    <w:tbl>
      <w:tblPr>
        <w:tblStyle w:val="9"/>
        <w:tblW w:w="9606" w:type="dxa"/>
        <w:tblInd w:w="0" w:type="dxa"/>
        <w:tblLayout w:type="autofit"/>
        <w:tblCellMar>
          <w:top w:w="0" w:type="dxa"/>
          <w:left w:w="108" w:type="dxa"/>
          <w:bottom w:w="0" w:type="dxa"/>
          <w:right w:w="108" w:type="dxa"/>
        </w:tblCellMar>
      </w:tblPr>
      <w:tblGrid>
        <w:gridCol w:w="3936"/>
        <w:gridCol w:w="5670"/>
      </w:tblGrid>
      <w:tr w14:paraId="7E036B3C">
        <w:tblPrEx>
          <w:tblCellMar>
            <w:top w:w="0" w:type="dxa"/>
            <w:left w:w="108" w:type="dxa"/>
            <w:bottom w:w="0" w:type="dxa"/>
            <w:right w:w="108" w:type="dxa"/>
          </w:tblCellMar>
        </w:tblPrEx>
        <w:trPr>
          <w:trHeight w:val="650" w:hRule="atLeast"/>
        </w:trPr>
        <w:tc>
          <w:tcPr>
            <w:tcW w:w="3936" w:type="dxa"/>
            <w:shd w:val="clear" w:color="auto" w:fill="auto"/>
          </w:tcPr>
          <w:p w14:paraId="5E485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Pr>
                <w:b/>
                <w:sz w:val="28"/>
                <w:szCs w:val="28"/>
                <w:lang w:eastAsia="ru-RU"/>
              </w:rPr>
              <w:t xml:space="preserve">Координатор </w:t>
            </w:r>
          </w:p>
          <w:p w14:paraId="1E17D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Pr>
                <w:b/>
                <w:sz w:val="28"/>
                <w:szCs w:val="28"/>
                <w:lang w:eastAsia="ru-RU"/>
              </w:rPr>
              <w:t>муниципальной программы</w:t>
            </w:r>
          </w:p>
        </w:tc>
        <w:tc>
          <w:tcPr>
            <w:tcW w:w="5670" w:type="dxa"/>
          </w:tcPr>
          <w:p w14:paraId="29836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r>
              <w:rPr>
                <w:sz w:val="28"/>
                <w:szCs w:val="28"/>
                <w:lang w:eastAsia="ru-RU"/>
              </w:rPr>
              <w:t>администрация Куйбышевского сельского поселения Староминского района</w:t>
            </w:r>
          </w:p>
          <w:p w14:paraId="63ED9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p>
        </w:tc>
      </w:tr>
      <w:tr w14:paraId="36765B06">
        <w:tblPrEx>
          <w:tblCellMar>
            <w:top w:w="0" w:type="dxa"/>
            <w:left w:w="108" w:type="dxa"/>
            <w:bottom w:w="0" w:type="dxa"/>
            <w:right w:w="108" w:type="dxa"/>
          </w:tblCellMar>
        </w:tblPrEx>
        <w:trPr>
          <w:trHeight w:val="650" w:hRule="atLeast"/>
        </w:trPr>
        <w:tc>
          <w:tcPr>
            <w:tcW w:w="3936" w:type="dxa"/>
            <w:shd w:val="clear" w:color="auto" w:fill="auto"/>
          </w:tcPr>
          <w:p w14:paraId="0957E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Pr>
                <w:b/>
                <w:sz w:val="28"/>
                <w:szCs w:val="28"/>
                <w:lang w:eastAsia="ru-RU"/>
              </w:rPr>
              <w:t>Координатор подпрограмм</w:t>
            </w:r>
          </w:p>
        </w:tc>
        <w:tc>
          <w:tcPr>
            <w:tcW w:w="5670" w:type="dxa"/>
          </w:tcPr>
          <w:p w14:paraId="43D56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r>
              <w:rPr>
                <w:sz w:val="28"/>
                <w:szCs w:val="28"/>
                <w:lang w:eastAsia="ru-RU"/>
              </w:rPr>
              <w:t>не предусмотрен</w:t>
            </w:r>
          </w:p>
        </w:tc>
      </w:tr>
      <w:tr w14:paraId="63154310">
        <w:tblPrEx>
          <w:tblCellMar>
            <w:top w:w="0" w:type="dxa"/>
            <w:left w:w="108" w:type="dxa"/>
            <w:bottom w:w="0" w:type="dxa"/>
            <w:right w:w="108" w:type="dxa"/>
          </w:tblCellMar>
        </w:tblPrEx>
        <w:trPr>
          <w:trHeight w:val="702" w:hRule="atLeast"/>
        </w:trPr>
        <w:tc>
          <w:tcPr>
            <w:tcW w:w="3936" w:type="dxa"/>
            <w:shd w:val="clear" w:color="auto" w:fill="auto"/>
          </w:tcPr>
          <w:p w14:paraId="5ECB0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Pr>
                <w:b/>
                <w:sz w:val="28"/>
                <w:szCs w:val="28"/>
                <w:lang w:eastAsia="ru-RU"/>
              </w:rPr>
              <w:t>Участники муниципальной программы</w:t>
            </w:r>
          </w:p>
        </w:tc>
        <w:tc>
          <w:tcPr>
            <w:tcW w:w="5670" w:type="dxa"/>
          </w:tcPr>
          <w:p w14:paraId="1C6FC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r>
              <w:rPr>
                <w:sz w:val="28"/>
                <w:szCs w:val="28"/>
                <w:lang w:eastAsia="ru-RU"/>
              </w:rPr>
              <w:t>администрация Куйбышевского сельского поселения Староминского района</w:t>
            </w:r>
          </w:p>
        </w:tc>
      </w:tr>
      <w:tr w14:paraId="41280418">
        <w:tblPrEx>
          <w:tblCellMar>
            <w:top w:w="0" w:type="dxa"/>
            <w:left w:w="108" w:type="dxa"/>
            <w:bottom w:w="0" w:type="dxa"/>
            <w:right w:w="108" w:type="dxa"/>
          </w:tblCellMar>
        </w:tblPrEx>
        <w:trPr>
          <w:trHeight w:val="702" w:hRule="atLeast"/>
        </w:trPr>
        <w:tc>
          <w:tcPr>
            <w:tcW w:w="3936" w:type="dxa"/>
            <w:shd w:val="clear" w:color="auto" w:fill="auto"/>
          </w:tcPr>
          <w:p w14:paraId="5391C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Pr>
                <w:b/>
                <w:sz w:val="28"/>
                <w:szCs w:val="28"/>
                <w:lang w:eastAsia="ru-RU"/>
              </w:rPr>
              <w:t>Подпрограммы муниципальной программы</w:t>
            </w:r>
          </w:p>
        </w:tc>
        <w:tc>
          <w:tcPr>
            <w:tcW w:w="5670" w:type="dxa"/>
          </w:tcPr>
          <w:p w14:paraId="559FA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r>
              <w:rPr>
                <w:sz w:val="28"/>
                <w:szCs w:val="28"/>
                <w:lang w:eastAsia="ru-RU"/>
              </w:rPr>
              <w:t>не предусмотрены</w:t>
            </w:r>
          </w:p>
        </w:tc>
      </w:tr>
      <w:tr w14:paraId="467647D1">
        <w:tblPrEx>
          <w:tblCellMar>
            <w:top w:w="0" w:type="dxa"/>
            <w:left w:w="108" w:type="dxa"/>
            <w:bottom w:w="0" w:type="dxa"/>
            <w:right w:w="108" w:type="dxa"/>
          </w:tblCellMar>
        </w:tblPrEx>
        <w:tc>
          <w:tcPr>
            <w:tcW w:w="3936" w:type="dxa"/>
            <w:shd w:val="clear" w:color="auto" w:fill="auto"/>
          </w:tcPr>
          <w:p w14:paraId="766EC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Pr>
                <w:b/>
                <w:sz w:val="28"/>
                <w:szCs w:val="28"/>
                <w:lang w:eastAsia="ru-RU"/>
              </w:rPr>
              <w:t>Цели муниципальной программы</w:t>
            </w:r>
          </w:p>
        </w:tc>
        <w:tc>
          <w:tcPr>
            <w:tcW w:w="5670" w:type="dxa"/>
          </w:tcPr>
          <w:p w14:paraId="1E71BB81">
            <w:pPr>
              <w:jc w:val="both"/>
              <w:rPr>
                <w:sz w:val="28"/>
                <w:szCs w:val="28"/>
                <w:lang w:eastAsia="ru-RU"/>
              </w:rPr>
            </w:pPr>
            <w:r>
              <w:rPr>
                <w:sz w:val="28"/>
                <w:szCs w:val="28"/>
                <w:lang w:eastAsia="ru-RU"/>
              </w:rPr>
              <w:t>Формирование открытого информационного пространства на территории Староминского сельского поселения, удовлетворяющего требованиям реализации прав граждан на доступ к информации о деятельности органов местного самоуправления и обеспечения гласности и открытости деятельности органов местного самоуправления</w:t>
            </w:r>
          </w:p>
        </w:tc>
      </w:tr>
      <w:tr w14:paraId="72F540C4">
        <w:tblPrEx>
          <w:tblCellMar>
            <w:top w:w="0" w:type="dxa"/>
            <w:left w:w="108" w:type="dxa"/>
            <w:bottom w:w="0" w:type="dxa"/>
            <w:right w:w="108" w:type="dxa"/>
          </w:tblCellMar>
        </w:tblPrEx>
        <w:trPr>
          <w:trHeight w:val="844" w:hRule="atLeast"/>
        </w:trPr>
        <w:tc>
          <w:tcPr>
            <w:tcW w:w="3936" w:type="dxa"/>
            <w:shd w:val="clear" w:color="auto" w:fill="auto"/>
          </w:tcPr>
          <w:p w14:paraId="74F87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Pr>
                <w:b/>
                <w:sz w:val="28"/>
                <w:szCs w:val="28"/>
                <w:lang w:eastAsia="ru-RU"/>
              </w:rPr>
              <w:t xml:space="preserve">Этапы и сроки реализации </w:t>
            </w:r>
          </w:p>
          <w:p w14:paraId="6531F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Pr>
                <w:b/>
                <w:sz w:val="28"/>
                <w:szCs w:val="28"/>
                <w:lang w:eastAsia="ru-RU"/>
              </w:rPr>
              <w:t>муниципальной программы</w:t>
            </w:r>
          </w:p>
        </w:tc>
        <w:tc>
          <w:tcPr>
            <w:tcW w:w="5670" w:type="dxa"/>
          </w:tcPr>
          <w:p w14:paraId="1F975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r>
              <w:rPr>
                <w:sz w:val="28"/>
                <w:szCs w:val="28"/>
                <w:lang w:eastAsia="ru-RU"/>
              </w:rPr>
              <w:t>Этапы не предусмотрены,</w:t>
            </w:r>
          </w:p>
          <w:p w14:paraId="79751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r>
              <w:rPr>
                <w:sz w:val="28"/>
                <w:szCs w:val="28"/>
                <w:lang w:eastAsia="ru-RU"/>
              </w:rPr>
              <w:t>сроки реализации 2025-2029 годы</w:t>
            </w:r>
          </w:p>
        </w:tc>
      </w:tr>
      <w:tr w14:paraId="3D6A5711">
        <w:tblPrEx>
          <w:tblCellMar>
            <w:top w:w="0" w:type="dxa"/>
            <w:left w:w="108" w:type="dxa"/>
            <w:bottom w:w="0" w:type="dxa"/>
            <w:right w:w="108" w:type="dxa"/>
          </w:tblCellMar>
        </w:tblPrEx>
        <w:tc>
          <w:tcPr>
            <w:tcW w:w="3936" w:type="dxa"/>
            <w:shd w:val="clear" w:color="auto" w:fill="auto"/>
          </w:tcPr>
          <w:p w14:paraId="170D9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Pr>
                <w:b/>
                <w:sz w:val="28"/>
                <w:szCs w:val="28"/>
                <w:lang w:eastAsia="ru-RU"/>
              </w:rPr>
              <w:t>Объемы бюджетных ассигнований муниципальной программы</w:t>
            </w:r>
          </w:p>
        </w:tc>
        <w:tc>
          <w:tcPr>
            <w:tcW w:w="5670" w:type="dxa"/>
          </w:tcPr>
          <w:p w14:paraId="25FA5338">
            <w:pPr>
              <w:widowControl w:val="0"/>
              <w:autoSpaceDE w:val="0"/>
              <w:autoSpaceDN w:val="0"/>
              <w:adjustRightInd w:val="0"/>
              <w:jc w:val="both"/>
              <w:rPr>
                <w:sz w:val="28"/>
                <w:szCs w:val="28"/>
                <w:lang w:eastAsia="ru-RU"/>
              </w:rPr>
            </w:pPr>
            <w:r>
              <w:rPr>
                <w:sz w:val="28"/>
                <w:szCs w:val="28"/>
                <w:lang w:eastAsia="ru-RU"/>
              </w:rPr>
              <w:t xml:space="preserve">общий объем финансирования программы составляет </w:t>
            </w:r>
            <w:r>
              <w:rPr>
                <w:bCs/>
                <w:sz w:val="28"/>
                <w:szCs w:val="28"/>
                <w:lang w:eastAsia="ru-RU"/>
              </w:rPr>
              <w:t xml:space="preserve">500,0 </w:t>
            </w:r>
            <w:r>
              <w:rPr>
                <w:sz w:val="28"/>
                <w:szCs w:val="28"/>
                <w:lang w:eastAsia="ru-RU"/>
              </w:rPr>
              <w:t>тыс. рублей за счёт средств местного бюджета, в том числе по годам:</w:t>
            </w:r>
          </w:p>
          <w:p w14:paraId="6D6B1148">
            <w:pPr>
              <w:spacing w:line="216" w:lineRule="auto"/>
              <w:jc w:val="both"/>
              <w:rPr>
                <w:bCs/>
                <w:sz w:val="28"/>
                <w:szCs w:val="28"/>
                <w:lang w:eastAsia="ru-RU"/>
              </w:rPr>
            </w:pPr>
            <w:r>
              <w:rPr>
                <w:sz w:val="28"/>
                <w:szCs w:val="28"/>
                <w:lang w:eastAsia="ru-RU"/>
              </w:rPr>
              <w:t xml:space="preserve">2025 год – </w:t>
            </w:r>
            <w:r>
              <w:rPr>
                <w:bCs/>
                <w:sz w:val="28"/>
                <w:szCs w:val="28"/>
                <w:lang w:eastAsia="ru-RU"/>
              </w:rPr>
              <w:t>100,0 тыс. рублей,</w:t>
            </w:r>
          </w:p>
          <w:p w14:paraId="073154FB">
            <w:pPr>
              <w:spacing w:line="216" w:lineRule="auto"/>
              <w:jc w:val="both"/>
              <w:rPr>
                <w:bCs/>
                <w:sz w:val="28"/>
                <w:szCs w:val="28"/>
                <w:lang w:eastAsia="ru-RU"/>
              </w:rPr>
            </w:pPr>
            <w:r>
              <w:rPr>
                <w:bCs/>
                <w:sz w:val="28"/>
                <w:szCs w:val="28"/>
                <w:lang w:eastAsia="ru-RU"/>
              </w:rPr>
              <w:t>2026 год – 100,0 тыс. рублей,</w:t>
            </w:r>
          </w:p>
          <w:p w14:paraId="74417C34">
            <w:pPr>
              <w:spacing w:line="216" w:lineRule="auto"/>
              <w:jc w:val="both"/>
              <w:rPr>
                <w:sz w:val="28"/>
                <w:szCs w:val="28"/>
                <w:lang w:eastAsia="ru-RU"/>
              </w:rPr>
            </w:pPr>
            <w:r>
              <w:rPr>
                <w:bCs/>
                <w:sz w:val="28"/>
                <w:szCs w:val="28"/>
                <w:lang w:eastAsia="ru-RU"/>
              </w:rPr>
              <w:t xml:space="preserve">2027 год – </w:t>
            </w:r>
            <w:r>
              <w:rPr>
                <w:sz w:val="28"/>
                <w:szCs w:val="28"/>
                <w:lang w:eastAsia="ru-RU"/>
              </w:rPr>
              <w:t>100,0 тыс. рублей,</w:t>
            </w:r>
          </w:p>
          <w:p w14:paraId="460357AB">
            <w:pPr>
              <w:spacing w:line="216" w:lineRule="auto"/>
              <w:jc w:val="both"/>
              <w:rPr>
                <w:sz w:val="28"/>
                <w:szCs w:val="28"/>
                <w:lang w:eastAsia="ru-RU"/>
              </w:rPr>
            </w:pPr>
            <w:r>
              <w:rPr>
                <w:bCs/>
                <w:sz w:val="28"/>
                <w:szCs w:val="28"/>
                <w:lang w:eastAsia="ru-RU"/>
              </w:rPr>
              <w:t xml:space="preserve">2028 год – </w:t>
            </w:r>
            <w:r>
              <w:rPr>
                <w:sz w:val="28"/>
                <w:szCs w:val="28"/>
                <w:lang w:eastAsia="ru-RU"/>
              </w:rPr>
              <w:t>100,0 тыс. рублей,</w:t>
            </w:r>
          </w:p>
          <w:p w14:paraId="233CFA2C">
            <w:pPr>
              <w:spacing w:line="216" w:lineRule="auto"/>
              <w:jc w:val="both"/>
              <w:rPr>
                <w:sz w:val="28"/>
                <w:szCs w:val="28"/>
                <w:lang w:eastAsia="ru-RU"/>
              </w:rPr>
            </w:pPr>
            <w:r>
              <w:rPr>
                <w:bCs/>
                <w:sz w:val="28"/>
                <w:szCs w:val="28"/>
                <w:lang w:eastAsia="ru-RU"/>
              </w:rPr>
              <w:t xml:space="preserve">2029 год – </w:t>
            </w:r>
            <w:r>
              <w:rPr>
                <w:sz w:val="28"/>
                <w:szCs w:val="28"/>
                <w:lang w:eastAsia="ru-RU"/>
              </w:rPr>
              <w:t>100,0 тыс. рублей.</w:t>
            </w:r>
          </w:p>
          <w:p w14:paraId="1C81FB6A">
            <w:pPr>
              <w:spacing w:line="216" w:lineRule="auto"/>
              <w:jc w:val="both"/>
              <w:rPr>
                <w:sz w:val="28"/>
                <w:szCs w:val="28"/>
                <w:lang w:eastAsia="ru-RU"/>
              </w:rPr>
            </w:pPr>
          </w:p>
        </w:tc>
      </w:tr>
    </w:tbl>
    <w:p w14:paraId="5C52FCE1">
      <w:pPr>
        <w:numPr>
          <w:ilvl w:val="0"/>
          <w:numId w:val="1"/>
        </w:numPr>
        <w:suppressAutoHyphens/>
        <w:jc w:val="center"/>
        <w:rPr>
          <w:b/>
          <w:bCs/>
          <w:color w:val="000000"/>
          <w:sz w:val="28"/>
          <w:szCs w:val="28"/>
        </w:rPr>
      </w:pPr>
      <w:r>
        <w:rPr>
          <w:b/>
          <w:bCs/>
          <w:color w:val="000000"/>
          <w:sz w:val="28"/>
          <w:szCs w:val="28"/>
          <w:shd w:val="clear" w:color="auto" w:fill="FFFFFF"/>
        </w:rPr>
        <w:t xml:space="preserve">Характеристика текущего состояния и прогноз развития </w:t>
      </w:r>
      <w:r>
        <w:rPr>
          <w:b/>
          <w:bCs/>
          <w:color w:val="000000"/>
          <w:sz w:val="28"/>
          <w:szCs w:val="28"/>
        </w:rPr>
        <w:t>информационной сферы деятельности на территории Куйбышевского сельского поселения</w:t>
      </w:r>
    </w:p>
    <w:p w14:paraId="0011DE18">
      <w:pPr>
        <w:suppressAutoHyphens/>
        <w:rPr>
          <w:b/>
          <w:bCs/>
          <w:color w:val="000000"/>
          <w:sz w:val="28"/>
          <w:szCs w:val="28"/>
        </w:rPr>
      </w:pPr>
    </w:p>
    <w:p w14:paraId="70EEA68A">
      <w:pPr>
        <w:autoSpaceDE w:val="0"/>
        <w:autoSpaceDN w:val="0"/>
        <w:adjustRightInd w:val="0"/>
        <w:ind w:firstLine="720"/>
        <w:jc w:val="both"/>
        <w:rPr>
          <w:sz w:val="28"/>
          <w:szCs w:val="28"/>
          <w:lang w:eastAsia="ru-RU"/>
        </w:rPr>
      </w:pPr>
      <w:r>
        <w:rPr>
          <w:sz w:val="28"/>
          <w:szCs w:val="28"/>
          <w:lang w:eastAsia="ru-RU"/>
        </w:rPr>
        <w:t>Законодательством Российской Федерации определены права каждого гражданина на ознакомление с документами и материалами, непосредственно затрагивающими его права и свободы. В свою очередь, органы местного самоуправления обязаны создавать доступные для каждого жителя района информационные ресурсы по вопросам своей деятельности и деятельности подведомственных организаций, в пределах своей компетенции осуществлять массовое информационное обеспечение населения по  вопросам местного значения, представляющим общественный интерес. В связи с этим возникает необходимость вести целенаправленную работу по информированию жителей поселения о деятельности и решениях органов местного самоуправления, разъяснять стратегию социально-экономического развития муниципалитета, вести работу по информационному сопровождению социально значимых проектов, реализуемых на территории поселения.</w:t>
      </w:r>
    </w:p>
    <w:p w14:paraId="3DD9E1BF">
      <w:pPr>
        <w:shd w:val="clear" w:color="auto" w:fill="FFFFFF"/>
        <w:ind w:firstLine="709"/>
        <w:jc w:val="both"/>
        <w:rPr>
          <w:sz w:val="28"/>
          <w:szCs w:val="28"/>
          <w:lang w:eastAsia="ru-RU"/>
        </w:rPr>
      </w:pPr>
      <w:r>
        <w:rPr>
          <w:sz w:val="28"/>
          <w:szCs w:val="28"/>
          <w:lang w:eastAsia="ru-RU"/>
        </w:rPr>
        <w:t>Федеральным законом от 06 октября 2003  года № 131-ФЗ «Об общих принципах организации местного самоуправления в Российской Федерации» предусмотрено, что органы местного самоуправления обязаны обеспечить опубликование официальной информации для вступления в силу нормативных правовых актов местного самоуправления, проведение обсуждения проектов муниципальных правовых актов по вопросам местного значения, а также доведение до сведения населения муниципального образования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14:paraId="557A8A1A">
      <w:pPr>
        <w:shd w:val="clear" w:color="auto" w:fill="FFFFFF"/>
        <w:ind w:firstLine="709"/>
        <w:jc w:val="both"/>
        <w:rPr>
          <w:sz w:val="28"/>
          <w:szCs w:val="28"/>
          <w:lang w:eastAsia="ru-RU"/>
        </w:rPr>
      </w:pPr>
      <w:r>
        <w:rPr>
          <w:sz w:val="28"/>
          <w:szCs w:val="28"/>
          <w:lang w:eastAsia="ru-RU"/>
        </w:rPr>
        <w:t>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 предусмотрено, что органы местного самоуправления обязаны обеспечить реализацию прав граждан и организаций на доступ к информации о деятельности органов местного самоуправления, а также создать условия для обеспечения гласности и открытости принимаемых решений. Для этого органам местного самоуправления необходимо проведение целенаправленной информационной политики, направленной на более широкое освещение своей деятельности. Данная необходимость вытекает также из высокого уровня политической грамотности населения, и, как следствие, возрастающих потребностей жителей поселения в информации о деятельности органов местного самоуправления. Очевидно, что положительный эффект от деятельности органов местного самоуправления существенно снижается, если эта деятельность не обеспечена соответствующей информационной поддержкой.</w:t>
      </w:r>
    </w:p>
    <w:p w14:paraId="4E4B913E">
      <w:pPr>
        <w:shd w:val="clear" w:color="auto" w:fill="FFFFFF"/>
        <w:ind w:firstLine="709"/>
        <w:jc w:val="both"/>
        <w:rPr>
          <w:sz w:val="28"/>
          <w:szCs w:val="28"/>
          <w:lang w:eastAsia="ru-RU"/>
        </w:rPr>
      </w:pPr>
      <w:r>
        <w:rPr>
          <w:sz w:val="28"/>
          <w:szCs w:val="28"/>
          <w:lang w:eastAsia="ru-RU"/>
        </w:rPr>
        <w:t>Информационное поле Куйбышевского сельского поселения представлено рядом электронных, печатных средств массовой информации различных форм собственности и специализации, обеспечивающих системный подход к вопросам информирования о деятельности органов местного самоуправления.</w:t>
      </w:r>
    </w:p>
    <w:p w14:paraId="0F25F1AB">
      <w:pPr>
        <w:shd w:val="clear" w:color="auto" w:fill="FFFFFF"/>
        <w:ind w:firstLine="709"/>
        <w:jc w:val="both"/>
        <w:rPr>
          <w:sz w:val="28"/>
          <w:szCs w:val="28"/>
          <w:lang w:eastAsia="ru-RU"/>
        </w:rPr>
      </w:pPr>
      <w:r>
        <w:rPr>
          <w:sz w:val="28"/>
          <w:szCs w:val="28"/>
          <w:lang w:eastAsia="ru-RU"/>
        </w:rPr>
        <w:t>В целом, можно отметить удовлетворительный уровень организации работы по информированию населения сельского поселения, комплексное использование информационных каналов.</w:t>
      </w:r>
    </w:p>
    <w:p w14:paraId="70C79650">
      <w:pPr>
        <w:shd w:val="clear" w:color="auto" w:fill="FFFFFF"/>
        <w:ind w:firstLine="709"/>
        <w:jc w:val="both"/>
        <w:rPr>
          <w:sz w:val="28"/>
          <w:szCs w:val="28"/>
          <w:lang w:eastAsia="ru-RU"/>
        </w:rPr>
      </w:pPr>
      <w:r>
        <w:rPr>
          <w:sz w:val="28"/>
          <w:szCs w:val="28"/>
          <w:lang w:eastAsia="ru-RU"/>
        </w:rPr>
        <w:t xml:space="preserve">Между тем, актуальными остаются задачи по: </w:t>
      </w:r>
    </w:p>
    <w:p w14:paraId="18C4910C">
      <w:pPr>
        <w:shd w:val="clear" w:color="auto" w:fill="FFFFFF"/>
        <w:suppressAutoHyphens/>
        <w:ind w:firstLine="851"/>
        <w:jc w:val="both"/>
        <w:rPr>
          <w:sz w:val="28"/>
          <w:szCs w:val="28"/>
          <w:lang w:eastAsia="ru-RU"/>
        </w:rPr>
      </w:pPr>
      <w:r>
        <w:rPr>
          <w:sz w:val="28"/>
          <w:szCs w:val="28"/>
          <w:lang w:eastAsia="ru-RU"/>
        </w:rPr>
        <w:t xml:space="preserve">-улучшению взаимодействия населения с органами местного самоуправления и средствами массовой информации по вопросам местного значения, повышение открытости и гласности работы этих органов; </w:t>
      </w:r>
    </w:p>
    <w:p w14:paraId="1F875616">
      <w:pPr>
        <w:shd w:val="clear" w:color="auto" w:fill="FFFFFF"/>
        <w:suppressAutoHyphens/>
        <w:ind w:left="851"/>
        <w:jc w:val="both"/>
        <w:rPr>
          <w:sz w:val="28"/>
          <w:szCs w:val="28"/>
          <w:lang w:eastAsia="ru-RU"/>
        </w:rPr>
      </w:pPr>
      <w:r>
        <w:rPr>
          <w:sz w:val="28"/>
          <w:szCs w:val="28"/>
          <w:lang w:eastAsia="ru-RU"/>
        </w:rPr>
        <w:t xml:space="preserve">-установлению обратной связи с населением; </w:t>
      </w:r>
    </w:p>
    <w:p w14:paraId="675C282B">
      <w:pPr>
        <w:shd w:val="clear" w:color="auto" w:fill="FFFFFF"/>
        <w:suppressAutoHyphens/>
        <w:ind w:firstLine="851"/>
        <w:jc w:val="both"/>
        <w:rPr>
          <w:sz w:val="28"/>
          <w:szCs w:val="28"/>
          <w:lang w:eastAsia="ru-RU"/>
        </w:rPr>
      </w:pPr>
      <w:r>
        <w:rPr>
          <w:sz w:val="28"/>
          <w:szCs w:val="28"/>
          <w:lang w:eastAsia="ru-RU"/>
        </w:rPr>
        <w:t xml:space="preserve">-координации работы в определении приоритетных тем для освещения деятельности органов местного самоуправления в средствах массовой информации; </w:t>
      </w:r>
    </w:p>
    <w:p w14:paraId="523BBE81">
      <w:pPr>
        <w:shd w:val="clear" w:color="auto" w:fill="FFFFFF"/>
        <w:suppressAutoHyphens/>
        <w:ind w:firstLine="851"/>
        <w:jc w:val="both"/>
        <w:rPr>
          <w:sz w:val="28"/>
          <w:szCs w:val="28"/>
          <w:lang w:eastAsia="ru-RU"/>
        </w:rPr>
      </w:pPr>
      <w:r>
        <w:rPr>
          <w:sz w:val="28"/>
          <w:szCs w:val="28"/>
          <w:lang w:eastAsia="ru-RU"/>
        </w:rPr>
        <w:t xml:space="preserve">-предоставлению информации, справочных материалов по социальным и интересующим граждан вопросам; </w:t>
      </w:r>
    </w:p>
    <w:p w14:paraId="00D67ADB">
      <w:pPr>
        <w:shd w:val="clear" w:color="auto" w:fill="FFFFFF"/>
        <w:suppressAutoHyphens/>
        <w:ind w:left="851"/>
        <w:jc w:val="both"/>
        <w:rPr>
          <w:sz w:val="28"/>
          <w:szCs w:val="28"/>
          <w:lang w:eastAsia="ru-RU"/>
        </w:rPr>
      </w:pPr>
      <w:r>
        <w:rPr>
          <w:sz w:val="28"/>
          <w:szCs w:val="28"/>
          <w:lang w:eastAsia="ru-RU"/>
        </w:rPr>
        <w:t xml:space="preserve">-обобщению опыта по информированию. </w:t>
      </w:r>
    </w:p>
    <w:p w14:paraId="7ED1B6AE">
      <w:pPr>
        <w:shd w:val="clear" w:color="auto" w:fill="FFFFFF"/>
        <w:ind w:firstLine="709"/>
        <w:jc w:val="both"/>
        <w:rPr>
          <w:sz w:val="28"/>
          <w:szCs w:val="28"/>
          <w:lang w:eastAsia="ru-RU"/>
        </w:rPr>
      </w:pPr>
      <w:r>
        <w:rPr>
          <w:sz w:val="28"/>
          <w:szCs w:val="28"/>
          <w:lang w:eastAsia="ru-RU"/>
        </w:rPr>
        <w:t>Также остается необходимость в нормативном регулировании информационного освещения деятельности органов местного самоуправления, что достигается за счет разработки данной Программы.</w:t>
      </w:r>
    </w:p>
    <w:p w14:paraId="1F49F004">
      <w:pPr>
        <w:autoSpaceDE w:val="0"/>
        <w:autoSpaceDN w:val="0"/>
        <w:adjustRightInd w:val="0"/>
        <w:ind w:firstLine="720"/>
        <w:jc w:val="both"/>
        <w:rPr>
          <w:sz w:val="28"/>
          <w:szCs w:val="28"/>
          <w:lang w:eastAsia="ru-RU"/>
        </w:rPr>
      </w:pPr>
      <w:r>
        <w:rPr>
          <w:bCs/>
          <w:color w:val="000000"/>
          <w:sz w:val="28"/>
          <w:szCs w:val="28"/>
        </w:rPr>
        <w:t xml:space="preserve">В Куйбышевском сельском поселении в 2019-2024 годах действует программа «Об информационном обеспечении и формировании позитивного общественного мнения населения Куйбышевского сельского поселения Староминского района» посредством которой </w:t>
      </w:r>
      <w:r>
        <w:rPr>
          <w:bCs/>
          <w:color w:val="000000"/>
          <w:sz w:val="28"/>
          <w:szCs w:val="22"/>
        </w:rPr>
        <w:t xml:space="preserve">ведется целенаправленная  работа по информированию жителей сельского поселения о деятельности и решениях органов местного самоуправления, разъясняется стратегия социально-экономического развития, ведется работа по информационному сопровождению социально значимых мероприятий, реализуемых на территории сельского поселения. За указанный период было размещено </w:t>
      </w:r>
      <w:r>
        <w:rPr>
          <w:bCs/>
          <w:sz w:val="28"/>
          <w:szCs w:val="22"/>
        </w:rPr>
        <w:t xml:space="preserve">5970 см² </w:t>
      </w:r>
      <w:r>
        <w:rPr>
          <w:bCs/>
          <w:color w:val="000000"/>
          <w:sz w:val="28"/>
          <w:szCs w:val="22"/>
        </w:rPr>
        <w:t xml:space="preserve">информационных материалов, что способствовало </w:t>
      </w:r>
      <w:r>
        <w:rPr>
          <w:sz w:val="28"/>
          <w:szCs w:val="28"/>
          <w:lang w:eastAsia="ru-RU"/>
        </w:rPr>
        <w:t>обеспечению информационной открытости деятельности представительных и исполнительных органов местного самоуправления администрации Куйбышевского сельского поселения и реализации прав граждан на получение полной и объективной информации о важнейших общественно-политических, социально-культурных событиях в поселении.</w:t>
      </w:r>
    </w:p>
    <w:p w14:paraId="45A74FB7">
      <w:pPr>
        <w:autoSpaceDE w:val="0"/>
        <w:autoSpaceDN w:val="0"/>
        <w:adjustRightInd w:val="0"/>
        <w:ind w:firstLine="720"/>
        <w:jc w:val="both"/>
        <w:rPr>
          <w:rFonts w:ascii="Arial" w:hAnsi="Arial" w:cs="Arial"/>
          <w:lang w:eastAsia="ru-RU"/>
        </w:rPr>
      </w:pPr>
      <w:r>
        <w:rPr>
          <w:bCs/>
          <w:color w:val="000000"/>
          <w:sz w:val="28"/>
          <w:szCs w:val="28"/>
        </w:rPr>
        <w:t xml:space="preserve">Важнейшим итогом информационного партнерства органов местного самоуправления и средств массовой информации станет значительное увеличение информационного поля, с помощью которого жители сельского поселения получат объективную картину деятельности органов местного самоуправления. В целом, выполнение Программы позволит наиболее рационально и эффективно использовать информационные каналы, осуществлять комплексный и всесторонний подход к решению задач, стоящих перед местными органами власти в области информирования населения. </w:t>
      </w:r>
    </w:p>
    <w:p w14:paraId="5584A62A">
      <w:pPr>
        <w:autoSpaceDE w:val="0"/>
        <w:autoSpaceDN w:val="0"/>
        <w:adjustRightInd w:val="0"/>
        <w:ind w:firstLine="720"/>
        <w:jc w:val="both"/>
        <w:rPr>
          <w:rFonts w:ascii="Arial" w:hAnsi="Arial" w:cs="Arial"/>
          <w:lang w:eastAsia="ru-RU"/>
        </w:rPr>
      </w:pPr>
    </w:p>
    <w:p w14:paraId="7A7282FE">
      <w:pPr>
        <w:numPr>
          <w:ilvl w:val="0"/>
          <w:numId w:val="1"/>
        </w:numPr>
        <w:suppressAutoHyphens/>
        <w:jc w:val="center"/>
        <w:rPr>
          <w:b/>
          <w:bCs/>
          <w:color w:val="000000"/>
          <w:sz w:val="28"/>
          <w:szCs w:val="28"/>
        </w:rPr>
      </w:pPr>
      <w:r>
        <w:rPr>
          <w:b/>
          <w:bCs/>
          <w:color w:val="000000"/>
          <w:sz w:val="28"/>
          <w:szCs w:val="28"/>
        </w:rPr>
        <w:t>Цели, задачи и целевые показатели</w:t>
      </w:r>
    </w:p>
    <w:p w14:paraId="61821445">
      <w:pPr>
        <w:numPr>
          <w:numId w:val="0"/>
        </w:numPr>
        <w:suppressAutoHyphens/>
        <w:ind w:left="-48" w:leftChars="0"/>
        <w:jc w:val="both"/>
        <w:rPr>
          <w:b/>
          <w:bCs/>
          <w:color w:val="000000"/>
          <w:sz w:val="28"/>
          <w:szCs w:val="28"/>
        </w:rPr>
      </w:pPr>
    </w:p>
    <w:p w14:paraId="09AD534F">
      <w:pPr>
        <w:keepNext w:val="0"/>
        <w:keepLines w:val="0"/>
        <w:pageBreakBefore w:val="0"/>
        <w:widowControl/>
        <w:kinsoku/>
        <w:wordWrap/>
        <w:overflowPunct/>
        <w:topLinePunct w:val="0"/>
        <w:autoSpaceDE w:val="0"/>
        <w:autoSpaceDN w:val="0"/>
        <w:bidi w:val="0"/>
        <w:adjustRightInd w:val="0"/>
        <w:snapToGrid/>
        <w:ind w:firstLine="720"/>
        <w:jc w:val="both"/>
        <w:textAlignment w:val="auto"/>
        <w:rPr>
          <w:bCs/>
          <w:sz w:val="28"/>
          <w:szCs w:val="28"/>
          <w:lang w:eastAsia="ru-RU"/>
        </w:rPr>
      </w:pPr>
      <w:r>
        <w:rPr>
          <w:bCs/>
          <w:sz w:val="28"/>
          <w:szCs w:val="28"/>
          <w:lang w:eastAsia="ru-RU"/>
        </w:rPr>
        <w:t>Целью муниципальной программы является:</w:t>
      </w:r>
    </w:p>
    <w:p w14:paraId="0D02ED64">
      <w:pPr>
        <w:keepNext w:val="0"/>
        <w:keepLines w:val="0"/>
        <w:pageBreakBefore w:val="0"/>
        <w:widowControl/>
        <w:kinsoku/>
        <w:wordWrap/>
        <w:overflowPunct/>
        <w:topLinePunct w:val="0"/>
        <w:autoSpaceDE w:val="0"/>
        <w:autoSpaceDN w:val="0"/>
        <w:bidi w:val="0"/>
        <w:adjustRightInd w:val="0"/>
        <w:snapToGrid/>
        <w:jc w:val="both"/>
        <w:textAlignment w:val="auto"/>
        <w:rPr>
          <w:sz w:val="28"/>
          <w:szCs w:val="28"/>
          <w:lang w:eastAsia="ru-RU"/>
        </w:rPr>
      </w:pPr>
      <w:r>
        <w:rPr>
          <w:sz w:val="28"/>
          <w:szCs w:val="28"/>
          <w:lang w:eastAsia="ru-RU"/>
        </w:rPr>
        <w:t>формирование открытого информационного пространства на территории Куйбышевского сельского поселения, удовлетворяющего требованиям реализации прав граждан на доступ к информации о деятельности органов местного самоуправления и обеспечения гласности и открытости деятельности органов местного самоуправления.</w:t>
      </w:r>
    </w:p>
    <w:p w14:paraId="3592B070">
      <w:pPr>
        <w:keepNext w:val="0"/>
        <w:keepLines w:val="0"/>
        <w:pageBreakBefore w:val="0"/>
        <w:widowControl/>
        <w:kinsoku/>
        <w:wordWrap/>
        <w:overflowPunct/>
        <w:topLinePunct w:val="0"/>
        <w:autoSpaceDE w:val="0"/>
        <w:autoSpaceDN w:val="0"/>
        <w:bidi w:val="0"/>
        <w:adjustRightInd w:val="0"/>
        <w:snapToGrid/>
        <w:ind w:firstLine="720"/>
        <w:jc w:val="both"/>
        <w:textAlignment w:val="auto"/>
        <w:rPr>
          <w:bCs/>
          <w:sz w:val="28"/>
          <w:szCs w:val="28"/>
          <w:lang w:eastAsia="ru-RU"/>
        </w:rPr>
      </w:pPr>
      <w:r>
        <w:rPr>
          <w:bCs/>
          <w:sz w:val="28"/>
          <w:szCs w:val="28"/>
          <w:lang w:eastAsia="ru-RU"/>
        </w:rPr>
        <w:t>В соответствии с целью поставлена  задача программы:</w:t>
      </w:r>
    </w:p>
    <w:p w14:paraId="65579276">
      <w:pPr>
        <w:keepNext w:val="0"/>
        <w:keepLines w:val="0"/>
        <w:pageBreakBefore w:val="0"/>
        <w:widowControl/>
        <w:kinsoku/>
        <w:wordWrap/>
        <w:overflowPunct/>
        <w:topLinePunct w:val="0"/>
        <w:autoSpaceDE w:val="0"/>
        <w:autoSpaceDN w:val="0"/>
        <w:bidi w:val="0"/>
        <w:adjustRightInd w:val="0"/>
        <w:snapToGrid/>
        <w:jc w:val="both"/>
        <w:textAlignment w:val="auto"/>
        <w:rPr>
          <w:bCs/>
          <w:sz w:val="28"/>
          <w:szCs w:val="28"/>
          <w:lang w:eastAsia="ru-RU"/>
        </w:rPr>
      </w:pPr>
      <w:r>
        <w:rPr>
          <w:bCs/>
          <w:sz w:val="28"/>
          <w:szCs w:val="28"/>
          <w:lang w:eastAsia="ru-RU"/>
        </w:rPr>
        <w:t>обеспечение доступа к информации о деятельности администрации и Совета Куйбышевского сельского поселения Староминского района, освещение важнейших общественно-политических, социально-культурных событий с использованием местных периодических изданий, сети "Интернет" и других информационных способов.</w:t>
      </w:r>
    </w:p>
    <w:p w14:paraId="7DEB9560">
      <w:pPr>
        <w:keepNext w:val="0"/>
        <w:keepLines w:val="0"/>
        <w:pageBreakBefore w:val="0"/>
        <w:widowControl/>
        <w:kinsoku/>
        <w:wordWrap/>
        <w:overflowPunct/>
        <w:topLinePunct w:val="0"/>
        <w:bidi w:val="0"/>
        <w:snapToGrid/>
        <w:ind w:firstLine="504"/>
        <w:jc w:val="both"/>
        <w:textAlignment w:val="auto"/>
        <w:rPr>
          <w:sz w:val="28"/>
          <w:szCs w:val="28"/>
        </w:rPr>
      </w:pPr>
      <w:r>
        <w:rPr>
          <w:sz w:val="28"/>
          <w:szCs w:val="28"/>
        </w:rPr>
        <w:t>Муниципальная программы реализуется с 2019 года, этапы не предусмотрены.</w:t>
      </w:r>
    </w:p>
    <w:p w14:paraId="6C61F5F7">
      <w:pPr>
        <w:autoSpaceDE w:val="0"/>
        <w:autoSpaceDN w:val="0"/>
        <w:adjustRightInd w:val="0"/>
        <w:ind w:firstLine="851"/>
        <w:jc w:val="both"/>
        <w:rPr>
          <w:sz w:val="28"/>
          <w:szCs w:val="28"/>
          <w:lang w:eastAsia="ru-RU"/>
        </w:rPr>
      </w:pPr>
      <w:r>
        <w:rPr>
          <w:bCs/>
          <w:sz w:val="28"/>
          <w:szCs w:val="28"/>
          <w:lang w:eastAsia="ru-RU"/>
        </w:rPr>
        <w:t xml:space="preserve">Перечень целевых показателей муниципальной программы, позволяющий оценить эффективность ее реализации по годам приведен в </w:t>
      </w:r>
      <w:r>
        <w:rPr>
          <w:sz w:val="28"/>
          <w:szCs w:val="28"/>
        </w:rPr>
        <w:t>приложении № 1 к паспорту муниципальной программы</w:t>
      </w:r>
      <w:r>
        <w:rPr>
          <w:bCs/>
          <w:sz w:val="28"/>
          <w:szCs w:val="28"/>
          <w:lang w:eastAsia="ru-RU"/>
        </w:rPr>
        <w:t xml:space="preserve"> (</w:t>
      </w:r>
      <w:r>
        <w:rPr>
          <w:sz w:val="28"/>
          <w:szCs w:val="28"/>
          <w:lang w:eastAsia="ru-RU"/>
        </w:rPr>
        <w:t>Таблица № 1).</w:t>
      </w:r>
    </w:p>
    <w:p w14:paraId="4C68B576">
      <w:pPr>
        <w:spacing w:line="100" w:lineRule="atLeast"/>
        <w:jc w:val="both"/>
        <w:rPr>
          <w:sz w:val="28"/>
          <w:szCs w:val="28"/>
        </w:rPr>
      </w:pPr>
    </w:p>
    <w:p w14:paraId="1768C980">
      <w:pPr>
        <w:numPr>
          <w:ilvl w:val="0"/>
          <w:numId w:val="1"/>
        </w:numPr>
        <w:suppressAutoHyphens/>
        <w:jc w:val="center"/>
        <w:rPr>
          <w:b/>
          <w:sz w:val="28"/>
          <w:szCs w:val="28"/>
        </w:rPr>
      </w:pPr>
      <w:r>
        <w:rPr>
          <w:b/>
          <w:sz w:val="28"/>
          <w:szCs w:val="28"/>
        </w:rPr>
        <w:t>Перечень и краткое описание основных мероприятий муниципальной программы</w:t>
      </w:r>
    </w:p>
    <w:p w14:paraId="5A2DD1BB">
      <w:pPr>
        <w:rPr>
          <w:b/>
          <w:szCs w:val="28"/>
        </w:rPr>
      </w:pPr>
    </w:p>
    <w:p w14:paraId="0E5FC63A">
      <w:pPr>
        <w:keepNext w:val="0"/>
        <w:keepLines w:val="0"/>
        <w:pageBreakBefore w:val="0"/>
        <w:suppressAutoHyphens/>
        <w:kinsoku/>
        <w:wordWrap/>
        <w:overflowPunct/>
        <w:topLinePunct w:val="0"/>
        <w:autoSpaceDE w:val="0"/>
        <w:bidi w:val="0"/>
        <w:ind w:firstLine="708"/>
        <w:jc w:val="both"/>
        <w:textAlignment w:val="auto"/>
        <w:rPr>
          <w:rFonts w:eastAsia="Arial"/>
          <w:sz w:val="28"/>
          <w:szCs w:val="28"/>
        </w:rPr>
      </w:pPr>
      <w:r>
        <w:rPr>
          <w:rFonts w:eastAsia="Arial"/>
          <w:sz w:val="28"/>
          <w:szCs w:val="28"/>
        </w:rPr>
        <w:t>Муниципальная программы будет направлена на реализацию поставленных целей и задач, по средствам реализация 2 – х основных мероприятий:</w:t>
      </w:r>
    </w:p>
    <w:p w14:paraId="4C82EE90">
      <w:pPr>
        <w:keepNext w:val="0"/>
        <w:keepLines w:val="0"/>
        <w:pageBreakBefore w:val="0"/>
        <w:framePr w:hSpace="180" w:wrap="around" w:vAnchor="text" w:hAnchor="margin" w:x="-527" w:y="433"/>
        <w:suppressAutoHyphens/>
        <w:kinsoku/>
        <w:wordWrap/>
        <w:overflowPunct/>
        <w:topLinePunct w:val="0"/>
        <w:bidi w:val="0"/>
        <w:jc w:val="both"/>
        <w:textAlignment w:val="auto"/>
        <w:rPr>
          <w:bCs/>
        </w:rPr>
      </w:pPr>
    </w:p>
    <w:p w14:paraId="1810BDED">
      <w:pPr>
        <w:keepNext w:val="0"/>
        <w:keepLines w:val="0"/>
        <w:pageBreakBefore w:val="0"/>
        <w:numPr>
          <w:ilvl w:val="0"/>
          <w:numId w:val="2"/>
        </w:numPr>
        <w:suppressAutoHyphens/>
        <w:kinsoku/>
        <w:wordWrap/>
        <w:overflowPunct/>
        <w:topLinePunct w:val="0"/>
        <w:autoSpaceDE w:val="0"/>
        <w:bidi w:val="0"/>
        <w:ind w:left="568" w:leftChars="0"/>
        <w:jc w:val="both"/>
        <w:textAlignment w:val="auto"/>
        <w:rPr>
          <w:rFonts w:eastAsia="Arial"/>
          <w:sz w:val="28"/>
          <w:szCs w:val="28"/>
        </w:rPr>
      </w:pPr>
      <w:r>
        <w:rPr>
          <w:rFonts w:eastAsia="Arial"/>
          <w:sz w:val="28"/>
          <w:szCs w:val="28"/>
          <w:lang w:eastAsia="ru-RU"/>
        </w:rPr>
        <w:t>Организация информационного обеспечения населения в средствах печати.</w:t>
      </w:r>
    </w:p>
    <w:p w14:paraId="1A3A3D34">
      <w:pPr>
        <w:keepNext w:val="0"/>
        <w:keepLines w:val="0"/>
        <w:pageBreakBefore w:val="0"/>
        <w:numPr>
          <w:ilvl w:val="0"/>
          <w:numId w:val="2"/>
        </w:numPr>
        <w:suppressAutoHyphens/>
        <w:kinsoku/>
        <w:wordWrap/>
        <w:overflowPunct/>
        <w:topLinePunct w:val="0"/>
        <w:autoSpaceDE w:val="0"/>
        <w:autoSpaceDN w:val="0"/>
        <w:bidi w:val="0"/>
        <w:adjustRightInd w:val="0"/>
        <w:ind w:left="568" w:leftChars="0" w:firstLine="0" w:firstLineChars="0"/>
        <w:jc w:val="both"/>
        <w:textAlignment w:val="auto"/>
        <w:rPr>
          <w:sz w:val="28"/>
          <w:szCs w:val="28"/>
          <w:lang w:eastAsia="ru-RU"/>
        </w:rPr>
      </w:pPr>
      <w:r>
        <w:rPr>
          <w:sz w:val="28"/>
          <w:szCs w:val="28"/>
          <w:lang w:eastAsia="ru-RU"/>
        </w:rPr>
        <w:t>Организация информационного обеспечения населения о деятельности органов местного самоуправления, на сайте поселения.</w:t>
      </w:r>
    </w:p>
    <w:p w14:paraId="2C70F59D">
      <w:pPr>
        <w:keepNext w:val="0"/>
        <w:keepLines w:val="0"/>
        <w:pageBreakBefore w:val="0"/>
        <w:widowControl w:val="0"/>
        <w:suppressAutoHyphens/>
        <w:kinsoku/>
        <w:wordWrap/>
        <w:overflowPunct/>
        <w:topLinePunct w:val="0"/>
        <w:autoSpaceDE w:val="0"/>
        <w:bidi w:val="0"/>
        <w:snapToGrid w:val="0"/>
        <w:jc w:val="both"/>
        <w:textAlignment w:val="auto"/>
        <w:rPr>
          <w:rFonts w:eastAsia="Arial"/>
          <w:sz w:val="28"/>
          <w:szCs w:val="28"/>
        </w:rPr>
      </w:pPr>
      <w:r>
        <w:rPr>
          <w:rFonts w:eastAsia="Arial"/>
          <w:sz w:val="28"/>
          <w:szCs w:val="28"/>
        </w:rPr>
        <w:t>Перечень мероприятий программы на 2025-2029 годы приведен в приложении № 2 к паспорту муниципальной программы</w:t>
      </w:r>
    </w:p>
    <w:p w14:paraId="77567B35">
      <w:pPr>
        <w:keepNext w:val="0"/>
        <w:keepLines w:val="0"/>
        <w:pageBreakBefore w:val="0"/>
        <w:widowControl w:val="0"/>
        <w:suppressAutoHyphens/>
        <w:kinsoku/>
        <w:wordWrap/>
        <w:overflowPunct/>
        <w:topLinePunct w:val="0"/>
        <w:autoSpaceDE w:val="0"/>
        <w:bidi w:val="0"/>
        <w:snapToGrid w:val="0"/>
        <w:jc w:val="both"/>
        <w:textAlignment w:val="auto"/>
        <w:rPr>
          <w:rFonts w:eastAsia="Arial"/>
          <w:sz w:val="28"/>
          <w:szCs w:val="28"/>
        </w:rPr>
      </w:pPr>
    </w:p>
    <w:p w14:paraId="7D7DE64B">
      <w:pPr>
        <w:numPr>
          <w:ilvl w:val="0"/>
          <w:numId w:val="1"/>
        </w:numPr>
        <w:suppressAutoHyphens/>
        <w:jc w:val="center"/>
        <w:rPr>
          <w:b/>
          <w:bCs/>
          <w:color w:val="000000"/>
          <w:sz w:val="28"/>
          <w:szCs w:val="28"/>
        </w:rPr>
      </w:pPr>
      <w:r>
        <w:rPr>
          <w:b/>
          <w:bCs/>
          <w:color w:val="000000"/>
          <w:sz w:val="28"/>
          <w:szCs w:val="28"/>
        </w:rPr>
        <w:t>Обоснование ресурсного обеспечения муниципальной программы</w:t>
      </w:r>
    </w:p>
    <w:p w14:paraId="60186507">
      <w:pPr>
        <w:suppressAutoHyphens/>
        <w:ind w:left="720"/>
        <w:jc w:val="both"/>
        <w:rPr>
          <w:b/>
          <w:bCs/>
          <w:color w:val="000000"/>
          <w:sz w:val="28"/>
          <w:szCs w:val="28"/>
        </w:rPr>
      </w:pPr>
    </w:p>
    <w:p w14:paraId="2EF9025A">
      <w:pPr>
        <w:autoSpaceDE w:val="0"/>
        <w:autoSpaceDN w:val="0"/>
        <w:adjustRightInd w:val="0"/>
        <w:ind w:firstLine="720"/>
        <w:jc w:val="both"/>
        <w:rPr>
          <w:rFonts w:eastAsia="Calibri"/>
          <w:sz w:val="28"/>
          <w:szCs w:val="28"/>
          <w:lang w:eastAsia="ru-RU"/>
        </w:rPr>
      </w:pPr>
      <w:r>
        <w:rPr>
          <w:rFonts w:eastAsia="Calibri"/>
          <w:sz w:val="28"/>
          <w:szCs w:val="28"/>
          <w:lang w:eastAsia="ru-RU"/>
        </w:rPr>
        <w:t>Финансирование муниципальной программы осуществляется за счет средств местного бюджета Куйбышевского сельского поселения.</w:t>
      </w:r>
    </w:p>
    <w:p w14:paraId="6B4735D0">
      <w:pPr>
        <w:autoSpaceDE w:val="0"/>
        <w:autoSpaceDN w:val="0"/>
        <w:adjustRightInd w:val="0"/>
        <w:ind w:firstLine="720"/>
        <w:jc w:val="both"/>
        <w:rPr>
          <w:rFonts w:eastAsia="Calibri"/>
          <w:sz w:val="28"/>
          <w:szCs w:val="28"/>
          <w:lang w:eastAsia="ru-RU"/>
        </w:rPr>
      </w:pPr>
    </w:p>
    <w:p w14:paraId="78421E5B">
      <w:pPr>
        <w:autoSpaceDE w:val="0"/>
        <w:autoSpaceDN w:val="0"/>
        <w:adjustRightInd w:val="0"/>
        <w:ind w:firstLine="720"/>
        <w:jc w:val="both"/>
        <w:rPr>
          <w:rFonts w:eastAsia="Calibri"/>
          <w:sz w:val="28"/>
          <w:szCs w:val="28"/>
          <w:lang w:eastAsia="ru-RU"/>
        </w:rPr>
      </w:pPr>
    </w:p>
    <w:p w14:paraId="0C35BCA7">
      <w:pPr>
        <w:autoSpaceDE w:val="0"/>
        <w:autoSpaceDN w:val="0"/>
        <w:adjustRightInd w:val="0"/>
        <w:ind w:firstLine="720"/>
        <w:jc w:val="both"/>
        <w:rPr>
          <w:rFonts w:eastAsia="Calibri"/>
          <w:sz w:val="28"/>
          <w:szCs w:val="28"/>
          <w:lang w:eastAsia="ru-RU"/>
        </w:rPr>
      </w:pPr>
    </w:p>
    <w:p w14:paraId="578CF462">
      <w:pPr>
        <w:autoSpaceDE w:val="0"/>
        <w:autoSpaceDN w:val="0"/>
        <w:adjustRightInd w:val="0"/>
        <w:ind w:firstLine="720"/>
        <w:jc w:val="both"/>
        <w:rPr>
          <w:rFonts w:eastAsia="Calibri"/>
          <w:sz w:val="28"/>
          <w:szCs w:val="28"/>
          <w:lang w:eastAsia="ru-RU"/>
        </w:rPr>
      </w:pPr>
    </w:p>
    <w:p w14:paraId="577A182F">
      <w:pPr>
        <w:suppressAutoHyphens/>
        <w:autoSpaceDE w:val="0"/>
        <w:ind w:firstLine="540"/>
        <w:jc w:val="both"/>
        <w:rPr>
          <w:rFonts w:eastAsia="Arial"/>
          <w:b/>
          <w:sz w:val="28"/>
          <w:szCs w:val="28"/>
        </w:rPr>
      </w:pPr>
      <w:r>
        <w:rPr>
          <w:rFonts w:eastAsia="Arial"/>
          <w:sz w:val="28"/>
          <w:szCs w:val="28"/>
        </w:rPr>
        <w:t>Объемы и источники финансирования муниципальной программы:</w:t>
      </w:r>
    </w:p>
    <w:tbl>
      <w:tblPr>
        <w:tblStyle w:val="9"/>
        <w:tblpPr w:leftFromText="180" w:rightFromText="180" w:vertAnchor="text" w:horzAnchor="margin" w:tblpY="195"/>
        <w:tblW w:w="11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1275"/>
        <w:gridCol w:w="1701"/>
        <w:gridCol w:w="1560"/>
        <w:gridCol w:w="1559"/>
        <w:gridCol w:w="1560"/>
        <w:gridCol w:w="1134"/>
        <w:gridCol w:w="56"/>
      </w:tblGrid>
      <w:tr w14:paraId="3EDBC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90" w:type="dxa"/>
        </w:trPr>
        <w:tc>
          <w:tcPr>
            <w:tcW w:w="2234" w:type="dxa"/>
            <w:vMerge w:val="restart"/>
            <w:vAlign w:val="center"/>
          </w:tcPr>
          <w:p w14:paraId="50455512">
            <w:pPr>
              <w:suppressAutoHyphens/>
              <w:jc w:val="center"/>
              <w:rPr>
                <w:color w:val="000000"/>
              </w:rPr>
            </w:pPr>
            <w:r>
              <w:rPr>
                <w:bCs/>
                <w:color w:val="000000"/>
              </w:rPr>
              <w:t>Годы реализации</w:t>
            </w:r>
          </w:p>
        </w:tc>
        <w:tc>
          <w:tcPr>
            <w:tcW w:w="7655" w:type="dxa"/>
            <w:gridSpan w:val="5"/>
            <w:vAlign w:val="center"/>
          </w:tcPr>
          <w:p w14:paraId="39DB3426">
            <w:pPr>
              <w:suppressAutoHyphens/>
              <w:jc w:val="center"/>
              <w:rPr>
                <w:color w:val="000000"/>
              </w:rPr>
            </w:pPr>
            <w:r>
              <w:rPr>
                <w:color w:val="000000"/>
              </w:rPr>
              <w:t>Объемы финансирования, тыс. рублей</w:t>
            </w:r>
          </w:p>
        </w:tc>
      </w:tr>
      <w:tr w14:paraId="39E2F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90" w:type="dxa"/>
        </w:trPr>
        <w:tc>
          <w:tcPr>
            <w:tcW w:w="2234" w:type="dxa"/>
            <w:vMerge w:val="continue"/>
            <w:vAlign w:val="center"/>
          </w:tcPr>
          <w:p w14:paraId="7C152C9F">
            <w:pPr>
              <w:suppressAutoHyphens/>
              <w:jc w:val="center"/>
              <w:rPr>
                <w:color w:val="000000"/>
              </w:rPr>
            </w:pPr>
          </w:p>
        </w:tc>
        <w:tc>
          <w:tcPr>
            <w:tcW w:w="1275" w:type="dxa"/>
            <w:vMerge w:val="restart"/>
            <w:vAlign w:val="center"/>
          </w:tcPr>
          <w:p w14:paraId="71D8790B">
            <w:pPr>
              <w:suppressAutoHyphens/>
              <w:jc w:val="center"/>
              <w:rPr>
                <w:color w:val="000000"/>
              </w:rPr>
            </w:pPr>
            <w:r>
              <w:rPr>
                <w:color w:val="000000"/>
              </w:rPr>
              <w:t>Всего</w:t>
            </w:r>
          </w:p>
        </w:tc>
        <w:tc>
          <w:tcPr>
            <w:tcW w:w="6380" w:type="dxa"/>
            <w:gridSpan w:val="4"/>
            <w:vAlign w:val="center"/>
          </w:tcPr>
          <w:p w14:paraId="5AD2F9F7">
            <w:pPr>
              <w:suppressAutoHyphens/>
              <w:jc w:val="center"/>
              <w:rPr>
                <w:color w:val="000000"/>
              </w:rPr>
            </w:pPr>
            <w:r>
              <w:rPr>
                <w:bCs/>
                <w:color w:val="000000"/>
              </w:rPr>
              <w:t>в разрезе источников финансирования</w:t>
            </w:r>
          </w:p>
        </w:tc>
      </w:tr>
      <w:tr w14:paraId="33330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90" w:type="dxa"/>
          <w:trHeight w:val="819" w:hRule="atLeast"/>
        </w:trPr>
        <w:tc>
          <w:tcPr>
            <w:tcW w:w="2234" w:type="dxa"/>
            <w:vMerge w:val="continue"/>
            <w:vAlign w:val="center"/>
          </w:tcPr>
          <w:p w14:paraId="74D0A054">
            <w:pPr>
              <w:suppressAutoHyphens/>
              <w:jc w:val="center"/>
              <w:rPr>
                <w:color w:val="000000"/>
              </w:rPr>
            </w:pPr>
          </w:p>
        </w:tc>
        <w:tc>
          <w:tcPr>
            <w:tcW w:w="1275" w:type="dxa"/>
            <w:vMerge w:val="continue"/>
            <w:vAlign w:val="center"/>
          </w:tcPr>
          <w:p w14:paraId="4031ED6C">
            <w:pPr>
              <w:suppressAutoHyphens/>
              <w:jc w:val="center"/>
              <w:rPr>
                <w:color w:val="000000"/>
              </w:rPr>
            </w:pPr>
          </w:p>
        </w:tc>
        <w:tc>
          <w:tcPr>
            <w:tcW w:w="1701" w:type="dxa"/>
            <w:vAlign w:val="center"/>
          </w:tcPr>
          <w:p w14:paraId="639FF0D1">
            <w:pPr>
              <w:suppressAutoHyphens/>
              <w:jc w:val="center"/>
              <w:rPr>
                <w:bCs/>
                <w:color w:val="000000"/>
              </w:rPr>
            </w:pPr>
            <w:r>
              <w:rPr>
                <w:bCs/>
                <w:color w:val="000000"/>
              </w:rPr>
              <w:t>федеральный бюджет</w:t>
            </w:r>
          </w:p>
        </w:tc>
        <w:tc>
          <w:tcPr>
            <w:tcW w:w="1560" w:type="dxa"/>
            <w:vAlign w:val="center"/>
          </w:tcPr>
          <w:p w14:paraId="02A6CBC9">
            <w:pPr>
              <w:suppressAutoHyphens/>
              <w:jc w:val="center"/>
              <w:rPr>
                <w:bCs/>
                <w:color w:val="000000"/>
              </w:rPr>
            </w:pPr>
            <w:r>
              <w:rPr>
                <w:bCs/>
                <w:color w:val="000000"/>
              </w:rPr>
              <w:t>краевой бюджет</w:t>
            </w:r>
          </w:p>
        </w:tc>
        <w:tc>
          <w:tcPr>
            <w:tcW w:w="1559" w:type="dxa"/>
            <w:vAlign w:val="center"/>
          </w:tcPr>
          <w:p w14:paraId="19FC1A5C">
            <w:pPr>
              <w:suppressAutoHyphens/>
              <w:jc w:val="center"/>
              <w:rPr>
                <w:bCs/>
                <w:color w:val="000000"/>
              </w:rPr>
            </w:pPr>
            <w:r>
              <w:rPr>
                <w:bCs/>
                <w:color w:val="000000"/>
              </w:rPr>
              <w:t>местные</w:t>
            </w:r>
          </w:p>
          <w:p w14:paraId="415D1164">
            <w:pPr>
              <w:suppressAutoHyphens/>
              <w:jc w:val="center"/>
              <w:rPr>
                <w:bCs/>
                <w:color w:val="000000"/>
              </w:rPr>
            </w:pPr>
            <w:r>
              <w:rPr>
                <w:bCs/>
                <w:color w:val="000000"/>
              </w:rPr>
              <w:t>бюджеты</w:t>
            </w:r>
          </w:p>
        </w:tc>
        <w:tc>
          <w:tcPr>
            <w:tcW w:w="1560" w:type="dxa"/>
            <w:vAlign w:val="center"/>
          </w:tcPr>
          <w:p w14:paraId="55463148">
            <w:pPr>
              <w:suppressAutoHyphens/>
              <w:jc w:val="center"/>
              <w:rPr>
                <w:bCs/>
                <w:color w:val="000000"/>
              </w:rPr>
            </w:pPr>
            <w:r>
              <w:rPr>
                <w:bCs/>
                <w:color w:val="000000"/>
              </w:rPr>
              <w:t>внебюджет-ные источники</w:t>
            </w:r>
          </w:p>
        </w:tc>
      </w:tr>
      <w:tr w14:paraId="3D4D2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90" w:type="dxa"/>
        </w:trPr>
        <w:tc>
          <w:tcPr>
            <w:tcW w:w="2234" w:type="dxa"/>
          </w:tcPr>
          <w:p w14:paraId="462A7911">
            <w:pPr>
              <w:suppressAutoHyphens/>
              <w:jc w:val="center"/>
              <w:rPr>
                <w:color w:val="000000"/>
              </w:rPr>
            </w:pPr>
            <w:r>
              <w:rPr>
                <w:color w:val="000000"/>
              </w:rPr>
              <w:t>1</w:t>
            </w:r>
          </w:p>
        </w:tc>
        <w:tc>
          <w:tcPr>
            <w:tcW w:w="1275" w:type="dxa"/>
          </w:tcPr>
          <w:p w14:paraId="10C75566">
            <w:pPr>
              <w:suppressAutoHyphens/>
              <w:jc w:val="center"/>
              <w:rPr>
                <w:color w:val="000000"/>
              </w:rPr>
            </w:pPr>
            <w:r>
              <w:rPr>
                <w:color w:val="000000"/>
              </w:rPr>
              <w:t>2</w:t>
            </w:r>
          </w:p>
        </w:tc>
        <w:tc>
          <w:tcPr>
            <w:tcW w:w="1701" w:type="dxa"/>
          </w:tcPr>
          <w:p w14:paraId="5ADB3BE8">
            <w:pPr>
              <w:suppressAutoHyphens/>
              <w:jc w:val="center"/>
              <w:rPr>
                <w:color w:val="000000"/>
              </w:rPr>
            </w:pPr>
            <w:r>
              <w:rPr>
                <w:color w:val="000000"/>
              </w:rPr>
              <w:t>3</w:t>
            </w:r>
          </w:p>
        </w:tc>
        <w:tc>
          <w:tcPr>
            <w:tcW w:w="1560" w:type="dxa"/>
          </w:tcPr>
          <w:p w14:paraId="40C918B6">
            <w:pPr>
              <w:suppressAutoHyphens/>
              <w:jc w:val="center"/>
              <w:rPr>
                <w:color w:val="000000"/>
              </w:rPr>
            </w:pPr>
            <w:r>
              <w:rPr>
                <w:color w:val="000000"/>
              </w:rPr>
              <w:t>4</w:t>
            </w:r>
          </w:p>
        </w:tc>
        <w:tc>
          <w:tcPr>
            <w:tcW w:w="1559" w:type="dxa"/>
          </w:tcPr>
          <w:p w14:paraId="4977FB1D">
            <w:pPr>
              <w:suppressAutoHyphens/>
              <w:jc w:val="center"/>
              <w:rPr>
                <w:color w:val="000000"/>
              </w:rPr>
            </w:pPr>
            <w:r>
              <w:rPr>
                <w:color w:val="000000"/>
              </w:rPr>
              <w:t>5</w:t>
            </w:r>
          </w:p>
        </w:tc>
        <w:tc>
          <w:tcPr>
            <w:tcW w:w="1560" w:type="dxa"/>
          </w:tcPr>
          <w:p w14:paraId="0ED88331">
            <w:pPr>
              <w:suppressAutoHyphens/>
              <w:jc w:val="center"/>
              <w:rPr>
                <w:color w:val="000000"/>
              </w:rPr>
            </w:pPr>
            <w:r>
              <w:rPr>
                <w:color w:val="000000"/>
              </w:rPr>
              <w:t>6</w:t>
            </w:r>
          </w:p>
        </w:tc>
      </w:tr>
      <w:tr w14:paraId="54470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90" w:type="dxa"/>
        </w:trPr>
        <w:tc>
          <w:tcPr>
            <w:tcW w:w="9889" w:type="dxa"/>
            <w:gridSpan w:val="6"/>
          </w:tcPr>
          <w:p w14:paraId="00E14B63">
            <w:pPr>
              <w:suppressAutoHyphens/>
              <w:jc w:val="center"/>
              <w:rPr>
                <w:b/>
                <w:bCs/>
                <w:color w:val="000000"/>
              </w:rPr>
            </w:pPr>
            <w:r>
              <w:rPr>
                <w:b/>
                <w:color w:val="000000"/>
              </w:rPr>
              <w:t xml:space="preserve">Основное мероприятие № 1 </w:t>
            </w:r>
          </w:p>
          <w:p w14:paraId="2942ADF8">
            <w:pPr>
              <w:suppressAutoHyphens/>
              <w:jc w:val="center"/>
              <w:rPr>
                <w:b/>
                <w:color w:val="000000"/>
              </w:rPr>
            </w:pPr>
            <w:r>
              <w:rPr>
                <w:b/>
                <w:bCs/>
                <w:color w:val="000000"/>
              </w:rPr>
              <w:t>«</w:t>
            </w:r>
            <w:r>
              <w:rPr>
                <w:b/>
                <w:lang w:eastAsia="ru-RU"/>
              </w:rPr>
              <w:t>Организация информационного обеспечения населения в средствах печати</w:t>
            </w:r>
            <w:r>
              <w:rPr>
                <w:b/>
                <w:bCs/>
                <w:color w:val="000000"/>
              </w:rPr>
              <w:t xml:space="preserve"> »</w:t>
            </w:r>
          </w:p>
        </w:tc>
      </w:tr>
      <w:tr w14:paraId="45BE7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Pr>
        <w:tc>
          <w:tcPr>
            <w:tcW w:w="2234" w:type="dxa"/>
          </w:tcPr>
          <w:p w14:paraId="5F825E9A">
            <w:pPr>
              <w:widowControl w:val="0"/>
              <w:autoSpaceDE w:val="0"/>
              <w:autoSpaceDN w:val="0"/>
              <w:adjustRightInd w:val="0"/>
              <w:jc w:val="center"/>
              <w:rPr>
                <w:b/>
                <w:lang w:eastAsia="ru-RU"/>
              </w:rPr>
            </w:pPr>
            <w:r>
              <w:rPr>
                <w:b/>
                <w:lang w:eastAsia="ru-RU"/>
              </w:rPr>
              <w:t>2025</w:t>
            </w:r>
          </w:p>
        </w:tc>
        <w:tc>
          <w:tcPr>
            <w:tcW w:w="1275" w:type="dxa"/>
            <w:vAlign w:val="center"/>
          </w:tcPr>
          <w:p w14:paraId="328D6383">
            <w:pPr>
              <w:suppressAutoHyphens/>
              <w:jc w:val="center"/>
              <w:rPr>
                <w:bCs/>
                <w:color w:val="000000"/>
              </w:rPr>
            </w:pPr>
            <w:r>
              <w:rPr>
                <w:bCs/>
                <w:color w:val="000000"/>
              </w:rPr>
              <w:t>76,0</w:t>
            </w:r>
          </w:p>
        </w:tc>
        <w:tc>
          <w:tcPr>
            <w:tcW w:w="1701" w:type="dxa"/>
            <w:vAlign w:val="center"/>
          </w:tcPr>
          <w:p w14:paraId="359F4738">
            <w:pPr>
              <w:suppressAutoHyphens/>
              <w:jc w:val="center"/>
              <w:rPr>
                <w:bCs/>
                <w:color w:val="000000"/>
              </w:rPr>
            </w:pPr>
            <w:r>
              <w:rPr>
                <w:bCs/>
                <w:color w:val="000000"/>
              </w:rPr>
              <w:t>-</w:t>
            </w:r>
          </w:p>
        </w:tc>
        <w:tc>
          <w:tcPr>
            <w:tcW w:w="1560" w:type="dxa"/>
            <w:vAlign w:val="center"/>
          </w:tcPr>
          <w:p w14:paraId="1DF1701F">
            <w:pPr>
              <w:suppressAutoHyphens/>
              <w:jc w:val="center"/>
              <w:rPr>
                <w:bCs/>
                <w:color w:val="000000"/>
              </w:rPr>
            </w:pPr>
            <w:r>
              <w:rPr>
                <w:bCs/>
                <w:color w:val="000000"/>
              </w:rPr>
              <w:t>-</w:t>
            </w:r>
          </w:p>
        </w:tc>
        <w:tc>
          <w:tcPr>
            <w:tcW w:w="1559" w:type="dxa"/>
            <w:vAlign w:val="center"/>
          </w:tcPr>
          <w:p w14:paraId="4DB1C964">
            <w:pPr>
              <w:suppressAutoHyphens/>
              <w:jc w:val="center"/>
              <w:rPr>
                <w:bCs/>
                <w:color w:val="000000"/>
              </w:rPr>
            </w:pPr>
            <w:r>
              <w:rPr>
                <w:bCs/>
                <w:color w:val="000000"/>
              </w:rPr>
              <w:t>76,0</w:t>
            </w:r>
          </w:p>
        </w:tc>
        <w:tc>
          <w:tcPr>
            <w:tcW w:w="1560" w:type="dxa"/>
            <w:vAlign w:val="center"/>
          </w:tcPr>
          <w:p w14:paraId="2577EFB7">
            <w:pPr>
              <w:suppressAutoHyphens/>
              <w:jc w:val="center"/>
              <w:rPr>
                <w:b/>
                <w:bCs/>
                <w:color w:val="000000"/>
              </w:rPr>
            </w:pPr>
            <w:r>
              <w:rPr>
                <w:b/>
                <w:bCs/>
                <w:color w:val="000000"/>
              </w:rPr>
              <w:t>-</w:t>
            </w:r>
          </w:p>
        </w:tc>
        <w:tc>
          <w:tcPr>
            <w:tcW w:w="1134" w:type="dxa"/>
            <w:tcBorders>
              <w:top w:val="nil"/>
              <w:bottom w:val="nil"/>
            </w:tcBorders>
            <w:vAlign w:val="center"/>
          </w:tcPr>
          <w:p w14:paraId="5DB379E5">
            <w:pPr>
              <w:suppressAutoHyphens/>
              <w:jc w:val="center"/>
              <w:rPr>
                <w:b/>
                <w:bCs/>
                <w:color w:val="000000"/>
              </w:rPr>
            </w:pPr>
          </w:p>
        </w:tc>
      </w:tr>
      <w:tr w14:paraId="2C6A7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90" w:type="dxa"/>
          <w:trHeight w:val="180" w:hRule="atLeast"/>
        </w:trPr>
        <w:tc>
          <w:tcPr>
            <w:tcW w:w="2234" w:type="dxa"/>
          </w:tcPr>
          <w:p w14:paraId="37E32794">
            <w:pPr>
              <w:widowControl w:val="0"/>
              <w:autoSpaceDE w:val="0"/>
              <w:autoSpaceDN w:val="0"/>
              <w:adjustRightInd w:val="0"/>
              <w:jc w:val="center"/>
              <w:rPr>
                <w:b/>
                <w:lang w:eastAsia="ru-RU"/>
              </w:rPr>
            </w:pPr>
            <w:r>
              <w:rPr>
                <w:b/>
                <w:lang w:eastAsia="ru-RU"/>
              </w:rPr>
              <w:t>2026</w:t>
            </w:r>
          </w:p>
        </w:tc>
        <w:tc>
          <w:tcPr>
            <w:tcW w:w="1275" w:type="dxa"/>
          </w:tcPr>
          <w:p w14:paraId="23A5E08C">
            <w:pPr>
              <w:suppressAutoHyphens/>
              <w:jc w:val="center"/>
              <w:rPr>
                <w:bCs/>
                <w:color w:val="000000"/>
              </w:rPr>
            </w:pPr>
            <w:r>
              <w:rPr>
                <w:bCs/>
                <w:color w:val="000000"/>
              </w:rPr>
              <w:t>76,0</w:t>
            </w:r>
          </w:p>
        </w:tc>
        <w:tc>
          <w:tcPr>
            <w:tcW w:w="1701" w:type="dxa"/>
          </w:tcPr>
          <w:p w14:paraId="08877CB9">
            <w:pPr>
              <w:suppressAutoHyphens/>
              <w:jc w:val="center"/>
              <w:rPr>
                <w:color w:val="000000"/>
              </w:rPr>
            </w:pPr>
            <w:r>
              <w:rPr>
                <w:color w:val="000000"/>
              </w:rPr>
              <w:t>-</w:t>
            </w:r>
          </w:p>
        </w:tc>
        <w:tc>
          <w:tcPr>
            <w:tcW w:w="1560" w:type="dxa"/>
          </w:tcPr>
          <w:p w14:paraId="436FB64B">
            <w:pPr>
              <w:suppressAutoHyphens/>
              <w:jc w:val="center"/>
              <w:rPr>
                <w:color w:val="000000"/>
              </w:rPr>
            </w:pPr>
            <w:r>
              <w:rPr>
                <w:color w:val="000000"/>
              </w:rPr>
              <w:t>-</w:t>
            </w:r>
          </w:p>
        </w:tc>
        <w:tc>
          <w:tcPr>
            <w:tcW w:w="1559" w:type="dxa"/>
          </w:tcPr>
          <w:p w14:paraId="70B5D211">
            <w:pPr>
              <w:suppressAutoHyphens/>
              <w:jc w:val="center"/>
              <w:rPr>
                <w:bCs/>
                <w:color w:val="000000"/>
              </w:rPr>
            </w:pPr>
            <w:r>
              <w:rPr>
                <w:bCs/>
                <w:color w:val="000000"/>
              </w:rPr>
              <w:t>76,0</w:t>
            </w:r>
          </w:p>
        </w:tc>
        <w:tc>
          <w:tcPr>
            <w:tcW w:w="1560" w:type="dxa"/>
          </w:tcPr>
          <w:p w14:paraId="6F40B7F4">
            <w:pPr>
              <w:suppressAutoHyphens/>
              <w:jc w:val="center"/>
              <w:rPr>
                <w:color w:val="000000"/>
              </w:rPr>
            </w:pPr>
          </w:p>
        </w:tc>
      </w:tr>
      <w:tr w14:paraId="72EA9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90" w:type="dxa"/>
          <w:trHeight w:val="165" w:hRule="atLeast"/>
        </w:trPr>
        <w:tc>
          <w:tcPr>
            <w:tcW w:w="2234" w:type="dxa"/>
          </w:tcPr>
          <w:p w14:paraId="0341D8AD">
            <w:pPr>
              <w:widowControl w:val="0"/>
              <w:autoSpaceDE w:val="0"/>
              <w:autoSpaceDN w:val="0"/>
              <w:adjustRightInd w:val="0"/>
              <w:jc w:val="center"/>
              <w:rPr>
                <w:b/>
                <w:lang w:eastAsia="ru-RU"/>
              </w:rPr>
            </w:pPr>
            <w:r>
              <w:rPr>
                <w:b/>
                <w:lang w:eastAsia="ru-RU"/>
              </w:rPr>
              <w:t>2027</w:t>
            </w:r>
          </w:p>
        </w:tc>
        <w:tc>
          <w:tcPr>
            <w:tcW w:w="1275" w:type="dxa"/>
          </w:tcPr>
          <w:p w14:paraId="4F3553F1">
            <w:pPr>
              <w:suppressAutoHyphens/>
              <w:jc w:val="center"/>
              <w:rPr>
                <w:bCs/>
                <w:color w:val="000000"/>
              </w:rPr>
            </w:pPr>
            <w:r>
              <w:rPr>
                <w:bCs/>
                <w:color w:val="000000"/>
              </w:rPr>
              <w:t>76,0</w:t>
            </w:r>
          </w:p>
        </w:tc>
        <w:tc>
          <w:tcPr>
            <w:tcW w:w="1701" w:type="dxa"/>
          </w:tcPr>
          <w:p w14:paraId="382841F6">
            <w:pPr>
              <w:suppressAutoHyphens/>
              <w:jc w:val="center"/>
              <w:rPr>
                <w:color w:val="000000"/>
              </w:rPr>
            </w:pPr>
            <w:r>
              <w:rPr>
                <w:color w:val="000000"/>
              </w:rPr>
              <w:t>-</w:t>
            </w:r>
          </w:p>
        </w:tc>
        <w:tc>
          <w:tcPr>
            <w:tcW w:w="1560" w:type="dxa"/>
          </w:tcPr>
          <w:p w14:paraId="6B11E0F4">
            <w:pPr>
              <w:suppressAutoHyphens/>
              <w:jc w:val="center"/>
              <w:rPr>
                <w:color w:val="000000"/>
              </w:rPr>
            </w:pPr>
            <w:r>
              <w:rPr>
                <w:color w:val="000000"/>
              </w:rPr>
              <w:t>-</w:t>
            </w:r>
          </w:p>
        </w:tc>
        <w:tc>
          <w:tcPr>
            <w:tcW w:w="1559" w:type="dxa"/>
          </w:tcPr>
          <w:p w14:paraId="29E13471">
            <w:pPr>
              <w:suppressAutoHyphens/>
              <w:jc w:val="center"/>
              <w:rPr>
                <w:bCs/>
                <w:color w:val="000000"/>
              </w:rPr>
            </w:pPr>
            <w:r>
              <w:rPr>
                <w:bCs/>
                <w:color w:val="000000"/>
              </w:rPr>
              <w:t>76,0</w:t>
            </w:r>
          </w:p>
        </w:tc>
        <w:tc>
          <w:tcPr>
            <w:tcW w:w="1560" w:type="dxa"/>
          </w:tcPr>
          <w:p w14:paraId="5636DB0D">
            <w:pPr>
              <w:suppressAutoHyphens/>
              <w:jc w:val="center"/>
              <w:rPr>
                <w:color w:val="000000"/>
              </w:rPr>
            </w:pPr>
            <w:r>
              <w:rPr>
                <w:color w:val="000000"/>
              </w:rPr>
              <w:t>-</w:t>
            </w:r>
          </w:p>
        </w:tc>
      </w:tr>
      <w:tr w14:paraId="49806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90" w:type="dxa"/>
          <w:trHeight w:val="135" w:hRule="atLeast"/>
        </w:trPr>
        <w:tc>
          <w:tcPr>
            <w:tcW w:w="2234" w:type="dxa"/>
          </w:tcPr>
          <w:p w14:paraId="46E7CD6D">
            <w:pPr>
              <w:widowControl w:val="0"/>
              <w:autoSpaceDE w:val="0"/>
              <w:autoSpaceDN w:val="0"/>
              <w:adjustRightInd w:val="0"/>
              <w:jc w:val="center"/>
              <w:rPr>
                <w:b/>
                <w:lang w:eastAsia="ru-RU"/>
              </w:rPr>
            </w:pPr>
            <w:r>
              <w:rPr>
                <w:b/>
                <w:lang w:eastAsia="ru-RU"/>
              </w:rPr>
              <w:t>2028</w:t>
            </w:r>
          </w:p>
        </w:tc>
        <w:tc>
          <w:tcPr>
            <w:tcW w:w="1275" w:type="dxa"/>
          </w:tcPr>
          <w:p w14:paraId="34974432">
            <w:pPr>
              <w:suppressAutoHyphens/>
              <w:jc w:val="center"/>
              <w:rPr>
                <w:bCs/>
                <w:color w:val="000000"/>
              </w:rPr>
            </w:pPr>
            <w:r>
              <w:rPr>
                <w:bCs/>
                <w:color w:val="000000"/>
              </w:rPr>
              <w:t>76,0</w:t>
            </w:r>
          </w:p>
        </w:tc>
        <w:tc>
          <w:tcPr>
            <w:tcW w:w="1701" w:type="dxa"/>
          </w:tcPr>
          <w:p w14:paraId="24861394">
            <w:pPr>
              <w:suppressAutoHyphens/>
              <w:jc w:val="center"/>
              <w:rPr>
                <w:color w:val="000000"/>
              </w:rPr>
            </w:pPr>
            <w:r>
              <w:rPr>
                <w:color w:val="000000"/>
              </w:rPr>
              <w:t>-</w:t>
            </w:r>
          </w:p>
        </w:tc>
        <w:tc>
          <w:tcPr>
            <w:tcW w:w="1560" w:type="dxa"/>
          </w:tcPr>
          <w:p w14:paraId="23713B15">
            <w:pPr>
              <w:suppressAutoHyphens/>
              <w:jc w:val="center"/>
              <w:rPr>
                <w:color w:val="000000"/>
              </w:rPr>
            </w:pPr>
            <w:r>
              <w:rPr>
                <w:color w:val="000000"/>
              </w:rPr>
              <w:t>-</w:t>
            </w:r>
          </w:p>
        </w:tc>
        <w:tc>
          <w:tcPr>
            <w:tcW w:w="1559" w:type="dxa"/>
          </w:tcPr>
          <w:p w14:paraId="2248B7EC">
            <w:pPr>
              <w:suppressAutoHyphens/>
              <w:jc w:val="center"/>
              <w:rPr>
                <w:bCs/>
                <w:color w:val="000000"/>
              </w:rPr>
            </w:pPr>
            <w:r>
              <w:rPr>
                <w:bCs/>
                <w:color w:val="000000"/>
              </w:rPr>
              <w:t>76,0</w:t>
            </w:r>
          </w:p>
        </w:tc>
        <w:tc>
          <w:tcPr>
            <w:tcW w:w="1560" w:type="dxa"/>
          </w:tcPr>
          <w:p w14:paraId="53472AAE">
            <w:pPr>
              <w:suppressAutoHyphens/>
              <w:jc w:val="center"/>
              <w:rPr>
                <w:color w:val="000000"/>
              </w:rPr>
            </w:pPr>
            <w:r>
              <w:rPr>
                <w:color w:val="000000"/>
              </w:rPr>
              <w:t>-</w:t>
            </w:r>
          </w:p>
        </w:tc>
      </w:tr>
      <w:tr w14:paraId="12128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90" w:type="dxa"/>
          <w:trHeight w:val="126" w:hRule="atLeast"/>
        </w:trPr>
        <w:tc>
          <w:tcPr>
            <w:tcW w:w="2234" w:type="dxa"/>
          </w:tcPr>
          <w:p w14:paraId="242DE8C8">
            <w:pPr>
              <w:widowControl w:val="0"/>
              <w:autoSpaceDE w:val="0"/>
              <w:autoSpaceDN w:val="0"/>
              <w:adjustRightInd w:val="0"/>
              <w:jc w:val="center"/>
              <w:rPr>
                <w:b/>
                <w:lang w:eastAsia="ru-RU"/>
              </w:rPr>
            </w:pPr>
            <w:r>
              <w:rPr>
                <w:b/>
                <w:lang w:eastAsia="ru-RU"/>
              </w:rPr>
              <w:t>2029</w:t>
            </w:r>
          </w:p>
        </w:tc>
        <w:tc>
          <w:tcPr>
            <w:tcW w:w="1275" w:type="dxa"/>
            <w:vAlign w:val="center"/>
          </w:tcPr>
          <w:p w14:paraId="30D7EB2A">
            <w:pPr>
              <w:suppressAutoHyphens/>
              <w:jc w:val="center"/>
              <w:rPr>
                <w:bCs/>
                <w:color w:val="000000"/>
              </w:rPr>
            </w:pPr>
            <w:r>
              <w:rPr>
                <w:bCs/>
                <w:color w:val="000000"/>
              </w:rPr>
              <w:t>76,0</w:t>
            </w:r>
          </w:p>
        </w:tc>
        <w:tc>
          <w:tcPr>
            <w:tcW w:w="1701" w:type="dxa"/>
          </w:tcPr>
          <w:p w14:paraId="41AEF725">
            <w:pPr>
              <w:suppressAutoHyphens/>
              <w:jc w:val="center"/>
              <w:rPr>
                <w:color w:val="000000"/>
              </w:rPr>
            </w:pPr>
            <w:r>
              <w:rPr>
                <w:color w:val="000000"/>
              </w:rPr>
              <w:t>-</w:t>
            </w:r>
          </w:p>
        </w:tc>
        <w:tc>
          <w:tcPr>
            <w:tcW w:w="1560" w:type="dxa"/>
          </w:tcPr>
          <w:p w14:paraId="66D36EFD">
            <w:pPr>
              <w:suppressAutoHyphens/>
              <w:jc w:val="center"/>
              <w:rPr>
                <w:color w:val="000000"/>
              </w:rPr>
            </w:pPr>
            <w:r>
              <w:rPr>
                <w:color w:val="000000"/>
              </w:rPr>
              <w:t>-</w:t>
            </w:r>
          </w:p>
        </w:tc>
        <w:tc>
          <w:tcPr>
            <w:tcW w:w="1559" w:type="dxa"/>
            <w:vAlign w:val="center"/>
          </w:tcPr>
          <w:p w14:paraId="2BCA8175">
            <w:pPr>
              <w:suppressAutoHyphens/>
              <w:jc w:val="center"/>
              <w:rPr>
                <w:bCs/>
                <w:color w:val="000000"/>
              </w:rPr>
            </w:pPr>
            <w:r>
              <w:rPr>
                <w:bCs/>
                <w:color w:val="000000"/>
              </w:rPr>
              <w:t>76,0</w:t>
            </w:r>
          </w:p>
        </w:tc>
        <w:tc>
          <w:tcPr>
            <w:tcW w:w="1560" w:type="dxa"/>
          </w:tcPr>
          <w:p w14:paraId="11037710">
            <w:pPr>
              <w:suppressAutoHyphens/>
              <w:jc w:val="center"/>
              <w:rPr>
                <w:color w:val="000000"/>
              </w:rPr>
            </w:pPr>
            <w:r>
              <w:rPr>
                <w:color w:val="000000"/>
              </w:rPr>
              <w:t>-</w:t>
            </w:r>
          </w:p>
        </w:tc>
      </w:tr>
      <w:tr w14:paraId="36B14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90" w:type="dxa"/>
        </w:trPr>
        <w:tc>
          <w:tcPr>
            <w:tcW w:w="2234" w:type="dxa"/>
          </w:tcPr>
          <w:p w14:paraId="2A950DC7">
            <w:pPr>
              <w:widowControl w:val="0"/>
              <w:autoSpaceDE w:val="0"/>
              <w:autoSpaceDN w:val="0"/>
              <w:adjustRightInd w:val="0"/>
              <w:jc w:val="center"/>
              <w:rPr>
                <w:lang w:eastAsia="ru-RU"/>
              </w:rPr>
            </w:pPr>
            <w:r>
              <w:rPr>
                <w:lang w:eastAsia="ru-RU"/>
              </w:rPr>
              <w:t>Всего по основному мероприятию</w:t>
            </w:r>
          </w:p>
        </w:tc>
        <w:tc>
          <w:tcPr>
            <w:tcW w:w="1275" w:type="dxa"/>
            <w:vAlign w:val="center"/>
          </w:tcPr>
          <w:p w14:paraId="7408BAB9">
            <w:pPr>
              <w:suppressAutoHyphens/>
              <w:jc w:val="center"/>
              <w:rPr>
                <w:bCs/>
                <w:color w:val="000000"/>
              </w:rPr>
            </w:pPr>
            <w:r>
              <w:rPr>
                <w:bCs/>
                <w:color w:val="000000"/>
              </w:rPr>
              <w:t>380,0</w:t>
            </w:r>
          </w:p>
        </w:tc>
        <w:tc>
          <w:tcPr>
            <w:tcW w:w="1701" w:type="dxa"/>
          </w:tcPr>
          <w:p w14:paraId="52032D0C">
            <w:pPr>
              <w:suppressAutoHyphens/>
              <w:jc w:val="center"/>
              <w:rPr>
                <w:color w:val="000000"/>
              </w:rPr>
            </w:pPr>
            <w:r>
              <w:rPr>
                <w:color w:val="000000"/>
              </w:rPr>
              <w:t>-</w:t>
            </w:r>
          </w:p>
        </w:tc>
        <w:tc>
          <w:tcPr>
            <w:tcW w:w="1560" w:type="dxa"/>
          </w:tcPr>
          <w:p w14:paraId="44CD3293">
            <w:pPr>
              <w:suppressAutoHyphens/>
              <w:jc w:val="center"/>
              <w:rPr>
                <w:color w:val="000000"/>
              </w:rPr>
            </w:pPr>
            <w:r>
              <w:rPr>
                <w:color w:val="000000"/>
              </w:rPr>
              <w:t>-</w:t>
            </w:r>
          </w:p>
        </w:tc>
        <w:tc>
          <w:tcPr>
            <w:tcW w:w="1559" w:type="dxa"/>
            <w:vAlign w:val="center"/>
          </w:tcPr>
          <w:p w14:paraId="12952682">
            <w:pPr>
              <w:suppressAutoHyphens/>
              <w:jc w:val="center"/>
              <w:rPr>
                <w:bCs/>
                <w:color w:val="000000"/>
              </w:rPr>
            </w:pPr>
            <w:r>
              <w:rPr>
                <w:bCs/>
                <w:color w:val="000000"/>
              </w:rPr>
              <w:t>380,0</w:t>
            </w:r>
          </w:p>
        </w:tc>
        <w:tc>
          <w:tcPr>
            <w:tcW w:w="1560" w:type="dxa"/>
          </w:tcPr>
          <w:p w14:paraId="51B0D42D">
            <w:pPr>
              <w:suppressAutoHyphens/>
              <w:jc w:val="center"/>
              <w:rPr>
                <w:color w:val="000000"/>
              </w:rPr>
            </w:pPr>
            <w:r>
              <w:rPr>
                <w:color w:val="000000"/>
              </w:rPr>
              <w:t>-</w:t>
            </w:r>
          </w:p>
        </w:tc>
      </w:tr>
      <w:tr w14:paraId="41EAC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90" w:type="dxa"/>
        </w:trPr>
        <w:tc>
          <w:tcPr>
            <w:tcW w:w="9889" w:type="dxa"/>
            <w:gridSpan w:val="6"/>
            <w:tcBorders>
              <w:right w:val="nil"/>
            </w:tcBorders>
          </w:tcPr>
          <w:p w14:paraId="6C3C6BF4">
            <w:pPr>
              <w:suppressAutoHyphens/>
              <w:jc w:val="center"/>
              <w:rPr>
                <w:b/>
                <w:bCs/>
                <w:color w:val="000000"/>
              </w:rPr>
            </w:pPr>
            <w:r>
              <w:rPr>
                <w:b/>
                <w:bCs/>
                <w:color w:val="000000"/>
              </w:rPr>
              <w:t>Основное мероприятие № 2</w:t>
            </w:r>
          </w:p>
          <w:p w14:paraId="69A591A1">
            <w:pPr>
              <w:suppressAutoHyphens/>
              <w:jc w:val="center"/>
              <w:rPr>
                <w:color w:val="000000"/>
              </w:rPr>
            </w:pPr>
            <w:r>
              <w:rPr>
                <w:b/>
                <w:bCs/>
                <w:color w:val="000000"/>
              </w:rPr>
              <w:t>«</w:t>
            </w:r>
            <w:r>
              <w:rPr>
                <w:b/>
                <w:lang w:eastAsia="ru-RU"/>
              </w:rPr>
              <w:t>Организация информационного обеспечения населения о деятельности органов местного самоуправления, посредством размещения на сайте администрации</w:t>
            </w:r>
            <w:r>
              <w:rPr>
                <w:b/>
                <w:bCs/>
                <w:color w:val="000000"/>
              </w:rPr>
              <w:t>»</w:t>
            </w:r>
          </w:p>
        </w:tc>
      </w:tr>
      <w:tr w14:paraId="12350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dxa"/>
          </w:tcPr>
          <w:p w14:paraId="51EA5AD4">
            <w:pPr>
              <w:widowControl w:val="0"/>
              <w:autoSpaceDE w:val="0"/>
              <w:autoSpaceDN w:val="0"/>
              <w:adjustRightInd w:val="0"/>
              <w:jc w:val="center"/>
              <w:rPr>
                <w:b/>
                <w:lang w:eastAsia="ru-RU"/>
              </w:rPr>
            </w:pPr>
            <w:r>
              <w:rPr>
                <w:b/>
                <w:lang w:eastAsia="ru-RU"/>
              </w:rPr>
              <w:t>2025</w:t>
            </w:r>
          </w:p>
        </w:tc>
        <w:tc>
          <w:tcPr>
            <w:tcW w:w="1275" w:type="dxa"/>
            <w:vAlign w:val="center"/>
          </w:tcPr>
          <w:p w14:paraId="129844FB">
            <w:pPr>
              <w:suppressAutoHyphens/>
              <w:jc w:val="center"/>
              <w:rPr>
                <w:bCs/>
                <w:color w:val="000000"/>
              </w:rPr>
            </w:pPr>
            <w:r>
              <w:rPr>
                <w:bCs/>
                <w:color w:val="000000"/>
              </w:rPr>
              <w:t>24,0</w:t>
            </w:r>
          </w:p>
        </w:tc>
        <w:tc>
          <w:tcPr>
            <w:tcW w:w="1701" w:type="dxa"/>
            <w:vAlign w:val="center"/>
          </w:tcPr>
          <w:p w14:paraId="617E9B81">
            <w:pPr>
              <w:suppressAutoHyphens/>
              <w:jc w:val="center"/>
              <w:rPr>
                <w:b/>
                <w:bCs/>
                <w:color w:val="000000"/>
                <w:sz w:val="28"/>
              </w:rPr>
            </w:pPr>
            <w:r>
              <w:rPr>
                <w:b/>
                <w:bCs/>
                <w:color w:val="000000"/>
                <w:sz w:val="28"/>
                <w:szCs w:val="22"/>
              </w:rPr>
              <w:t>-</w:t>
            </w:r>
          </w:p>
        </w:tc>
        <w:tc>
          <w:tcPr>
            <w:tcW w:w="1560" w:type="dxa"/>
            <w:vAlign w:val="center"/>
          </w:tcPr>
          <w:p w14:paraId="25D2429C">
            <w:pPr>
              <w:suppressAutoHyphens/>
              <w:jc w:val="center"/>
              <w:rPr>
                <w:b/>
                <w:bCs/>
                <w:color w:val="000000"/>
                <w:sz w:val="28"/>
              </w:rPr>
            </w:pPr>
            <w:r>
              <w:rPr>
                <w:b/>
                <w:bCs/>
                <w:color w:val="000000"/>
                <w:sz w:val="28"/>
                <w:szCs w:val="22"/>
              </w:rPr>
              <w:t>-</w:t>
            </w:r>
          </w:p>
        </w:tc>
        <w:tc>
          <w:tcPr>
            <w:tcW w:w="1559" w:type="dxa"/>
            <w:tcBorders>
              <w:bottom w:val="single" w:color="auto" w:sz="4" w:space="0"/>
            </w:tcBorders>
            <w:vAlign w:val="center"/>
          </w:tcPr>
          <w:p w14:paraId="033684EE">
            <w:pPr>
              <w:suppressAutoHyphens/>
              <w:jc w:val="center"/>
              <w:rPr>
                <w:bCs/>
                <w:color w:val="000000"/>
              </w:rPr>
            </w:pPr>
            <w:r>
              <w:rPr>
                <w:bCs/>
                <w:color w:val="000000"/>
              </w:rPr>
              <w:t>24,0</w:t>
            </w:r>
          </w:p>
        </w:tc>
        <w:tc>
          <w:tcPr>
            <w:tcW w:w="1560" w:type="dxa"/>
            <w:tcBorders>
              <w:top w:val="nil"/>
              <w:bottom w:val="single" w:color="auto" w:sz="4" w:space="0"/>
            </w:tcBorders>
            <w:vAlign w:val="center"/>
          </w:tcPr>
          <w:p w14:paraId="12088F27">
            <w:pPr>
              <w:suppressAutoHyphens/>
              <w:jc w:val="center"/>
              <w:rPr>
                <w:b/>
                <w:bCs/>
                <w:color w:val="000000"/>
              </w:rPr>
            </w:pPr>
            <w:r>
              <w:rPr>
                <w:b/>
                <w:bCs/>
                <w:color w:val="000000"/>
              </w:rPr>
              <w:t>-</w:t>
            </w:r>
          </w:p>
        </w:tc>
        <w:tc>
          <w:tcPr>
            <w:tcW w:w="1190" w:type="dxa"/>
            <w:gridSpan w:val="2"/>
            <w:tcBorders>
              <w:top w:val="nil"/>
              <w:bottom w:val="nil"/>
            </w:tcBorders>
            <w:vAlign w:val="center"/>
          </w:tcPr>
          <w:p w14:paraId="7412C274">
            <w:pPr>
              <w:suppressAutoHyphens/>
              <w:jc w:val="center"/>
              <w:rPr>
                <w:b/>
                <w:bCs/>
                <w:color w:val="000000"/>
              </w:rPr>
            </w:pPr>
          </w:p>
        </w:tc>
      </w:tr>
      <w:tr w14:paraId="3B536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90" w:type="dxa"/>
          <w:trHeight w:val="105" w:hRule="atLeast"/>
        </w:trPr>
        <w:tc>
          <w:tcPr>
            <w:tcW w:w="2234" w:type="dxa"/>
          </w:tcPr>
          <w:p w14:paraId="368030B3">
            <w:pPr>
              <w:widowControl w:val="0"/>
              <w:autoSpaceDE w:val="0"/>
              <w:autoSpaceDN w:val="0"/>
              <w:adjustRightInd w:val="0"/>
              <w:jc w:val="center"/>
              <w:rPr>
                <w:b/>
                <w:lang w:eastAsia="ru-RU"/>
              </w:rPr>
            </w:pPr>
            <w:r>
              <w:rPr>
                <w:b/>
                <w:lang w:eastAsia="ru-RU"/>
              </w:rPr>
              <w:t>2026</w:t>
            </w:r>
          </w:p>
        </w:tc>
        <w:tc>
          <w:tcPr>
            <w:tcW w:w="1275" w:type="dxa"/>
          </w:tcPr>
          <w:p w14:paraId="32B5C6BB">
            <w:pPr>
              <w:jc w:val="center"/>
            </w:pPr>
            <w:r>
              <w:rPr>
                <w:bCs/>
                <w:color w:val="000000"/>
              </w:rPr>
              <w:t>24,0</w:t>
            </w:r>
          </w:p>
        </w:tc>
        <w:tc>
          <w:tcPr>
            <w:tcW w:w="1701" w:type="dxa"/>
          </w:tcPr>
          <w:p w14:paraId="50E0E809">
            <w:pPr>
              <w:suppressAutoHyphens/>
              <w:jc w:val="center"/>
              <w:rPr>
                <w:color w:val="000000"/>
              </w:rPr>
            </w:pPr>
            <w:r>
              <w:rPr>
                <w:color w:val="000000"/>
              </w:rPr>
              <w:t>-</w:t>
            </w:r>
          </w:p>
        </w:tc>
        <w:tc>
          <w:tcPr>
            <w:tcW w:w="1560" w:type="dxa"/>
          </w:tcPr>
          <w:p w14:paraId="536123F6">
            <w:pPr>
              <w:suppressAutoHyphens/>
              <w:jc w:val="center"/>
              <w:rPr>
                <w:color w:val="000000"/>
              </w:rPr>
            </w:pPr>
            <w:r>
              <w:rPr>
                <w:color w:val="000000"/>
              </w:rPr>
              <w:t>-</w:t>
            </w:r>
          </w:p>
        </w:tc>
        <w:tc>
          <w:tcPr>
            <w:tcW w:w="1559" w:type="dxa"/>
            <w:tcBorders>
              <w:top w:val="single" w:color="auto" w:sz="4" w:space="0"/>
            </w:tcBorders>
          </w:tcPr>
          <w:p w14:paraId="5EBF5A8F">
            <w:pPr>
              <w:jc w:val="center"/>
            </w:pPr>
            <w:r>
              <w:rPr>
                <w:bCs/>
                <w:color w:val="000000"/>
              </w:rPr>
              <w:t>24,0</w:t>
            </w:r>
          </w:p>
        </w:tc>
        <w:tc>
          <w:tcPr>
            <w:tcW w:w="1560" w:type="dxa"/>
            <w:tcBorders>
              <w:top w:val="single" w:color="auto" w:sz="4" w:space="0"/>
            </w:tcBorders>
          </w:tcPr>
          <w:p w14:paraId="6AA6EED7">
            <w:pPr>
              <w:suppressAutoHyphens/>
              <w:jc w:val="center"/>
              <w:rPr>
                <w:color w:val="000000"/>
              </w:rPr>
            </w:pPr>
          </w:p>
        </w:tc>
      </w:tr>
      <w:tr w14:paraId="231B3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1190" w:type="dxa"/>
          <w:trHeight w:val="150" w:hRule="atLeast"/>
        </w:trPr>
        <w:tc>
          <w:tcPr>
            <w:tcW w:w="2234" w:type="dxa"/>
          </w:tcPr>
          <w:p w14:paraId="6FC47B6B">
            <w:pPr>
              <w:widowControl w:val="0"/>
              <w:autoSpaceDE w:val="0"/>
              <w:autoSpaceDN w:val="0"/>
              <w:adjustRightInd w:val="0"/>
              <w:jc w:val="center"/>
              <w:rPr>
                <w:b/>
                <w:lang w:eastAsia="ru-RU"/>
              </w:rPr>
            </w:pPr>
            <w:r>
              <w:rPr>
                <w:b/>
                <w:lang w:eastAsia="ru-RU"/>
              </w:rPr>
              <w:t>2027</w:t>
            </w:r>
          </w:p>
        </w:tc>
        <w:tc>
          <w:tcPr>
            <w:tcW w:w="1275" w:type="dxa"/>
          </w:tcPr>
          <w:p w14:paraId="561ECA05">
            <w:pPr>
              <w:jc w:val="center"/>
            </w:pPr>
            <w:r>
              <w:rPr>
                <w:bCs/>
                <w:color w:val="000000"/>
              </w:rPr>
              <w:t>24,0</w:t>
            </w:r>
          </w:p>
        </w:tc>
        <w:tc>
          <w:tcPr>
            <w:tcW w:w="1701" w:type="dxa"/>
          </w:tcPr>
          <w:p w14:paraId="15910656">
            <w:pPr>
              <w:suppressAutoHyphens/>
              <w:jc w:val="center"/>
              <w:rPr>
                <w:color w:val="000000"/>
              </w:rPr>
            </w:pPr>
            <w:r>
              <w:rPr>
                <w:color w:val="000000"/>
              </w:rPr>
              <w:t>-</w:t>
            </w:r>
          </w:p>
        </w:tc>
        <w:tc>
          <w:tcPr>
            <w:tcW w:w="1560" w:type="dxa"/>
          </w:tcPr>
          <w:p w14:paraId="1E8BFBEF">
            <w:pPr>
              <w:suppressAutoHyphens/>
              <w:jc w:val="center"/>
              <w:rPr>
                <w:color w:val="000000"/>
              </w:rPr>
            </w:pPr>
            <w:r>
              <w:rPr>
                <w:color w:val="000000"/>
              </w:rPr>
              <w:t>-</w:t>
            </w:r>
          </w:p>
        </w:tc>
        <w:tc>
          <w:tcPr>
            <w:tcW w:w="1559" w:type="dxa"/>
          </w:tcPr>
          <w:p w14:paraId="4E102114">
            <w:pPr>
              <w:jc w:val="center"/>
            </w:pPr>
            <w:r>
              <w:rPr>
                <w:bCs/>
                <w:color w:val="000000"/>
              </w:rPr>
              <w:t>24,0</w:t>
            </w:r>
          </w:p>
        </w:tc>
        <w:tc>
          <w:tcPr>
            <w:tcW w:w="1560" w:type="dxa"/>
          </w:tcPr>
          <w:p w14:paraId="61D54EE1">
            <w:pPr>
              <w:suppressAutoHyphens/>
              <w:jc w:val="center"/>
              <w:rPr>
                <w:color w:val="000000"/>
              </w:rPr>
            </w:pPr>
            <w:r>
              <w:rPr>
                <w:color w:val="000000"/>
              </w:rPr>
              <w:t>-</w:t>
            </w:r>
          </w:p>
        </w:tc>
      </w:tr>
      <w:tr w14:paraId="7B527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90" w:type="dxa"/>
          <w:trHeight w:val="135" w:hRule="atLeast"/>
        </w:trPr>
        <w:tc>
          <w:tcPr>
            <w:tcW w:w="2234" w:type="dxa"/>
          </w:tcPr>
          <w:p w14:paraId="68F7E0AE">
            <w:pPr>
              <w:widowControl w:val="0"/>
              <w:autoSpaceDE w:val="0"/>
              <w:autoSpaceDN w:val="0"/>
              <w:adjustRightInd w:val="0"/>
              <w:jc w:val="center"/>
              <w:rPr>
                <w:b/>
                <w:lang w:eastAsia="ru-RU"/>
              </w:rPr>
            </w:pPr>
            <w:r>
              <w:rPr>
                <w:b/>
                <w:lang w:eastAsia="ru-RU"/>
              </w:rPr>
              <w:t>2028</w:t>
            </w:r>
          </w:p>
        </w:tc>
        <w:tc>
          <w:tcPr>
            <w:tcW w:w="1275" w:type="dxa"/>
          </w:tcPr>
          <w:p w14:paraId="624E573A">
            <w:pPr>
              <w:jc w:val="center"/>
            </w:pPr>
            <w:r>
              <w:rPr>
                <w:bCs/>
                <w:color w:val="000000"/>
              </w:rPr>
              <w:t>24,0</w:t>
            </w:r>
          </w:p>
        </w:tc>
        <w:tc>
          <w:tcPr>
            <w:tcW w:w="1701" w:type="dxa"/>
          </w:tcPr>
          <w:p w14:paraId="7657384C">
            <w:pPr>
              <w:suppressAutoHyphens/>
              <w:jc w:val="center"/>
              <w:rPr>
                <w:color w:val="000000"/>
              </w:rPr>
            </w:pPr>
            <w:r>
              <w:rPr>
                <w:color w:val="000000"/>
              </w:rPr>
              <w:t>-</w:t>
            </w:r>
          </w:p>
        </w:tc>
        <w:tc>
          <w:tcPr>
            <w:tcW w:w="1560" w:type="dxa"/>
          </w:tcPr>
          <w:p w14:paraId="37E8CA28">
            <w:pPr>
              <w:suppressAutoHyphens/>
              <w:jc w:val="center"/>
              <w:rPr>
                <w:color w:val="000000"/>
              </w:rPr>
            </w:pPr>
            <w:r>
              <w:rPr>
                <w:color w:val="000000"/>
              </w:rPr>
              <w:t>-</w:t>
            </w:r>
          </w:p>
        </w:tc>
        <w:tc>
          <w:tcPr>
            <w:tcW w:w="1559" w:type="dxa"/>
          </w:tcPr>
          <w:p w14:paraId="78823F64">
            <w:pPr>
              <w:jc w:val="center"/>
            </w:pPr>
            <w:r>
              <w:rPr>
                <w:bCs/>
                <w:color w:val="000000"/>
              </w:rPr>
              <w:t>24,0</w:t>
            </w:r>
          </w:p>
        </w:tc>
        <w:tc>
          <w:tcPr>
            <w:tcW w:w="1560" w:type="dxa"/>
          </w:tcPr>
          <w:p w14:paraId="0C5779DE">
            <w:pPr>
              <w:suppressAutoHyphens/>
              <w:jc w:val="center"/>
              <w:rPr>
                <w:color w:val="000000"/>
              </w:rPr>
            </w:pPr>
            <w:r>
              <w:rPr>
                <w:color w:val="000000"/>
              </w:rPr>
              <w:t>-</w:t>
            </w:r>
          </w:p>
        </w:tc>
      </w:tr>
      <w:tr w14:paraId="0E509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90" w:type="dxa"/>
          <w:trHeight w:val="135" w:hRule="atLeast"/>
        </w:trPr>
        <w:tc>
          <w:tcPr>
            <w:tcW w:w="2234" w:type="dxa"/>
          </w:tcPr>
          <w:p w14:paraId="077BE4BC">
            <w:pPr>
              <w:widowControl w:val="0"/>
              <w:autoSpaceDE w:val="0"/>
              <w:autoSpaceDN w:val="0"/>
              <w:adjustRightInd w:val="0"/>
              <w:jc w:val="center"/>
              <w:rPr>
                <w:b/>
                <w:lang w:eastAsia="ru-RU"/>
              </w:rPr>
            </w:pPr>
            <w:r>
              <w:rPr>
                <w:b/>
                <w:lang w:eastAsia="ru-RU"/>
              </w:rPr>
              <w:t>2029</w:t>
            </w:r>
          </w:p>
        </w:tc>
        <w:tc>
          <w:tcPr>
            <w:tcW w:w="1275" w:type="dxa"/>
          </w:tcPr>
          <w:p w14:paraId="4CBCFC0C">
            <w:pPr>
              <w:jc w:val="center"/>
            </w:pPr>
            <w:r>
              <w:rPr>
                <w:bCs/>
                <w:color w:val="000000"/>
              </w:rPr>
              <w:t>24,0</w:t>
            </w:r>
          </w:p>
        </w:tc>
        <w:tc>
          <w:tcPr>
            <w:tcW w:w="1701" w:type="dxa"/>
          </w:tcPr>
          <w:p w14:paraId="3C5156EA">
            <w:pPr>
              <w:suppressAutoHyphens/>
              <w:jc w:val="center"/>
              <w:rPr>
                <w:color w:val="000000"/>
              </w:rPr>
            </w:pPr>
            <w:r>
              <w:rPr>
                <w:color w:val="000000"/>
              </w:rPr>
              <w:t>-</w:t>
            </w:r>
          </w:p>
        </w:tc>
        <w:tc>
          <w:tcPr>
            <w:tcW w:w="1560" w:type="dxa"/>
          </w:tcPr>
          <w:p w14:paraId="009411B2">
            <w:pPr>
              <w:suppressAutoHyphens/>
              <w:jc w:val="center"/>
              <w:rPr>
                <w:color w:val="000000"/>
              </w:rPr>
            </w:pPr>
            <w:r>
              <w:rPr>
                <w:color w:val="000000"/>
              </w:rPr>
              <w:t>-</w:t>
            </w:r>
          </w:p>
        </w:tc>
        <w:tc>
          <w:tcPr>
            <w:tcW w:w="1559" w:type="dxa"/>
          </w:tcPr>
          <w:p w14:paraId="22B52DD7">
            <w:pPr>
              <w:jc w:val="center"/>
            </w:pPr>
            <w:r>
              <w:rPr>
                <w:bCs/>
                <w:color w:val="000000"/>
              </w:rPr>
              <w:t>24,0</w:t>
            </w:r>
          </w:p>
        </w:tc>
        <w:tc>
          <w:tcPr>
            <w:tcW w:w="1560" w:type="dxa"/>
          </w:tcPr>
          <w:p w14:paraId="634307B8">
            <w:pPr>
              <w:suppressAutoHyphens/>
              <w:jc w:val="center"/>
              <w:rPr>
                <w:color w:val="000000"/>
              </w:rPr>
            </w:pPr>
            <w:r>
              <w:rPr>
                <w:color w:val="000000"/>
              </w:rPr>
              <w:t>-</w:t>
            </w:r>
          </w:p>
        </w:tc>
      </w:tr>
      <w:tr w14:paraId="61F0A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90" w:type="dxa"/>
        </w:trPr>
        <w:tc>
          <w:tcPr>
            <w:tcW w:w="2234" w:type="dxa"/>
          </w:tcPr>
          <w:p w14:paraId="7E893232">
            <w:pPr>
              <w:widowControl w:val="0"/>
              <w:autoSpaceDE w:val="0"/>
              <w:autoSpaceDN w:val="0"/>
              <w:adjustRightInd w:val="0"/>
              <w:jc w:val="center"/>
              <w:rPr>
                <w:lang w:eastAsia="ru-RU"/>
              </w:rPr>
            </w:pPr>
            <w:r>
              <w:rPr>
                <w:lang w:eastAsia="ru-RU"/>
              </w:rPr>
              <w:t>Всего по основному мероприятию</w:t>
            </w:r>
          </w:p>
        </w:tc>
        <w:tc>
          <w:tcPr>
            <w:tcW w:w="1275" w:type="dxa"/>
            <w:vAlign w:val="center"/>
          </w:tcPr>
          <w:p w14:paraId="33E14F3B">
            <w:pPr>
              <w:suppressAutoHyphens/>
              <w:jc w:val="center"/>
              <w:rPr>
                <w:bCs/>
                <w:color w:val="000000"/>
              </w:rPr>
            </w:pPr>
            <w:r>
              <w:rPr>
                <w:bCs/>
                <w:color w:val="000000"/>
              </w:rPr>
              <w:t>120,0</w:t>
            </w:r>
          </w:p>
        </w:tc>
        <w:tc>
          <w:tcPr>
            <w:tcW w:w="1701" w:type="dxa"/>
          </w:tcPr>
          <w:p w14:paraId="5F807D51">
            <w:pPr>
              <w:suppressAutoHyphens/>
              <w:jc w:val="center"/>
              <w:rPr>
                <w:color w:val="000000"/>
              </w:rPr>
            </w:pPr>
            <w:r>
              <w:rPr>
                <w:color w:val="000000"/>
              </w:rPr>
              <w:t>-</w:t>
            </w:r>
          </w:p>
        </w:tc>
        <w:tc>
          <w:tcPr>
            <w:tcW w:w="1560" w:type="dxa"/>
          </w:tcPr>
          <w:p w14:paraId="4A98282A">
            <w:pPr>
              <w:suppressAutoHyphens/>
              <w:jc w:val="center"/>
              <w:rPr>
                <w:color w:val="000000"/>
              </w:rPr>
            </w:pPr>
            <w:r>
              <w:rPr>
                <w:color w:val="000000"/>
              </w:rPr>
              <w:t>-</w:t>
            </w:r>
          </w:p>
        </w:tc>
        <w:tc>
          <w:tcPr>
            <w:tcW w:w="1559" w:type="dxa"/>
            <w:vAlign w:val="center"/>
          </w:tcPr>
          <w:p w14:paraId="45F9BEF6">
            <w:pPr>
              <w:suppressAutoHyphens/>
              <w:jc w:val="center"/>
              <w:rPr>
                <w:bCs/>
                <w:color w:val="000000"/>
              </w:rPr>
            </w:pPr>
            <w:r>
              <w:rPr>
                <w:bCs/>
                <w:color w:val="000000"/>
              </w:rPr>
              <w:t>120,0</w:t>
            </w:r>
          </w:p>
        </w:tc>
        <w:tc>
          <w:tcPr>
            <w:tcW w:w="1560" w:type="dxa"/>
          </w:tcPr>
          <w:p w14:paraId="1CC935C1">
            <w:pPr>
              <w:suppressAutoHyphens/>
              <w:jc w:val="center"/>
              <w:rPr>
                <w:color w:val="000000"/>
              </w:rPr>
            </w:pPr>
            <w:r>
              <w:rPr>
                <w:color w:val="000000"/>
              </w:rPr>
              <w:t>-</w:t>
            </w:r>
          </w:p>
        </w:tc>
      </w:tr>
      <w:tr w14:paraId="0489D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90" w:type="dxa"/>
        </w:trPr>
        <w:tc>
          <w:tcPr>
            <w:tcW w:w="9889" w:type="dxa"/>
            <w:gridSpan w:val="6"/>
            <w:tcBorders>
              <w:bottom w:val="nil"/>
            </w:tcBorders>
          </w:tcPr>
          <w:p w14:paraId="2A56CB8F">
            <w:pPr>
              <w:suppressAutoHyphens/>
              <w:jc w:val="center"/>
              <w:rPr>
                <w:color w:val="000000"/>
              </w:rPr>
            </w:pPr>
            <w:r>
              <w:rPr>
                <w:b/>
                <w:bCs/>
                <w:color w:val="000000"/>
              </w:rPr>
              <w:t>Общий объем финансирования по муниципальной программе</w:t>
            </w:r>
          </w:p>
        </w:tc>
      </w:tr>
      <w:tr w14:paraId="2EA2E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Pr>
        <w:tc>
          <w:tcPr>
            <w:tcW w:w="2234" w:type="dxa"/>
          </w:tcPr>
          <w:p w14:paraId="0D68C1A7">
            <w:pPr>
              <w:widowControl w:val="0"/>
              <w:autoSpaceDE w:val="0"/>
              <w:autoSpaceDN w:val="0"/>
              <w:adjustRightInd w:val="0"/>
              <w:jc w:val="center"/>
              <w:rPr>
                <w:b/>
                <w:lang w:eastAsia="ru-RU"/>
              </w:rPr>
            </w:pPr>
            <w:r>
              <w:rPr>
                <w:b/>
                <w:lang w:eastAsia="ru-RU"/>
              </w:rPr>
              <w:t>2025</w:t>
            </w:r>
          </w:p>
        </w:tc>
        <w:tc>
          <w:tcPr>
            <w:tcW w:w="1275" w:type="dxa"/>
            <w:vAlign w:val="center"/>
          </w:tcPr>
          <w:p w14:paraId="497BAAE4">
            <w:pPr>
              <w:suppressAutoHyphens/>
              <w:jc w:val="center"/>
              <w:rPr>
                <w:bCs/>
                <w:color w:val="000000"/>
              </w:rPr>
            </w:pPr>
            <w:r>
              <w:rPr>
                <w:bCs/>
                <w:color w:val="000000"/>
              </w:rPr>
              <w:t>100,0</w:t>
            </w:r>
          </w:p>
        </w:tc>
        <w:tc>
          <w:tcPr>
            <w:tcW w:w="1701" w:type="dxa"/>
            <w:vAlign w:val="center"/>
          </w:tcPr>
          <w:p w14:paraId="7D48CCFE">
            <w:pPr>
              <w:suppressAutoHyphens/>
              <w:jc w:val="center"/>
              <w:rPr>
                <w:bCs/>
                <w:color w:val="000000"/>
              </w:rPr>
            </w:pPr>
            <w:r>
              <w:rPr>
                <w:bCs/>
                <w:color w:val="000000"/>
              </w:rPr>
              <w:t>-</w:t>
            </w:r>
          </w:p>
        </w:tc>
        <w:tc>
          <w:tcPr>
            <w:tcW w:w="1560" w:type="dxa"/>
            <w:vAlign w:val="center"/>
          </w:tcPr>
          <w:p w14:paraId="44CA0872">
            <w:pPr>
              <w:suppressAutoHyphens/>
              <w:jc w:val="center"/>
              <w:rPr>
                <w:bCs/>
                <w:color w:val="000000"/>
              </w:rPr>
            </w:pPr>
            <w:r>
              <w:rPr>
                <w:bCs/>
                <w:color w:val="000000"/>
              </w:rPr>
              <w:t>-</w:t>
            </w:r>
          </w:p>
        </w:tc>
        <w:tc>
          <w:tcPr>
            <w:tcW w:w="1559" w:type="dxa"/>
            <w:tcBorders>
              <w:top w:val="single" w:color="auto" w:sz="4" w:space="0"/>
            </w:tcBorders>
            <w:vAlign w:val="center"/>
          </w:tcPr>
          <w:p w14:paraId="57172942">
            <w:pPr>
              <w:suppressAutoHyphens/>
              <w:jc w:val="center"/>
              <w:rPr>
                <w:bCs/>
                <w:color w:val="000000"/>
              </w:rPr>
            </w:pPr>
            <w:r>
              <w:rPr>
                <w:bCs/>
                <w:color w:val="000000"/>
              </w:rPr>
              <w:t>100,0</w:t>
            </w:r>
          </w:p>
        </w:tc>
        <w:tc>
          <w:tcPr>
            <w:tcW w:w="1560" w:type="dxa"/>
            <w:tcBorders>
              <w:top w:val="single" w:color="auto" w:sz="4" w:space="0"/>
            </w:tcBorders>
            <w:vAlign w:val="center"/>
          </w:tcPr>
          <w:p w14:paraId="3B3F692D">
            <w:pPr>
              <w:suppressAutoHyphens/>
              <w:jc w:val="center"/>
              <w:rPr>
                <w:b/>
                <w:bCs/>
                <w:color w:val="000000"/>
              </w:rPr>
            </w:pPr>
            <w:r>
              <w:rPr>
                <w:b/>
                <w:bCs/>
                <w:color w:val="000000"/>
              </w:rPr>
              <w:t>-</w:t>
            </w:r>
          </w:p>
        </w:tc>
        <w:tc>
          <w:tcPr>
            <w:tcW w:w="1134" w:type="dxa"/>
            <w:tcBorders>
              <w:top w:val="nil"/>
              <w:bottom w:val="nil"/>
            </w:tcBorders>
            <w:vAlign w:val="center"/>
          </w:tcPr>
          <w:p w14:paraId="7E35187E">
            <w:pPr>
              <w:suppressAutoHyphens/>
              <w:jc w:val="center"/>
              <w:rPr>
                <w:b/>
                <w:bCs/>
                <w:color w:val="000000"/>
              </w:rPr>
            </w:pPr>
            <w:r>
              <w:rPr>
                <w:b/>
                <w:bCs/>
                <w:color w:val="000000"/>
              </w:rPr>
              <w:t>7</w:t>
            </w:r>
          </w:p>
        </w:tc>
      </w:tr>
      <w:tr w14:paraId="4CBF0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90" w:type="dxa"/>
        </w:trPr>
        <w:tc>
          <w:tcPr>
            <w:tcW w:w="2234" w:type="dxa"/>
          </w:tcPr>
          <w:p w14:paraId="33464DC4">
            <w:pPr>
              <w:widowControl w:val="0"/>
              <w:autoSpaceDE w:val="0"/>
              <w:autoSpaceDN w:val="0"/>
              <w:adjustRightInd w:val="0"/>
              <w:jc w:val="center"/>
              <w:rPr>
                <w:b/>
                <w:lang w:eastAsia="ru-RU"/>
              </w:rPr>
            </w:pPr>
            <w:r>
              <w:rPr>
                <w:b/>
                <w:lang w:eastAsia="ru-RU"/>
              </w:rPr>
              <w:t>2026</w:t>
            </w:r>
          </w:p>
        </w:tc>
        <w:tc>
          <w:tcPr>
            <w:tcW w:w="1275" w:type="dxa"/>
          </w:tcPr>
          <w:p w14:paraId="62B512E5">
            <w:pPr>
              <w:suppressAutoHyphens/>
              <w:jc w:val="center"/>
              <w:rPr>
                <w:bCs/>
                <w:color w:val="000000"/>
              </w:rPr>
            </w:pPr>
            <w:r>
              <w:rPr>
                <w:bCs/>
                <w:color w:val="000000"/>
              </w:rPr>
              <w:t>100,0</w:t>
            </w:r>
          </w:p>
        </w:tc>
        <w:tc>
          <w:tcPr>
            <w:tcW w:w="1701" w:type="dxa"/>
          </w:tcPr>
          <w:p w14:paraId="7603F47C">
            <w:pPr>
              <w:suppressAutoHyphens/>
              <w:jc w:val="center"/>
              <w:rPr>
                <w:color w:val="000000"/>
              </w:rPr>
            </w:pPr>
            <w:r>
              <w:rPr>
                <w:color w:val="000000"/>
              </w:rPr>
              <w:t>-</w:t>
            </w:r>
          </w:p>
        </w:tc>
        <w:tc>
          <w:tcPr>
            <w:tcW w:w="1560" w:type="dxa"/>
          </w:tcPr>
          <w:p w14:paraId="29C621CD">
            <w:pPr>
              <w:suppressAutoHyphens/>
              <w:jc w:val="center"/>
              <w:rPr>
                <w:color w:val="000000"/>
              </w:rPr>
            </w:pPr>
            <w:r>
              <w:rPr>
                <w:color w:val="000000"/>
              </w:rPr>
              <w:t>-</w:t>
            </w:r>
          </w:p>
        </w:tc>
        <w:tc>
          <w:tcPr>
            <w:tcW w:w="1559" w:type="dxa"/>
          </w:tcPr>
          <w:p w14:paraId="21D02C05">
            <w:pPr>
              <w:suppressAutoHyphens/>
              <w:jc w:val="center"/>
              <w:rPr>
                <w:bCs/>
                <w:color w:val="000000"/>
              </w:rPr>
            </w:pPr>
            <w:r>
              <w:rPr>
                <w:bCs/>
                <w:color w:val="000000"/>
              </w:rPr>
              <w:t>100,0</w:t>
            </w:r>
          </w:p>
        </w:tc>
        <w:tc>
          <w:tcPr>
            <w:tcW w:w="1560" w:type="dxa"/>
          </w:tcPr>
          <w:p w14:paraId="6297D29F">
            <w:pPr>
              <w:suppressAutoHyphens/>
              <w:jc w:val="center"/>
              <w:rPr>
                <w:color w:val="000000"/>
              </w:rPr>
            </w:pPr>
          </w:p>
        </w:tc>
      </w:tr>
      <w:tr w14:paraId="4CECB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90" w:type="dxa"/>
        </w:trPr>
        <w:tc>
          <w:tcPr>
            <w:tcW w:w="2234" w:type="dxa"/>
          </w:tcPr>
          <w:p w14:paraId="7AE337CD">
            <w:pPr>
              <w:widowControl w:val="0"/>
              <w:autoSpaceDE w:val="0"/>
              <w:autoSpaceDN w:val="0"/>
              <w:adjustRightInd w:val="0"/>
              <w:jc w:val="center"/>
              <w:rPr>
                <w:b/>
                <w:lang w:eastAsia="ru-RU"/>
              </w:rPr>
            </w:pPr>
            <w:r>
              <w:rPr>
                <w:b/>
                <w:lang w:eastAsia="ru-RU"/>
              </w:rPr>
              <w:t>2027</w:t>
            </w:r>
          </w:p>
        </w:tc>
        <w:tc>
          <w:tcPr>
            <w:tcW w:w="1275" w:type="dxa"/>
          </w:tcPr>
          <w:p w14:paraId="233A3EFC">
            <w:pPr>
              <w:suppressAutoHyphens/>
              <w:jc w:val="center"/>
              <w:rPr>
                <w:bCs/>
                <w:color w:val="000000"/>
              </w:rPr>
            </w:pPr>
            <w:r>
              <w:rPr>
                <w:bCs/>
                <w:color w:val="000000"/>
              </w:rPr>
              <w:t>100,0</w:t>
            </w:r>
          </w:p>
        </w:tc>
        <w:tc>
          <w:tcPr>
            <w:tcW w:w="1701" w:type="dxa"/>
          </w:tcPr>
          <w:p w14:paraId="29C1ABA7">
            <w:pPr>
              <w:suppressAutoHyphens/>
              <w:jc w:val="center"/>
              <w:rPr>
                <w:color w:val="000000"/>
              </w:rPr>
            </w:pPr>
            <w:r>
              <w:rPr>
                <w:color w:val="000000"/>
              </w:rPr>
              <w:t>-</w:t>
            </w:r>
          </w:p>
        </w:tc>
        <w:tc>
          <w:tcPr>
            <w:tcW w:w="1560" w:type="dxa"/>
          </w:tcPr>
          <w:p w14:paraId="43201774">
            <w:pPr>
              <w:suppressAutoHyphens/>
              <w:jc w:val="center"/>
              <w:rPr>
                <w:color w:val="000000"/>
              </w:rPr>
            </w:pPr>
            <w:r>
              <w:rPr>
                <w:color w:val="000000"/>
              </w:rPr>
              <w:t>-</w:t>
            </w:r>
          </w:p>
        </w:tc>
        <w:tc>
          <w:tcPr>
            <w:tcW w:w="1559" w:type="dxa"/>
          </w:tcPr>
          <w:p w14:paraId="682D001D">
            <w:pPr>
              <w:suppressAutoHyphens/>
              <w:jc w:val="center"/>
              <w:rPr>
                <w:bCs/>
                <w:color w:val="000000"/>
              </w:rPr>
            </w:pPr>
            <w:r>
              <w:rPr>
                <w:bCs/>
                <w:color w:val="000000"/>
              </w:rPr>
              <w:t>100,0</w:t>
            </w:r>
          </w:p>
        </w:tc>
        <w:tc>
          <w:tcPr>
            <w:tcW w:w="1560" w:type="dxa"/>
          </w:tcPr>
          <w:p w14:paraId="1B1872C6">
            <w:pPr>
              <w:suppressAutoHyphens/>
              <w:jc w:val="center"/>
              <w:rPr>
                <w:color w:val="000000"/>
              </w:rPr>
            </w:pPr>
            <w:r>
              <w:rPr>
                <w:color w:val="000000"/>
              </w:rPr>
              <w:t>-</w:t>
            </w:r>
          </w:p>
        </w:tc>
      </w:tr>
      <w:tr w14:paraId="74C13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90" w:type="dxa"/>
          <w:trHeight w:val="240" w:hRule="atLeast"/>
        </w:trPr>
        <w:tc>
          <w:tcPr>
            <w:tcW w:w="2234" w:type="dxa"/>
          </w:tcPr>
          <w:p w14:paraId="72224571">
            <w:pPr>
              <w:widowControl w:val="0"/>
              <w:autoSpaceDE w:val="0"/>
              <w:autoSpaceDN w:val="0"/>
              <w:adjustRightInd w:val="0"/>
              <w:jc w:val="center"/>
              <w:rPr>
                <w:b/>
                <w:lang w:eastAsia="ru-RU"/>
              </w:rPr>
            </w:pPr>
            <w:r>
              <w:rPr>
                <w:b/>
                <w:lang w:eastAsia="ru-RU"/>
              </w:rPr>
              <w:t>2028</w:t>
            </w:r>
          </w:p>
        </w:tc>
        <w:tc>
          <w:tcPr>
            <w:tcW w:w="1275" w:type="dxa"/>
          </w:tcPr>
          <w:p w14:paraId="54E33721">
            <w:pPr>
              <w:suppressAutoHyphens/>
              <w:jc w:val="center"/>
              <w:rPr>
                <w:bCs/>
                <w:color w:val="000000"/>
              </w:rPr>
            </w:pPr>
            <w:r>
              <w:rPr>
                <w:bCs/>
                <w:color w:val="000000"/>
              </w:rPr>
              <w:t>100,0</w:t>
            </w:r>
          </w:p>
        </w:tc>
        <w:tc>
          <w:tcPr>
            <w:tcW w:w="1701" w:type="dxa"/>
          </w:tcPr>
          <w:p w14:paraId="3FF360E6">
            <w:pPr>
              <w:suppressAutoHyphens/>
              <w:jc w:val="center"/>
              <w:rPr>
                <w:color w:val="000000"/>
              </w:rPr>
            </w:pPr>
            <w:r>
              <w:rPr>
                <w:color w:val="000000"/>
              </w:rPr>
              <w:t>-</w:t>
            </w:r>
          </w:p>
        </w:tc>
        <w:tc>
          <w:tcPr>
            <w:tcW w:w="1560" w:type="dxa"/>
          </w:tcPr>
          <w:p w14:paraId="2993A1FF">
            <w:pPr>
              <w:suppressAutoHyphens/>
              <w:jc w:val="center"/>
              <w:rPr>
                <w:color w:val="000000"/>
              </w:rPr>
            </w:pPr>
            <w:r>
              <w:rPr>
                <w:color w:val="000000"/>
              </w:rPr>
              <w:t>-</w:t>
            </w:r>
          </w:p>
        </w:tc>
        <w:tc>
          <w:tcPr>
            <w:tcW w:w="1559" w:type="dxa"/>
          </w:tcPr>
          <w:p w14:paraId="48DBB29E">
            <w:pPr>
              <w:suppressAutoHyphens/>
              <w:jc w:val="center"/>
              <w:rPr>
                <w:bCs/>
                <w:color w:val="000000"/>
              </w:rPr>
            </w:pPr>
            <w:r>
              <w:rPr>
                <w:bCs/>
                <w:color w:val="000000"/>
              </w:rPr>
              <w:t>100,0</w:t>
            </w:r>
          </w:p>
        </w:tc>
        <w:tc>
          <w:tcPr>
            <w:tcW w:w="1560" w:type="dxa"/>
          </w:tcPr>
          <w:p w14:paraId="5219C8FC">
            <w:pPr>
              <w:suppressAutoHyphens/>
              <w:jc w:val="center"/>
              <w:rPr>
                <w:color w:val="000000"/>
              </w:rPr>
            </w:pPr>
            <w:r>
              <w:rPr>
                <w:color w:val="000000"/>
              </w:rPr>
              <w:t>-</w:t>
            </w:r>
          </w:p>
        </w:tc>
      </w:tr>
      <w:tr w14:paraId="518F6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90" w:type="dxa"/>
          <w:trHeight w:val="210" w:hRule="atLeast"/>
        </w:trPr>
        <w:tc>
          <w:tcPr>
            <w:tcW w:w="2234" w:type="dxa"/>
          </w:tcPr>
          <w:p w14:paraId="06BBEDC4">
            <w:pPr>
              <w:widowControl w:val="0"/>
              <w:autoSpaceDE w:val="0"/>
              <w:autoSpaceDN w:val="0"/>
              <w:adjustRightInd w:val="0"/>
              <w:jc w:val="center"/>
              <w:rPr>
                <w:b/>
                <w:lang w:eastAsia="ru-RU"/>
              </w:rPr>
            </w:pPr>
            <w:r>
              <w:rPr>
                <w:b/>
                <w:lang w:eastAsia="ru-RU"/>
              </w:rPr>
              <w:t>2029</w:t>
            </w:r>
          </w:p>
        </w:tc>
        <w:tc>
          <w:tcPr>
            <w:tcW w:w="1275" w:type="dxa"/>
            <w:vAlign w:val="center"/>
          </w:tcPr>
          <w:p w14:paraId="190D2E88">
            <w:pPr>
              <w:suppressAutoHyphens/>
              <w:jc w:val="center"/>
              <w:rPr>
                <w:bCs/>
                <w:color w:val="000000"/>
              </w:rPr>
            </w:pPr>
            <w:r>
              <w:rPr>
                <w:bCs/>
                <w:color w:val="000000"/>
              </w:rPr>
              <w:t>100,0</w:t>
            </w:r>
          </w:p>
        </w:tc>
        <w:tc>
          <w:tcPr>
            <w:tcW w:w="1701" w:type="dxa"/>
          </w:tcPr>
          <w:p w14:paraId="5E312B39">
            <w:pPr>
              <w:suppressAutoHyphens/>
              <w:jc w:val="center"/>
              <w:rPr>
                <w:color w:val="000000"/>
              </w:rPr>
            </w:pPr>
            <w:r>
              <w:rPr>
                <w:color w:val="000000"/>
              </w:rPr>
              <w:t>-</w:t>
            </w:r>
          </w:p>
        </w:tc>
        <w:tc>
          <w:tcPr>
            <w:tcW w:w="1560" w:type="dxa"/>
          </w:tcPr>
          <w:p w14:paraId="0CD806BA">
            <w:pPr>
              <w:suppressAutoHyphens/>
              <w:jc w:val="center"/>
              <w:rPr>
                <w:color w:val="000000"/>
              </w:rPr>
            </w:pPr>
            <w:r>
              <w:rPr>
                <w:color w:val="000000"/>
              </w:rPr>
              <w:t>-</w:t>
            </w:r>
          </w:p>
        </w:tc>
        <w:tc>
          <w:tcPr>
            <w:tcW w:w="1559" w:type="dxa"/>
            <w:vAlign w:val="center"/>
          </w:tcPr>
          <w:p w14:paraId="5A9C5C5A">
            <w:pPr>
              <w:suppressAutoHyphens/>
              <w:jc w:val="center"/>
              <w:rPr>
                <w:bCs/>
                <w:color w:val="000000"/>
              </w:rPr>
            </w:pPr>
            <w:r>
              <w:rPr>
                <w:bCs/>
                <w:color w:val="000000"/>
              </w:rPr>
              <w:t>100,0</w:t>
            </w:r>
          </w:p>
        </w:tc>
        <w:tc>
          <w:tcPr>
            <w:tcW w:w="1560" w:type="dxa"/>
          </w:tcPr>
          <w:p w14:paraId="3C6B3ABD">
            <w:pPr>
              <w:suppressAutoHyphens/>
              <w:jc w:val="center"/>
              <w:rPr>
                <w:color w:val="000000"/>
              </w:rPr>
            </w:pPr>
            <w:r>
              <w:rPr>
                <w:color w:val="000000"/>
              </w:rPr>
              <w:t>-</w:t>
            </w:r>
          </w:p>
        </w:tc>
      </w:tr>
      <w:tr w14:paraId="71FC4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190" w:type="dxa"/>
          <w:trHeight w:val="210" w:hRule="atLeast"/>
        </w:trPr>
        <w:tc>
          <w:tcPr>
            <w:tcW w:w="2234" w:type="dxa"/>
          </w:tcPr>
          <w:p w14:paraId="6F64A203">
            <w:pPr>
              <w:widowControl w:val="0"/>
              <w:autoSpaceDE w:val="0"/>
              <w:autoSpaceDN w:val="0"/>
              <w:adjustRightInd w:val="0"/>
              <w:jc w:val="center"/>
              <w:rPr>
                <w:lang w:eastAsia="ru-RU"/>
              </w:rPr>
            </w:pPr>
            <w:r>
              <w:rPr>
                <w:lang w:eastAsia="ru-RU"/>
              </w:rPr>
              <w:t>Всего по основному мероприятию</w:t>
            </w:r>
          </w:p>
        </w:tc>
        <w:tc>
          <w:tcPr>
            <w:tcW w:w="1275" w:type="dxa"/>
            <w:vAlign w:val="center"/>
          </w:tcPr>
          <w:p w14:paraId="663E46B8">
            <w:pPr>
              <w:suppressAutoHyphens/>
              <w:jc w:val="center"/>
              <w:rPr>
                <w:bCs/>
                <w:color w:val="000000"/>
              </w:rPr>
            </w:pPr>
            <w:r>
              <w:rPr>
                <w:bCs/>
                <w:color w:val="000000"/>
              </w:rPr>
              <w:t>500,0</w:t>
            </w:r>
          </w:p>
        </w:tc>
        <w:tc>
          <w:tcPr>
            <w:tcW w:w="1701" w:type="dxa"/>
          </w:tcPr>
          <w:p w14:paraId="521D80AB">
            <w:pPr>
              <w:suppressAutoHyphens/>
              <w:jc w:val="center"/>
              <w:rPr>
                <w:color w:val="000000"/>
              </w:rPr>
            </w:pPr>
            <w:r>
              <w:rPr>
                <w:color w:val="000000"/>
              </w:rPr>
              <w:t>-</w:t>
            </w:r>
          </w:p>
        </w:tc>
        <w:tc>
          <w:tcPr>
            <w:tcW w:w="1560" w:type="dxa"/>
          </w:tcPr>
          <w:p w14:paraId="1559A29B">
            <w:pPr>
              <w:suppressAutoHyphens/>
              <w:jc w:val="center"/>
              <w:rPr>
                <w:color w:val="000000"/>
              </w:rPr>
            </w:pPr>
            <w:r>
              <w:rPr>
                <w:color w:val="000000"/>
              </w:rPr>
              <w:t>-</w:t>
            </w:r>
          </w:p>
        </w:tc>
        <w:tc>
          <w:tcPr>
            <w:tcW w:w="1559" w:type="dxa"/>
            <w:vAlign w:val="center"/>
          </w:tcPr>
          <w:p w14:paraId="241345E9">
            <w:pPr>
              <w:suppressAutoHyphens/>
              <w:jc w:val="center"/>
              <w:rPr>
                <w:bCs/>
                <w:color w:val="000000"/>
              </w:rPr>
            </w:pPr>
            <w:r>
              <w:rPr>
                <w:bCs/>
                <w:color w:val="000000"/>
              </w:rPr>
              <w:t>500,0</w:t>
            </w:r>
          </w:p>
        </w:tc>
        <w:tc>
          <w:tcPr>
            <w:tcW w:w="1560" w:type="dxa"/>
          </w:tcPr>
          <w:p w14:paraId="7077B2F8">
            <w:pPr>
              <w:suppressAutoHyphens/>
              <w:jc w:val="center"/>
              <w:rPr>
                <w:color w:val="000000"/>
              </w:rPr>
            </w:pPr>
            <w:r>
              <w:rPr>
                <w:color w:val="000000"/>
              </w:rPr>
              <w:t>-</w:t>
            </w:r>
          </w:p>
        </w:tc>
      </w:tr>
    </w:tbl>
    <w:p w14:paraId="4C5A19CB">
      <w:pPr>
        <w:suppressAutoHyphens/>
        <w:ind w:firstLine="567"/>
        <w:jc w:val="both"/>
        <w:rPr>
          <w:bCs/>
          <w:color w:val="000000"/>
        </w:rPr>
      </w:pPr>
    </w:p>
    <w:p w14:paraId="7720A211">
      <w:pPr>
        <w:suppressAutoHyphens/>
        <w:ind w:firstLine="312"/>
        <w:jc w:val="both"/>
        <w:rPr>
          <w:sz w:val="28"/>
          <w:szCs w:val="28"/>
          <w:lang w:eastAsia="ru-RU"/>
        </w:rPr>
      </w:pPr>
      <w:r>
        <w:rPr>
          <w:sz w:val="28"/>
          <w:szCs w:val="28"/>
          <w:lang w:eastAsia="ru-RU"/>
        </w:rPr>
        <w:t>Вместе с тем возможны корректировки финансирования основных мероприятий в ходе реализации муниципальной программы по мере решения вновь поставленных задач.</w:t>
      </w:r>
    </w:p>
    <w:p w14:paraId="7C3A3A2D">
      <w:pPr>
        <w:suppressAutoHyphens/>
        <w:ind w:firstLine="312"/>
        <w:jc w:val="both"/>
        <w:rPr>
          <w:sz w:val="28"/>
          <w:szCs w:val="28"/>
          <w:lang w:eastAsia="ru-RU"/>
        </w:rPr>
      </w:pPr>
    </w:p>
    <w:p w14:paraId="46BB1536">
      <w:pPr>
        <w:numPr>
          <w:ilvl w:val="0"/>
          <w:numId w:val="1"/>
        </w:numPr>
        <w:suppressAutoHyphens/>
        <w:contextualSpacing/>
        <w:jc w:val="center"/>
        <w:rPr>
          <w:sz w:val="28"/>
          <w:szCs w:val="28"/>
          <w:shd w:val="clear" w:color="auto" w:fill="FFFFFF"/>
          <w:lang w:eastAsia="ru-RU"/>
        </w:rPr>
      </w:pPr>
      <w:r>
        <w:rPr>
          <w:b/>
          <w:sz w:val="28"/>
          <w:szCs w:val="28"/>
          <w:shd w:val="clear" w:color="auto" w:fill="FFFFFF"/>
          <w:lang w:eastAsia="ru-RU"/>
        </w:rPr>
        <w:t>Методика оценки эффективности реализации муниципальной программы</w:t>
      </w:r>
    </w:p>
    <w:p w14:paraId="0D7F997C">
      <w:pPr>
        <w:suppressAutoHyphens/>
        <w:ind w:left="312"/>
        <w:contextualSpacing/>
        <w:rPr>
          <w:sz w:val="28"/>
          <w:szCs w:val="28"/>
          <w:shd w:val="clear" w:color="auto" w:fill="FFFFFF"/>
          <w:lang w:eastAsia="ru-RU"/>
        </w:rPr>
      </w:pPr>
    </w:p>
    <w:p w14:paraId="07447AC6">
      <w:pPr>
        <w:ind w:firstLine="426"/>
        <w:jc w:val="both"/>
        <w:rPr>
          <w:sz w:val="28"/>
          <w:szCs w:val="28"/>
          <w:lang w:eastAsia="ru-RU"/>
        </w:rPr>
      </w:pPr>
      <w:bookmarkStart w:id="0" w:name="sub_113"/>
      <w:bookmarkStart w:id="1" w:name="sub_1511"/>
      <w:bookmarkStart w:id="2" w:name="sub_22802"/>
      <w:r>
        <w:rPr>
          <w:sz w:val="28"/>
          <w:szCs w:val="28"/>
          <w:lang w:eastAsia="ru-RU"/>
        </w:rPr>
        <w:tab/>
      </w:r>
      <w:r>
        <w:rPr>
          <w:sz w:val="28"/>
          <w:szCs w:val="28"/>
          <w:lang w:eastAsia="ru-RU"/>
        </w:rPr>
        <w:t>Методика оценки эффективности реализации муниципальной  программы представляет собой алгоритм оценки фактической эффективности в процессе и по итогам реализации муниципальной программы.</w:t>
      </w:r>
    </w:p>
    <w:p w14:paraId="3CBA1680">
      <w:pPr>
        <w:autoSpaceDE w:val="0"/>
        <w:autoSpaceDN w:val="0"/>
        <w:adjustRightInd w:val="0"/>
        <w:ind w:firstLine="708"/>
        <w:jc w:val="both"/>
        <w:rPr>
          <w:sz w:val="28"/>
          <w:szCs w:val="28"/>
          <w:lang w:eastAsia="ru-RU"/>
        </w:rPr>
      </w:pPr>
      <w:r>
        <w:rPr>
          <w:sz w:val="28"/>
          <w:szCs w:val="28"/>
          <w:lang w:eastAsia="ru-RU"/>
        </w:rPr>
        <w:t>Оценка эффективности реализации муниципальной программы рассчитывается на основании:</w:t>
      </w:r>
    </w:p>
    <w:p w14:paraId="25835B57">
      <w:pPr>
        <w:autoSpaceDE w:val="0"/>
        <w:autoSpaceDN w:val="0"/>
        <w:adjustRightInd w:val="0"/>
        <w:ind w:firstLine="709"/>
        <w:contextualSpacing/>
        <w:jc w:val="both"/>
        <w:rPr>
          <w:sz w:val="28"/>
          <w:szCs w:val="28"/>
          <w:lang w:eastAsia="ru-RU"/>
        </w:rPr>
      </w:pPr>
      <w:r>
        <w:rPr>
          <w:sz w:val="28"/>
          <w:szCs w:val="28"/>
          <w:lang w:eastAsia="ru-RU"/>
        </w:rPr>
        <w:t>степени достижения целей и решения задач муниципальной программы</w:t>
      </w:r>
      <w:r>
        <w:rPr>
          <w:color w:val="000000"/>
          <w:sz w:val="28"/>
          <w:szCs w:val="28"/>
          <w:lang w:eastAsia="ru-RU"/>
        </w:rPr>
        <w:t xml:space="preserve"> и основных мероприятий, включенных в муниципальную программу;</w:t>
      </w:r>
    </w:p>
    <w:p w14:paraId="14C8FB59">
      <w:pPr>
        <w:autoSpaceDE w:val="0"/>
        <w:autoSpaceDN w:val="0"/>
        <w:adjustRightInd w:val="0"/>
        <w:ind w:firstLine="709"/>
        <w:contextualSpacing/>
        <w:jc w:val="both"/>
        <w:rPr>
          <w:sz w:val="28"/>
          <w:szCs w:val="28"/>
          <w:lang w:eastAsia="ru-RU"/>
        </w:rPr>
      </w:pPr>
      <w:r>
        <w:rPr>
          <w:color w:val="000000"/>
          <w:sz w:val="28"/>
          <w:szCs w:val="28"/>
          <w:lang w:eastAsia="ru-RU"/>
        </w:rPr>
        <w:t>степени соответствия запланированному уровню расходов и эффективности использования финансовых ресурсов</w:t>
      </w:r>
      <w:r>
        <w:rPr>
          <w:sz w:val="28"/>
          <w:szCs w:val="28"/>
          <w:lang w:eastAsia="ru-RU"/>
        </w:rPr>
        <w:t>;</w:t>
      </w:r>
    </w:p>
    <w:p w14:paraId="769C6D0F">
      <w:pPr>
        <w:autoSpaceDE w:val="0"/>
        <w:autoSpaceDN w:val="0"/>
        <w:adjustRightInd w:val="0"/>
        <w:ind w:firstLine="720"/>
        <w:jc w:val="both"/>
        <w:rPr>
          <w:sz w:val="28"/>
          <w:szCs w:val="28"/>
          <w:lang w:eastAsia="ru-RU"/>
        </w:rPr>
      </w:pPr>
      <w:r>
        <w:rPr>
          <w:sz w:val="28"/>
          <w:szCs w:val="28"/>
          <w:lang w:eastAsia="ru-RU"/>
        </w:rPr>
        <w:t>Оценка эффективности реализации муниципальной программы проводится администрацией Куйбышевского сельского поселения в срок до 1 апреля года, следующего за отчетным на основе информации, необходимой для её проведения.</w:t>
      </w:r>
    </w:p>
    <w:p w14:paraId="5E895D88">
      <w:pPr>
        <w:autoSpaceDE w:val="0"/>
        <w:autoSpaceDN w:val="0"/>
        <w:adjustRightInd w:val="0"/>
        <w:ind w:firstLine="720"/>
        <w:jc w:val="both"/>
        <w:rPr>
          <w:sz w:val="28"/>
          <w:szCs w:val="28"/>
          <w:lang w:eastAsia="ru-RU"/>
        </w:rPr>
      </w:pPr>
      <w:r>
        <w:rPr>
          <w:sz w:val="28"/>
          <w:szCs w:val="28"/>
          <w:lang w:eastAsia="ru-RU"/>
        </w:rPr>
        <w:t>Оценка эффективности реализации муниципальной программы проводится в соответствии с Методикой оценки эффективности реализации муниципальной программы Куйбышевского сельского поселения Староминского района согласно Порядка принятия решения о разработке, формировании, реализации, оценки эффективности реализации муниципальных программ Куйбышевского сельского поселения Староминского района, утвержденного постановлением администрации Куйбышевского сельского поселения Староминского района от 28 сентября 2016 года № 158 постановлением администрации Куйбышевского сельского поселения Староминского района от 03 апреля 2017 года № 25.</w:t>
      </w:r>
    </w:p>
    <w:bookmarkEnd w:id="0"/>
    <w:bookmarkEnd w:id="1"/>
    <w:bookmarkEnd w:id="2"/>
    <w:p w14:paraId="0EA064CA">
      <w:pPr>
        <w:suppressAutoHyphens/>
        <w:jc w:val="both"/>
        <w:rPr>
          <w:bCs/>
          <w:color w:val="000000"/>
          <w:sz w:val="28"/>
          <w:szCs w:val="22"/>
        </w:rPr>
      </w:pPr>
    </w:p>
    <w:p w14:paraId="58A97EBF">
      <w:pPr>
        <w:numPr>
          <w:ilvl w:val="0"/>
          <w:numId w:val="1"/>
        </w:numPr>
        <w:suppressAutoHyphens/>
        <w:contextualSpacing/>
        <w:jc w:val="center"/>
        <w:rPr>
          <w:b/>
          <w:sz w:val="28"/>
          <w:szCs w:val="28"/>
          <w:shd w:val="clear" w:color="auto" w:fill="FFFFFF"/>
          <w:lang w:eastAsia="ru-RU"/>
        </w:rPr>
      </w:pPr>
      <w:r>
        <w:rPr>
          <w:b/>
          <w:sz w:val="28"/>
          <w:szCs w:val="28"/>
          <w:shd w:val="clear" w:color="auto" w:fill="FFFFFF"/>
          <w:lang w:eastAsia="ru-RU"/>
        </w:rPr>
        <w:t>Механизм реализации муниципальной программы</w:t>
      </w:r>
    </w:p>
    <w:p w14:paraId="759A2FBB">
      <w:pPr>
        <w:ind w:left="720"/>
        <w:contextualSpacing/>
        <w:jc w:val="center"/>
        <w:rPr>
          <w:b/>
          <w:sz w:val="28"/>
          <w:szCs w:val="28"/>
          <w:shd w:val="clear" w:color="auto" w:fill="FFFFFF"/>
          <w:lang w:eastAsia="ru-RU"/>
        </w:rPr>
      </w:pPr>
      <w:r>
        <w:rPr>
          <w:b/>
          <w:sz w:val="28"/>
          <w:szCs w:val="28"/>
          <w:shd w:val="clear" w:color="auto" w:fill="FFFFFF"/>
          <w:lang w:eastAsia="ru-RU"/>
        </w:rPr>
        <w:t>и контроль за ее выполнением</w:t>
      </w:r>
    </w:p>
    <w:p w14:paraId="57A79611">
      <w:pPr>
        <w:rPr>
          <w:sz w:val="28"/>
          <w:szCs w:val="28"/>
        </w:rPr>
      </w:pPr>
    </w:p>
    <w:p w14:paraId="36F842FA">
      <w:pPr>
        <w:widowControl w:val="0"/>
        <w:autoSpaceDE w:val="0"/>
        <w:autoSpaceDN w:val="0"/>
        <w:adjustRightInd w:val="0"/>
        <w:ind w:firstLine="709"/>
        <w:jc w:val="both"/>
        <w:rPr>
          <w:sz w:val="28"/>
          <w:szCs w:val="28"/>
        </w:rPr>
      </w:pPr>
      <w:r>
        <w:rPr>
          <w:sz w:val="28"/>
          <w:szCs w:val="28"/>
        </w:rPr>
        <w:t>Текущее управление муниципальной программой осуществляет координатор муниципальной программы - администрация Куйбышевского сельского поселения Староминского района, которая:</w:t>
      </w:r>
    </w:p>
    <w:p w14:paraId="5F629961">
      <w:pPr>
        <w:widowControl w:val="0"/>
        <w:autoSpaceDE w:val="0"/>
        <w:autoSpaceDN w:val="0"/>
        <w:adjustRightInd w:val="0"/>
        <w:ind w:firstLine="709"/>
        <w:jc w:val="both"/>
        <w:rPr>
          <w:sz w:val="28"/>
          <w:szCs w:val="28"/>
        </w:rPr>
      </w:pPr>
      <w:r>
        <w:rPr>
          <w:sz w:val="28"/>
          <w:szCs w:val="28"/>
        </w:rPr>
        <w:t>обеспечивает разработку муниципальной программы, ее согласование с участниками муниципальной программы;</w:t>
      </w:r>
    </w:p>
    <w:p w14:paraId="738BE732">
      <w:pPr>
        <w:widowControl w:val="0"/>
        <w:autoSpaceDE w:val="0"/>
        <w:autoSpaceDN w:val="0"/>
        <w:adjustRightInd w:val="0"/>
        <w:ind w:firstLine="709"/>
        <w:jc w:val="both"/>
        <w:rPr>
          <w:sz w:val="28"/>
          <w:szCs w:val="28"/>
        </w:rPr>
      </w:pPr>
      <w:r>
        <w:rPr>
          <w:sz w:val="28"/>
          <w:szCs w:val="28"/>
        </w:rPr>
        <w:t xml:space="preserve">формирует структуру муниципальной программы и перечень участников муниципальной программы; </w:t>
      </w:r>
    </w:p>
    <w:p w14:paraId="557E0D05">
      <w:pPr>
        <w:widowControl w:val="0"/>
        <w:autoSpaceDE w:val="0"/>
        <w:autoSpaceDN w:val="0"/>
        <w:adjustRightInd w:val="0"/>
        <w:ind w:firstLine="709"/>
        <w:jc w:val="both"/>
        <w:rPr>
          <w:sz w:val="28"/>
          <w:szCs w:val="28"/>
        </w:rPr>
      </w:pPr>
      <w:r>
        <w:rPr>
          <w:sz w:val="28"/>
          <w:szCs w:val="28"/>
        </w:rPr>
        <w:t>организует реализацию муниципальной программы, координацию деятельности участников муниципальной программы;</w:t>
      </w:r>
    </w:p>
    <w:p w14:paraId="150E0FF5">
      <w:pPr>
        <w:widowControl w:val="0"/>
        <w:autoSpaceDE w:val="0"/>
        <w:autoSpaceDN w:val="0"/>
        <w:adjustRightInd w:val="0"/>
        <w:ind w:firstLine="709"/>
        <w:jc w:val="both"/>
        <w:rPr>
          <w:sz w:val="28"/>
          <w:szCs w:val="28"/>
        </w:rPr>
      </w:pPr>
      <w:r>
        <w:rPr>
          <w:sz w:val="28"/>
          <w:szCs w:val="28"/>
        </w:rPr>
        <w:t>принимает решение о необходимости внесения в установленном порядке изменений в муниципальную программу;</w:t>
      </w:r>
    </w:p>
    <w:p w14:paraId="76D4CEFA">
      <w:pPr>
        <w:widowControl w:val="0"/>
        <w:autoSpaceDE w:val="0"/>
        <w:autoSpaceDN w:val="0"/>
        <w:adjustRightInd w:val="0"/>
        <w:ind w:firstLine="709"/>
        <w:jc w:val="both"/>
        <w:rPr>
          <w:sz w:val="28"/>
          <w:szCs w:val="28"/>
        </w:rPr>
      </w:pPr>
      <w:r>
        <w:rPr>
          <w:sz w:val="28"/>
          <w:szCs w:val="28"/>
        </w:rPr>
        <w:t>несет ответственность за достижение целевых показателей муниципальной программы;</w:t>
      </w:r>
    </w:p>
    <w:p w14:paraId="1E32957D">
      <w:pPr>
        <w:widowControl w:val="0"/>
        <w:autoSpaceDE w:val="0"/>
        <w:autoSpaceDN w:val="0"/>
        <w:adjustRightInd w:val="0"/>
        <w:ind w:firstLine="709"/>
        <w:jc w:val="both"/>
        <w:rPr>
          <w:sz w:val="28"/>
          <w:szCs w:val="28"/>
        </w:rPr>
      </w:pPr>
      <w:r>
        <w:rPr>
          <w:sz w:val="28"/>
          <w:szCs w:val="28"/>
        </w:rPr>
        <w:t>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w:t>
      </w:r>
    </w:p>
    <w:p w14:paraId="23454994">
      <w:pPr>
        <w:widowControl w:val="0"/>
        <w:autoSpaceDE w:val="0"/>
        <w:autoSpaceDN w:val="0"/>
        <w:adjustRightInd w:val="0"/>
        <w:ind w:firstLine="709"/>
        <w:jc w:val="both"/>
        <w:rPr>
          <w:sz w:val="28"/>
          <w:szCs w:val="28"/>
        </w:rPr>
      </w:pPr>
      <w:r>
        <w:rPr>
          <w:sz w:val="28"/>
          <w:szCs w:val="28"/>
        </w:rPr>
        <w:t>разрабатывает формы отчетности для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14:paraId="26486F23">
      <w:pPr>
        <w:widowControl w:val="0"/>
        <w:autoSpaceDE w:val="0"/>
        <w:autoSpaceDN w:val="0"/>
        <w:adjustRightInd w:val="0"/>
        <w:ind w:firstLine="1"/>
        <w:jc w:val="both"/>
        <w:rPr>
          <w:sz w:val="28"/>
          <w:szCs w:val="28"/>
        </w:rPr>
      </w:pPr>
      <w:r>
        <w:rPr>
          <w:sz w:val="28"/>
          <w:szCs w:val="28"/>
        </w:rPr>
        <w:t>проводит мониторинг реализации муниципальной программы и анализ отчетности, представляемой участниками муниципальной программы;</w:t>
      </w:r>
    </w:p>
    <w:p w14:paraId="4874DA57">
      <w:pPr>
        <w:widowControl w:val="0"/>
        <w:autoSpaceDE w:val="0"/>
        <w:autoSpaceDN w:val="0"/>
        <w:adjustRightInd w:val="0"/>
        <w:ind w:firstLine="708"/>
        <w:jc w:val="both"/>
        <w:rPr>
          <w:sz w:val="28"/>
          <w:szCs w:val="28"/>
        </w:rPr>
      </w:pPr>
      <w:r>
        <w:rPr>
          <w:sz w:val="28"/>
          <w:szCs w:val="28"/>
        </w:rPr>
        <w:t>ежегодно проводит оценку эффективности реализации муниципальной программы;</w:t>
      </w:r>
    </w:p>
    <w:p w14:paraId="42DD66B9">
      <w:pPr>
        <w:widowControl w:val="0"/>
        <w:autoSpaceDE w:val="0"/>
        <w:autoSpaceDN w:val="0"/>
        <w:adjustRightInd w:val="0"/>
        <w:ind w:firstLine="709"/>
        <w:jc w:val="both"/>
        <w:rPr>
          <w:sz w:val="28"/>
          <w:szCs w:val="28"/>
        </w:rPr>
      </w:pPr>
      <w:r>
        <w:rPr>
          <w:sz w:val="28"/>
          <w:szCs w:val="28"/>
        </w:rPr>
        <w:t>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14:paraId="7D294880">
      <w:pPr>
        <w:widowControl w:val="0"/>
        <w:autoSpaceDE w:val="0"/>
        <w:autoSpaceDN w:val="0"/>
        <w:adjustRightInd w:val="0"/>
        <w:jc w:val="both"/>
        <w:rPr>
          <w:sz w:val="28"/>
          <w:szCs w:val="28"/>
        </w:rPr>
      </w:pPr>
      <w:r>
        <w:rPr>
          <w:sz w:val="28"/>
          <w:szCs w:val="28"/>
        </w:rPr>
        <w:t>организует информационную и разъяснительную работу, направленную на освещение целей и задач муниципальной программы на официальном сайте администрации Куйбышевского сельского поселения.</w:t>
      </w:r>
    </w:p>
    <w:p w14:paraId="63677047">
      <w:pPr>
        <w:widowControl w:val="0"/>
        <w:autoSpaceDE w:val="0"/>
        <w:autoSpaceDN w:val="0"/>
        <w:adjustRightInd w:val="0"/>
        <w:ind w:firstLine="851"/>
        <w:jc w:val="both"/>
        <w:rPr>
          <w:sz w:val="28"/>
          <w:szCs w:val="28"/>
        </w:rPr>
      </w:pPr>
      <w:r>
        <w:rPr>
          <w:bCs/>
          <w:sz w:val="28"/>
          <w:szCs w:val="28"/>
        </w:rPr>
        <w:t>Администрация Куйбышевского сельского поселения Староминского района ежегодно, в срок до 1 апреля года, следующего за отчетным проводит оценку эффективности реализации муниципальной программы, в соответствии с установленным порядком (Приложение 3).</w:t>
      </w:r>
    </w:p>
    <w:p w14:paraId="25321E8E">
      <w:pPr>
        <w:widowControl w:val="0"/>
        <w:autoSpaceDE w:val="0"/>
        <w:autoSpaceDN w:val="0"/>
        <w:adjustRightInd w:val="0"/>
        <w:ind w:firstLine="709"/>
        <w:jc w:val="both"/>
        <w:rPr>
          <w:sz w:val="28"/>
          <w:szCs w:val="28"/>
        </w:rPr>
      </w:pPr>
      <w:r>
        <w:rPr>
          <w:sz w:val="28"/>
          <w:szCs w:val="28"/>
        </w:rPr>
        <w:t>Контроль исполнения муниципальной программы осуществляет глава Куйбышевского сельского поселения Староминского района.</w:t>
      </w:r>
    </w:p>
    <w:p w14:paraId="6F537B11">
      <w:pPr>
        <w:jc w:val="both"/>
        <w:rPr>
          <w:sz w:val="28"/>
          <w:szCs w:val="28"/>
          <w:shd w:val="clear" w:color="auto" w:fill="FFFFFF"/>
          <w:lang w:eastAsia="ru-RU"/>
        </w:rPr>
      </w:pPr>
    </w:p>
    <w:p w14:paraId="07BD7860">
      <w:pPr>
        <w:rPr>
          <w:sz w:val="28"/>
          <w:szCs w:val="28"/>
        </w:rPr>
      </w:pPr>
    </w:p>
    <w:p w14:paraId="2B594C13">
      <w:pPr>
        <w:rPr>
          <w:sz w:val="28"/>
          <w:szCs w:val="28"/>
        </w:rPr>
      </w:pPr>
    </w:p>
    <w:p w14:paraId="690DC4CD">
      <w:pPr>
        <w:widowControl w:val="0"/>
        <w:autoSpaceDE w:val="0"/>
        <w:autoSpaceDN w:val="0"/>
        <w:adjustRightInd w:val="0"/>
        <w:rPr>
          <w:sz w:val="28"/>
          <w:szCs w:val="28"/>
        </w:rPr>
      </w:pPr>
      <w:r>
        <w:rPr>
          <w:sz w:val="28"/>
          <w:szCs w:val="28"/>
        </w:rPr>
        <w:t>Специалист 1 категории администрации</w:t>
      </w:r>
    </w:p>
    <w:p w14:paraId="43DE7DBC">
      <w:pPr>
        <w:widowControl w:val="0"/>
        <w:autoSpaceDE w:val="0"/>
        <w:autoSpaceDN w:val="0"/>
        <w:adjustRightInd w:val="0"/>
        <w:rPr>
          <w:sz w:val="28"/>
          <w:szCs w:val="28"/>
        </w:rPr>
      </w:pPr>
      <w:r>
        <w:rPr>
          <w:sz w:val="28"/>
          <w:szCs w:val="28"/>
        </w:rPr>
        <w:t>Куйбышевского сельского поселения</w:t>
      </w:r>
    </w:p>
    <w:p w14:paraId="77B1A570">
      <w:pPr>
        <w:widowControl w:val="0"/>
        <w:autoSpaceDE w:val="0"/>
        <w:autoSpaceDN w:val="0"/>
        <w:adjustRightInd w:val="0"/>
        <w:rPr>
          <w:sz w:val="28"/>
          <w:szCs w:val="28"/>
        </w:rPr>
      </w:pPr>
      <w:r>
        <w:rPr>
          <w:sz w:val="28"/>
          <w:szCs w:val="28"/>
        </w:rPr>
        <w:t xml:space="preserve">Староминского района                                                                 </w:t>
      </w:r>
      <w:r>
        <w:rPr>
          <w:rFonts w:hint="default"/>
          <w:sz w:val="28"/>
          <w:szCs w:val="28"/>
          <w:lang w:val="ru-RU"/>
        </w:rPr>
        <w:t xml:space="preserve">     </w:t>
      </w:r>
      <w:r>
        <w:rPr>
          <w:sz w:val="28"/>
          <w:szCs w:val="28"/>
        </w:rPr>
        <w:t xml:space="preserve">     Е.Г.Офрим</w:t>
      </w:r>
    </w:p>
    <w:p w14:paraId="4DB40A9C">
      <w:pPr>
        <w:widowControl w:val="0"/>
        <w:autoSpaceDE w:val="0"/>
        <w:autoSpaceDN w:val="0"/>
        <w:adjustRightInd w:val="0"/>
        <w:ind w:firstLine="540"/>
        <w:rPr>
          <w:sz w:val="28"/>
          <w:szCs w:val="28"/>
        </w:rPr>
      </w:pPr>
    </w:p>
    <w:p w14:paraId="39688783">
      <w:pPr>
        <w:widowControl w:val="0"/>
        <w:autoSpaceDE w:val="0"/>
        <w:autoSpaceDN w:val="0"/>
        <w:adjustRightInd w:val="0"/>
        <w:ind w:firstLine="540"/>
        <w:rPr>
          <w:sz w:val="28"/>
          <w:szCs w:val="28"/>
        </w:rPr>
      </w:pPr>
    </w:p>
    <w:p w14:paraId="0270264B">
      <w:pPr>
        <w:sectPr>
          <w:headerReference r:id="rId10" w:type="default"/>
          <w:headerReference r:id="rId11" w:type="even"/>
          <w:type w:val="continuous"/>
          <w:pgSz w:w="11906" w:h="16838"/>
          <w:pgMar w:top="851" w:right="851" w:bottom="1134" w:left="1701" w:header="709" w:footer="709" w:gutter="0"/>
          <w:cols w:space="708" w:num="1"/>
          <w:docGrid w:linePitch="360" w:charSpace="0"/>
        </w:sectPr>
      </w:pPr>
    </w:p>
    <w:p w14:paraId="2435F96C"/>
    <w:p w14:paraId="45195B58">
      <w:pPr>
        <w:suppressAutoHyphens/>
        <w:ind w:left="9781"/>
        <w:jc w:val="center"/>
        <w:rPr>
          <w:sz w:val="28"/>
          <w:szCs w:val="28"/>
        </w:rPr>
      </w:pPr>
      <w:r>
        <w:rPr>
          <w:sz w:val="28"/>
          <w:szCs w:val="28"/>
        </w:rPr>
        <w:t>ПРИЛОЖЕНИЕ №1</w:t>
      </w:r>
    </w:p>
    <w:p w14:paraId="608956B0">
      <w:pPr>
        <w:suppressAutoHyphens/>
        <w:autoSpaceDE w:val="0"/>
        <w:autoSpaceDN w:val="0"/>
        <w:adjustRightInd w:val="0"/>
        <w:ind w:left="9781"/>
        <w:jc w:val="center"/>
        <w:rPr>
          <w:sz w:val="28"/>
          <w:szCs w:val="28"/>
        </w:rPr>
      </w:pPr>
      <w:r>
        <w:rPr>
          <w:sz w:val="28"/>
          <w:szCs w:val="28"/>
        </w:rPr>
        <w:t>к паспорту муниципальной программы</w:t>
      </w:r>
    </w:p>
    <w:p w14:paraId="0E1D8797">
      <w:pPr>
        <w:suppressAutoHyphens/>
        <w:autoSpaceDE w:val="0"/>
        <w:autoSpaceDN w:val="0"/>
        <w:adjustRightInd w:val="0"/>
        <w:ind w:left="9781"/>
        <w:jc w:val="center"/>
        <w:rPr>
          <w:sz w:val="28"/>
          <w:szCs w:val="28"/>
        </w:rPr>
      </w:pPr>
      <w:r>
        <w:rPr>
          <w:sz w:val="28"/>
          <w:szCs w:val="28"/>
        </w:rPr>
        <w:t>информационного обеспечения и формирования позитивного общественного мнения населения Куйбышевского сельского поселения Староминского района</w:t>
      </w:r>
    </w:p>
    <w:p w14:paraId="7A267E2A">
      <w:pPr>
        <w:suppressAutoHyphens/>
        <w:ind w:left="142"/>
        <w:jc w:val="center"/>
        <w:rPr>
          <w:b/>
          <w:bCs/>
          <w:color w:val="000000"/>
          <w:sz w:val="28"/>
          <w:szCs w:val="28"/>
        </w:rPr>
      </w:pPr>
    </w:p>
    <w:p w14:paraId="1C1C2114">
      <w:pPr>
        <w:pStyle w:val="18"/>
        <w:tabs>
          <w:tab w:val="left" w:pos="708"/>
        </w:tabs>
        <w:jc w:val="center"/>
        <w:rPr>
          <w:b/>
          <w:szCs w:val="28"/>
        </w:rPr>
      </w:pPr>
      <w:r>
        <w:rPr>
          <w:b/>
          <w:bCs w:val="0"/>
          <w:szCs w:val="28"/>
        </w:rPr>
        <w:t xml:space="preserve">Целевые показатели муниципальной программы </w:t>
      </w:r>
      <w:r>
        <w:rPr>
          <w:b/>
          <w:szCs w:val="28"/>
        </w:rPr>
        <w:t xml:space="preserve">информационного обеспечения и формирования позитивного общественного мнения населения Куйбышевского сельского поселения </w:t>
      </w:r>
    </w:p>
    <w:p w14:paraId="1D0C3BA6">
      <w:pPr>
        <w:pStyle w:val="18"/>
        <w:tabs>
          <w:tab w:val="left" w:pos="708"/>
        </w:tabs>
        <w:jc w:val="center"/>
        <w:rPr>
          <w:b/>
          <w:szCs w:val="28"/>
        </w:rPr>
      </w:pPr>
      <w:r>
        <w:rPr>
          <w:b/>
          <w:szCs w:val="28"/>
        </w:rPr>
        <w:t>Староминского района</w:t>
      </w:r>
    </w:p>
    <w:p w14:paraId="6E3F41E6">
      <w:pPr>
        <w:autoSpaceDE w:val="0"/>
        <w:autoSpaceDN w:val="0"/>
        <w:adjustRightInd w:val="0"/>
        <w:jc w:val="right"/>
        <w:rPr>
          <w:sz w:val="28"/>
          <w:szCs w:val="28"/>
          <w:lang w:eastAsia="ru-RU"/>
        </w:rPr>
      </w:pPr>
      <w:r>
        <w:rPr>
          <w:sz w:val="28"/>
          <w:szCs w:val="28"/>
          <w:lang w:eastAsia="ru-RU"/>
        </w:rPr>
        <w:t>Таблица № 1</w:t>
      </w:r>
    </w:p>
    <w:p w14:paraId="1A852F72">
      <w:pPr>
        <w:suppressAutoHyphens/>
        <w:rPr>
          <w:b/>
          <w:sz w:val="28"/>
          <w:szCs w:val="28"/>
        </w:rPr>
      </w:pPr>
    </w:p>
    <w:tbl>
      <w:tblPr>
        <w:tblStyle w:val="9"/>
        <w:tblW w:w="1531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3547"/>
        <w:gridCol w:w="1701"/>
        <w:gridCol w:w="1842"/>
        <w:gridCol w:w="567"/>
        <w:gridCol w:w="1134"/>
        <w:gridCol w:w="1267"/>
        <w:gridCol w:w="9"/>
        <w:gridCol w:w="1559"/>
        <w:gridCol w:w="139"/>
        <w:gridCol w:w="2838"/>
      </w:tblGrid>
      <w:tr w14:paraId="6F3CE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blHeader/>
        </w:trPr>
        <w:tc>
          <w:tcPr>
            <w:tcW w:w="707" w:type="dxa"/>
            <w:vMerge w:val="restart"/>
            <w:tcBorders>
              <w:top w:val="single" w:color="auto" w:sz="4" w:space="0"/>
              <w:left w:val="single" w:color="auto" w:sz="4" w:space="0"/>
              <w:bottom w:val="single" w:color="auto" w:sz="4" w:space="0"/>
              <w:right w:val="single" w:color="auto" w:sz="4" w:space="0"/>
            </w:tcBorders>
          </w:tcPr>
          <w:p w14:paraId="38FEB6D4">
            <w:pPr>
              <w:suppressAutoHyphens/>
              <w:ind w:left="-108"/>
              <w:jc w:val="center"/>
              <w:rPr>
                <w:bCs/>
              </w:rPr>
            </w:pPr>
            <w:r>
              <w:rPr>
                <w:bCs/>
              </w:rPr>
              <w:t xml:space="preserve"> №</w:t>
            </w:r>
          </w:p>
          <w:p w14:paraId="783789B9">
            <w:pPr>
              <w:suppressAutoHyphens/>
              <w:ind w:left="-108"/>
              <w:jc w:val="center"/>
              <w:rPr>
                <w:bCs/>
              </w:rPr>
            </w:pPr>
            <w:r>
              <w:rPr>
                <w:bCs/>
              </w:rPr>
              <w:t>п/п</w:t>
            </w:r>
          </w:p>
        </w:tc>
        <w:tc>
          <w:tcPr>
            <w:tcW w:w="3547" w:type="dxa"/>
            <w:vMerge w:val="restart"/>
            <w:tcBorders>
              <w:top w:val="single" w:color="auto" w:sz="4" w:space="0"/>
              <w:left w:val="single" w:color="auto" w:sz="4" w:space="0"/>
              <w:bottom w:val="single" w:color="auto" w:sz="4" w:space="0"/>
              <w:right w:val="single" w:color="auto" w:sz="4" w:space="0"/>
            </w:tcBorders>
          </w:tcPr>
          <w:p w14:paraId="7B3446EB">
            <w:pPr>
              <w:suppressAutoHyphens/>
              <w:spacing w:line="204" w:lineRule="auto"/>
              <w:jc w:val="center"/>
              <w:rPr>
                <w:bCs/>
              </w:rPr>
            </w:pPr>
            <w:r>
              <w:rPr>
                <w:bCs/>
              </w:rPr>
              <w:t>Наименование целевого</w:t>
            </w:r>
          </w:p>
          <w:p w14:paraId="517191CC">
            <w:pPr>
              <w:suppressAutoHyphens/>
              <w:spacing w:line="204" w:lineRule="auto"/>
              <w:jc w:val="center"/>
              <w:rPr>
                <w:bCs/>
              </w:rPr>
            </w:pPr>
            <w:r>
              <w:rPr>
                <w:bCs/>
              </w:rPr>
              <w:t>показателя</w:t>
            </w:r>
          </w:p>
        </w:tc>
        <w:tc>
          <w:tcPr>
            <w:tcW w:w="1701" w:type="dxa"/>
            <w:vMerge w:val="restart"/>
            <w:tcBorders>
              <w:top w:val="single" w:color="auto" w:sz="4" w:space="0"/>
              <w:left w:val="single" w:color="auto" w:sz="4" w:space="0"/>
              <w:bottom w:val="single" w:color="auto" w:sz="4" w:space="0"/>
              <w:right w:val="single" w:color="auto" w:sz="4" w:space="0"/>
            </w:tcBorders>
          </w:tcPr>
          <w:p w14:paraId="1454CD8B">
            <w:pPr>
              <w:suppressAutoHyphens/>
              <w:spacing w:line="204" w:lineRule="auto"/>
              <w:jc w:val="center"/>
              <w:rPr>
                <w:bCs/>
              </w:rPr>
            </w:pPr>
          </w:p>
          <w:p w14:paraId="44F92CA2">
            <w:pPr>
              <w:suppressAutoHyphens/>
              <w:spacing w:line="204" w:lineRule="auto"/>
              <w:jc w:val="center"/>
              <w:rPr>
                <w:bCs/>
              </w:rPr>
            </w:pPr>
            <w:r>
              <w:rPr>
                <w:bCs/>
              </w:rPr>
              <w:t>Единица</w:t>
            </w:r>
          </w:p>
          <w:p w14:paraId="0231A59D">
            <w:pPr>
              <w:suppressAutoHyphens/>
              <w:spacing w:line="204" w:lineRule="auto"/>
              <w:jc w:val="center"/>
              <w:rPr>
                <w:bCs/>
              </w:rPr>
            </w:pPr>
            <w:r>
              <w:rPr>
                <w:bCs/>
              </w:rPr>
              <w:t>измерения</w:t>
            </w:r>
          </w:p>
          <w:p w14:paraId="43ACB4BC">
            <w:pPr>
              <w:suppressAutoHyphens/>
              <w:spacing w:line="204" w:lineRule="auto"/>
              <w:jc w:val="center"/>
              <w:rPr>
                <w:bCs/>
              </w:rPr>
            </w:pPr>
          </w:p>
        </w:tc>
        <w:tc>
          <w:tcPr>
            <w:tcW w:w="9355" w:type="dxa"/>
            <w:gridSpan w:val="8"/>
            <w:tcBorders>
              <w:top w:val="single" w:color="auto" w:sz="4" w:space="0"/>
              <w:left w:val="single" w:color="auto" w:sz="4" w:space="0"/>
              <w:bottom w:val="single" w:color="auto" w:sz="4" w:space="0"/>
              <w:right w:val="single" w:color="auto" w:sz="4" w:space="0"/>
            </w:tcBorders>
          </w:tcPr>
          <w:p w14:paraId="056B7F99">
            <w:pPr>
              <w:suppressAutoHyphens/>
              <w:spacing w:line="204" w:lineRule="auto"/>
              <w:jc w:val="center"/>
              <w:rPr>
                <w:bCs/>
              </w:rPr>
            </w:pPr>
            <w:r>
              <w:rPr>
                <w:bCs/>
              </w:rPr>
              <w:t>Значение показателей</w:t>
            </w:r>
          </w:p>
        </w:tc>
      </w:tr>
      <w:tr w14:paraId="3EAF8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blHeader/>
        </w:trPr>
        <w:tc>
          <w:tcPr>
            <w:tcW w:w="707" w:type="dxa"/>
            <w:vMerge w:val="continue"/>
          </w:tcPr>
          <w:p w14:paraId="3A8E5E0C">
            <w:pPr>
              <w:suppressAutoHyphens/>
              <w:spacing w:line="204" w:lineRule="auto"/>
              <w:jc w:val="center"/>
              <w:rPr>
                <w:bCs/>
              </w:rPr>
            </w:pPr>
          </w:p>
        </w:tc>
        <w:tc>
          <w:tcPr>
            <w:tcW w:w="3547" w:type="dxa"/>
            <w:vMerge w:val="continue"/>
          </w:tcPr>
          <w:p w14:paraId="59524C91">
            <w:pPr>
              <w:suppressAutoHyphens/>
              <w:spacing w:line="204" w:lineRule="auto"/>
              <w:jc w:val="center"/>
              <w:rPr>
                <w:bCs/>
              </w:rPr>
            </w:pPr>
          </w:p>
        </w:tc>
        <w:tc>
          <w:tcPr>
            <w:tcW w:w="1701" w:type="dxa"/>
            <w:vMerge w:val="continue"/>
          </w:tcPr>
          <w:p w14:paraId="6FFCA332">
            <w:pPr>
              <w:suppressAutoHyphens/>
              <w:spacing w:line="204" w:lineRule="auto"/>
              <w:jc w:val="center"/>
              <w:rPr>
                <w:bCs/>
              </w:rPr>
            </w:pPr>
          </w:p>
        </w:tc>
        <w:tc>
          <w:tcPr>
            <w:tcW w:w="1842" w:type="dxa"/>
            <w:tcBorders>
              <w:top w:val="single" w:color="auto" w:sz="4" w:space="0"/>
            </w:tcBorders>
            <w:vAlign w:val="center"/>
          </w:tcPr>
          <w:p w14:paraId="73EC4165">
            <w:pPr>
              <w:suppressAutoHyphens/>
              <w:spacing w:line="204" w:lineRule="auto"/>
              <w:ind w:left="172"/>
              <w:jc w:val="center"/>
              <w:rPr>
                <w:bCs/>
              </w:rPr>
            </w:pPr>
            <w:r>
              <w:rPr>
                <w:bCs/>
              </w:rPr>
              <w:t>2025 год</w:t>
            </w:r>
          </w:p>
        </w:tc>
        <w:tc>
          <w:tcPr>
            <w:tcW w:w="1701" w:type="dxa"/>
            <w:gridSpan w:val="2"/>
            <w:tcBorders>
              <w:top w:val="single" w:color="auto" w:sz="4" w:space="0"/>
            </w:tcBorders>
            <w:vAlign w:val="center"/>
          </w:tcPr>
          <w:p w14:paraId="625DF59B">
            <w:pPr>
              <w:suppressAutoHyphens/>
              <w:spacing w:line="204" w:lineRule="auto"/>
              <w:jc w:val="center"/>
              <w:rPr>
                <w:bCs/>
              </w:rPr>
            </w:pPr>
            <w:r>
              <w:rPr>
                <w:bCs/>
              </w:rPr>
              <w:t>2026 год</w:t>
            </w:r>
          </w:p>
        </w:tc>
        <w:tc>
          <w:tcPr>
            <w:tcW w:w="1276" w:type="dxa"/>
            <w:gridSpan w:val="2"/>
            <w:tcBorders>
              <w:top w:val="single" w:color="auto" w:sz="4" w:space="0"/>
            </w:tcBorders>
            <w:vAlign w:val="center"/>
          </w:tcPr>
          <w:p w14:paraId="75845137">
            <w:pPr>
              <w:suppressAutoHyphens/>
              <w:spacing w:line="204" w:lineRule="auto"/>
              <w:jc w:val="center"/>
              <w:rPr>
                <w:bCs/>
              </w:rPr>
            </w:pPr>
            <w:r>
              <w:rPr>
                <w:bCs/>
              </w:rPr>
              <w:t>2027 год</w:t>
            </w:r>
          </w:p>
        </w:tc>
        <w:tc>
          <w:tcPr>
            <w:tcW w:w="1559" w:type="dxa"/>
            <w:tcBorders>
              <w:top w:val="single" w:color="auto" w:sz="4" w:space="0"/>
            </w:tcBorders>
            <w:vAlign w:val="center"/>
          </w:tcPr>
          <w:p w14:paraId="4B4C6B8B">
            <w:pPr>
              <w:suppressAutoHyphens/>
              <w:spacing w:line="204" w:lineRule="auto"/>
              <w:jc w:val="center"/>
              <w:rPr>
                <w:bCs/>
              </w:rPr>
            </w:pPr>
            <w:r>
              <w:rPr>
                <w:bCs/>
              </w:rPr>
              <w:t>2028 год</w:t>
            </w:r>
          </w:p>
        </w:tc>
        <w:tc>
          <w:tcPr>
            <w:tcW w:w="2977" w:type="dxa"/>
            <w:gridSpan w:val="2"/>
            <w:tcBorders>
              <w:top w:val="single" w:color="auto" w:sz="4" w:space="0"/>
            </w:tcBorders>
            <w:vAlign w:val="center"/>
          </w:tcPr>
          <w:p w14:paraId="086A385E">
            <w:pPr>
              <w:suppressAutoHyphens/>
              <w:spacing w:line="204" w:lineRule="auto"/>
              <w:jc w:val="center"/>
              <w:rPr>
                <w:bCs/>
              </w:rPr>
            </w:pPr>
            <w:r>
              <w:rPr>
                <w:bCs/>
              </w:rPr>
              <w:t>2029 год</w:t>
            </w:r>
          </w:p>
          <w:p w14:paraId="3ED180CC">
            <w:pPr>
              <w:suppressAutoHyphens/>
              <w:spacing w:line="204" w:lineRule="auto"/>
              <w:jc w:val="center"/>
              <w:rPr>
                <w:bCs/>
              </w:rPr>
            </w:pPr>
          </w:p>
        </w:tc>
      </w:tr>
      <w:tr w14:paraId="2C807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blHeader/>
        </w:trPr>
        <w:tc>
          <w:tcPr>
            <w:tcW w:w="707" w:type="dxa"/>
          </w:tcPr>
          <w:p w14:paraId="20492FEC">
            <w:pPr>
              <w:suppressAutoHyphens/>
              <w:autoSpaceDE w:val="0"/>
              <w:ind w:left="-166" w:right="-250"/>
              <w:jc w:val="center"/>
              <w:rPr>
                <w:rFonts w:eastAsia="Arial"/>
              </w:rPr>
            </w:pPr>
            <w:r>
              <w:rPr>
                <w:rFonts w:eastAsia="Arial"/>
              </w:rPr>
              <w:t>1.</w:t>
            </w:r>
          </w:p>
          <w:p w14:paraId="6E5200CD">
            <w:pPr>
              <w:suppressAutoHyphens/>
              <w:ind w:right="176"/>
              <w:jc w:val="center"/>
              <w:rPr>
                <w:bCs/>
              </w:rPr>
            </w:pPr>
          </w:p>
        </w:tc>
        <w:tc>
          <w:tcPr>
            <w:tcW w:w="14603" w:type="dxa"/>
            <w:gridSpan w:val="10"/>
          </w:tcPr>
          <w:p w14:paraId="092D3F6C">
            <w:pPr>
              <w:pStyle w:val="18"/>
              <w:tabs>
                <w:tab w:val="left" w:pos="708"/>
              </w:tabs>
              <w:jc w:val="both"/>
              <w:rPr>
                <w:sz w:val="24"/>
                <w:szCs w:val="24"/>
              </w:rPr>
            </w:pPr>
            <w:r>
              <w:rPr>
                <w:rFonts w:eastAsia="Arial"/>
                <w:sz w:val="24"/>
                <w:szCs w:val="24"/>
              </w:rPr>
              <w:t xml:space="preserve">Муниципальная программа </w:t>
            </w:r>
            <w:r>
              <w:rPr>
                <w:sz w:val="24"/>
                <w:szCs w:val="24"/>
              </w:rPr>
              <w:t>информационного обеспечения и формирования позитивного общественного мнения населения Куйбышевского сельского поселения Староминского района</w:t>
            </w:r>
          </w:p>
        </w:tc>
      </w:tr>
      <w:tr w14:paraId="1AF9F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blHeader/>
        </w:trPr>
        <w:tc>
          <w:tcPr>
            <w:tcW w:w="707" w:type="dxa"/>
          </w:tcPr>
          <w:p w14:paraId="289DD6C2">
            <w:pPr>
              <w:suppressAutoHyphens/>
              <w:autoSpaceDE w:val="0"/>
              <w:ind w:left="-166" w:right="-250"/>
              <w:jc w:val="center"/>
              <w:rPr>
                <w:rFonts w:eastAsia="Arial"/>
              </w:rPr>
            </w:pPr>
          </w:p>
        </w:tc>
        <w:tc>
          <w:tcPr>
            <w:tcW w:w="14603" w:type="dxa"/>
            <w:gridSpan w:val="10"/>
          </w:tcPr>
          <w:p w14:paraId="6197C96F">
            <w:pPr>
              <w:pStyle w:val="18"/>
              <w:tabs>
                <w:tab w:val="left" w:pos="708"/>
              </w:tabs>
              <w:jc w:val="both"/>
              <w:rPr>
                <w:rFonts w:eastAsia="Arial"/>
                <w:b/>
                <w:sz w:val="24"/>
                <w:szCs w:val="24"/>
              </w:rPr>
            </w:pPr>
            <w:r>
              <w:rPr>
                <w:rFonts w:eastAsia="Arial"/>
                <w:b/>
                <w:sz w:val="24"/>
                <w:szCs w:val="24"/>
              </w:rPr>
              <w:t>Цель:</w:t>
            </w:r>
            <w:r>
              <w:rPr>
                <w:sz w:val="24"/>
                <w:szCs w:val="24"/>
              </w:rPr>
              <w:t>Формирование открытого информационного пространства на территории Староминского сельского поселения, удовлетворяющего требованиям реализации прав граждан на доступ к информации о деятельности органов местного самоуправления и обеспечения гласности и открытости деятельности органов местного самоуправления</w:t>
            </w:r>
          </w:p>
        </w:tc>
      </w:tr>
      <w:tr w14:paraId="31F9D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blHeader/>
        </w:trPr>
        <w:tc>
          <w:tcPr>
            <w:tcW w:w="707" w:type="dxa"/>
          </w:tcPr>
          <w:p w14:paraId="5552F625">
            <w:pPr>
              <w:suppressAutoHyphens/>
              <w:autoSpaceDE w:val="0"/>
              <w:ind w:left="-166" w:right="-250"/>
              <w:jc w:val="center"/>
              <w:rPr>
                <w:rFonts w:eastAsia="Arial"/>
              </w:rPr>
            </w:pPr>
          </w:p>
        </w:tc>
        <w:tc>
          <w:tcPr>
            <w:tcW w:w="14603" w:type="dxa"/>
            <w:gridSpan w:val="10"/>
          </w:tcPr>
          <w:p w14:paraId="0064A050">
            <w:pPr>
              <w:autoSpaceDE w:val="0"/>
              <w:autoSpaceDN w:val="0"/>
              <w:adjustRightInd w:val="0"/>
              <w:jc w:val="both"/>
              <w:rPr>
                <w:bCs/>
                <w:lang w:eastAsia="ru-RU"/>
              </w:rPr>
            </w:pPr>
            <w:r>
              <w:rPr>
                <w:rFonts w:eastAsia="Arial"/>
                <w:b/>
              </w:rPr>
              <w:t>Задача:</w:t>
            </w:r>
            <w:r>
              <w:rPr>
                <w:bCs/>
                <w:lang w:eastAsia="ru-RU"/>
              </w:rPr>
              <w:t>Обеспечение доступа к информации о деятельности администрации и Совета Куйбышевского сельского поселения Староминского района, освещение важнейших общественно-политических, социально-культурных событий с использованием местных периодических изданий, сети "Интернет" и других информационных способов</w:t>
            </w:r>
          </w:p>
        </w:tc>
      </w:tr>
      <w:tr w14:paraId="0C02D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blHeader/>
        </w:trPr>
        <w:tc>
          <w:tcPr>
            <w:tcW w:w="707" w:type="dxa"/>
            <w:vAlign w:val="center"/>
          </w:tcPr>
          <w:p w14:paraId="1D79ABDC">
            <w:pPr>
              <w:suppressAutoHyphens/>
              <w:jc w:val="center"/>
              <w:rPr>
                <w:bCs/>
              </w:rPr>
            </w:pPr>
            <w:r>
              <w:rPr>
                <w:bCs/>
              </w:rPr>
              <w:t>1.1</w:t>
            </w:r>
          </w:p>
        </w:tc>
        <w:tc>
          <w:tcPr>
            <w:tcW w:w="3547" w:type="dxa"/>
            <w:vAlign w:val="center"/>
          </w:tcPr>
          <w:p w14:paraId="79383C98">
            <w:pPr>
              <w:rPr>
                <w:b/>
                <w:color w:val="000000"/>
                <w:lang w:eastAsia="ru-RU"/>
              </w:rPr>
            </w:pPr>
            <w:r>
              <w:rPr>
                <w:b/>
                <w:color w:val="000000"/>
                <w:lang w:eastAsia="ru-RU"/>
              </w:rPr>
              <w:t>Целевой показатель:</w:t>
            </w:r>
          </w:p>
          <w:p w14:paraId="3C47BF7D">
            <w:pPr>
              <w:autoSpaceDE w:val="0"/>
              <w:autoSpaceDN w:val="0"/>
              <w:adjustRightInd w:val="0"/>
              <w:rPr>
                <w:bCs/>
                <w:color w:val="000000"/>
                <w:sz w:val="28"/>
              </w:rPr>
            </w:pPr>
            <w:r>
              <w:rPr>
                <w:lang w:eastAsia="ru-RU"/>
              </w:rPr>
              <w:t xml:space="preserve">распространение информационных материалов в местных периодических печатных изданиях </w:t>
            </w:r>
          </w:p>
        </w:tc>
        <w:tc>
          <w:tcPr>
            <w:tcW w:w="1701" w:type="dxa"/>
            <w:vAlign w:val="center"/>
          </w:tcPr>
          <w:p w14:paraId="182162B4">
            <w:pPr>
              <w:suppressAutoHyphens/>
              <w:autoSpaceDE w:val="0"/>
              <w:jc w:val="center"/>
              <w:rPr>
                <w:rFonts w:eastAsia="Arial"/>
              </w:rPr>
            </w:pPr>
            <w:r>
              <w:rPr>
                <w:rFonts w:eastAsia="Arial"/>
              </w:rPr>
              <w:t>см²</w:t>
            </w:r>
          </w:p>
        </w:tc>
        <w:tc>
          <w:tcPr>
            <w:tcW w:w="2409" w:type="dxa"/>
            <w:gridSpan w:val="2"/>
            <w:vAlign w:val="center"/>
          </w:tcPr>
          <w:p w14:paraId="7C4A78F9">
            <w:pPr>
              <w:suppressAutoHyphens/>
              <w:autoSpaceDE w:val="0"/>
              <w:jc w:val="center"/>
              <w:rPr>
                <w:rFonts w:eastAsia="Arial"/>
              </w:rPr>
            </w:pPr>
            <w:r>
              <w:rPr>
                <w:rFonts w:eastAsia="Arial"/>
              </w:rPr>
              <w:t>2100</w:t>
            </w:r>
          </w:p>
        </w:tc>
        <w:tc>
          <w:tcPr>
            <w:tcW w:w="2401" w:type="dxa"/>
            <w:gridSpan w:val="2"/>
            <w:vAlign w:val="center"/>
          </w:tcPr>
          <w:p w14:paraId="5447414A">
            <w:pPr>
              <w:suppressAutoHyphens/>
              <w:jc w:val="center"/>
              <w:rPr>
                <w:bCs/>
                <w:color w:val="000000"/>
              </w:rPr>
            </w:pPr>
            <w:r>
              <w:rPr>
                <w:bCs/>
                <w:color w:val="000000"/>
              </w:rPr>
              <w:t>2300</w:t>
            </w:r>
          </w:p>
        </w:tc>
        <w:tc>
          <w:tcPr>
            <w:tcW w:w="1707" w:type="dxa"/>
            <w:gridSpan w:val="3"/>
            <w:vAlign w:val="center"/>
          </w:tcPr>
          <w:p w14:paraId="21C7E001">
            <w:pPr>
              <w:suppressAutoHyphens/>
              <w:jc w:val="center"/>
              <w:rPr>
                <w:bCs/>
                <w:color w:val="000000"/>
              </w:rPr>
            </w:pPr>
            <w:r>
              <w:rPr>
                <w:bCs/>
                <w:color w:val="000000"/>
              </w:rPr>
              <w:t>2700</w:t>
            </w:r>
          </w:p>
        </w:tc>
        <w:tc>
          <w:tcPr>
            <w:tcW w:w="2838" w:type="dxa"/>
            <w:vAlign w:val="center"/>
          </w:tcPr>
          <w:p w14:paraId="0CE3CAFA">
            <w:pPr>
              <w:suppressAutoHyphens/>
              <w:jc w:val="center"/>
              <w:rPr>
                <w:bCs/>
                <w:color w:val="000000"/>
              </w:rPr>
            </w:pPr>
            <w:r>
              <w:rPr>
                <w:bCs/>
                <w:color w:val="000000"/>
              </w:rPr>
              <w:t>2800</w:t>
            </w:r>
          </w:p>
          <w:p w14:paraId="5EB42D5F">
            <w:pPr>
              <w:suppressAutoHyphens/>
              <w:jc w:val="center"/>
              <w:rPr>
                <w:bCs/>
                <w:color w:val="000000"/>
              </w:rPr>
            </w:pPr>
          </w:p>
        </w:tc>
      </w:tr>
      <w:tr w14:paraId="34E27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blHeader/>
        </w:trPr>
        <w:tc>
          <w:tcPr>
            <w:tcW w:w="707" w:type="dxa"/>
            <w:vAlign w:val="center"/>
          </w:tcPr>
          <w:p w14:paraId="5AE5F9AA">
            <w:pPr>
              <w:suppressAutoHyphens/>
              <w:jc w:val="center"/>
              <w:rPr>
                <w:bCs/>
              </w:rPr>
            </w:pPr>
            <w:r>
              <w:rPr>
                <w:bCs/>
              </w:rPr>
              <w:t>1.2</w:t>
            </w:r>
          </w:p>
        </w:tc>
        <w:tc>
          <w:tcPr>
            <w:tcW w:w="3547" w:type="dxa"/>
          </w:tcPr>
          <w:p w14:paraId="1B16B142">
            <w:pPr>
              <w:jc w:val="both"/>
              <w:rPr>
                <w:b/>
                <w:color w:val="000000"/>
                <w:lang w:eastAsia="ru-RU"/>
              </w:rPr>
            </w:pPr>
            <w:r>
              <w:rPr>
                <w:b/>
                <w:color w:val="000000"/>
                <w:lang w:eastAsia="ru-RU"/>
              </w:rPr>
              <w:t>Целевой показатель:</w:t>
            </w:r>
          </w:p>
          <w:p w14:paraId="6E2E6EB9">
            <w:pPr>
              <w:autoSpaceDE w:val="0"/>
              <w:autoSpaceDN w:val="0"/>
              <w:adjustRightInd w:val="0"/>
              <w:jc w:val="both"/>
              <w:rPr>
                <w:bCs/>
                <w:color w:val="000000"/>
              </w:rPr>
            </w:pPr>
            <w:r>
              <w:rPr>
                <w:lang w:eastAsia="ru-RU"/>
              </w:rPr>
              <w:t>Размещение информационных собственных сообщений на сайте в сети "Интернет"</w:t>
            </w:r>
          </w:p>
        </w:tc>
        <w:tc>
          <w:tcPr>
            <w:tcW w:w="1701" w:type="dxa"/>
            <w:vAlign w:val="center"/>
          </w:tcPr>
          <w:p w14:paraId="661F3D7B">
            <w:pPr>
              <w:suppressAutoHyphens/>
              <w:autoSpaceDE w:val="0"/>
              <w:jc w:val="center"/>
              <w:rPr>
                <w:rFonts w:eastAsia="Arial"/>
              </w:rPr>
            </w:pPr>
            <w:r>
              <w:rPr>
                <w:rFonts w:eastAsia="Arial"/>
              </w:rPr>
              <w:t>шт</w:t>
            </w:r>
          </w:p>
        </w:tc>
        <w:tc>
          <w:tcPr>
            <w:tcW w:w="2409" w:type="dxa"/>
            <w:gridSpan w:val="2"/>
            <w:vAlign w:val="center"/>
          </w:tcPr>
          <w:p w14:paraId="4ECA215E">
            <w:pPr>
              <w:suppressAutoHyphens/>
              <w:autoSpaceDE w:val="0"/>
              <w:jc w:val="center"/>
              <w:rPr>
                <w:rFonts w:eastAsia="Arial"/>
              </w:rPr>
            </w:pPr>
            <w:r>
              <w:rPr>
                <w:rFonts w:eastAsia="Arial"/>
              </w:rPr>
              <w:t>1300</w:t>
            </w:r>
          </w:p>
        </w:tc>
        <w:tc>
          <w:tcPr>
            <w:tcW w:w="2401" w:type="dxa"/>
            <w:gridSpan w:val="2"/>
            <w:vAlign w:val="center"/>
          </w:tcPr>
          <w:p w14:paraId="7BFCB2B5">
            <w:pPr>
              <w:suppressAutoHyphens/>
              <w:jc w:val="center"/>
              <w:rPr>
                <w:bCs/>
                <w:color w:val="000000"/>
              </w:rPr>
            </w:pPr>
            <w:r>
              <w:rPr>
                <w:bCs/>
                <w:color w:val="000000"/>
              </w:rPr>
              <w:t>1350</w:t>
            </w:r>
          </w:p>
        </w:tc>
        <w:tc>
          <w:tcPr>
            <w:tcW w:w="1707" w:type="dxa"/>
            <w:gridSpan w:val="3"/>
            <w:vAlign w:val="center"/>
          </w:tcPr>
          <w:p w14:paraId="0222614D">
            <w:pPr>
              <w:suppressAutoHyphens/>
              <w:jc w:val="center"/>
              <w:rPr>
                <w:bCs/>
                <w:color w:val="000000"/>
              </w:rPr>
            </w:pPr>
            <w:r>
              <w:rPr>
                <w:bCs/>
                <w:color w:val="000000"/>
              </w:rPr>
              <w:t>1400</w:t>
            </w:r>
          </w:p>
        </w:tc>
        <w:tc>
          <w:tcPr>
            <w:tcW w:w="2838" w:type="dxa"/>
            <w:vAlign w:val="center"/>
          </w:tcPr>
          <w:p w14:paraId="33270B77">
            <w:pPr>
              <w:suppressAutoHyphens/>
              <w:jc w:val="center"/>
              <w:rPr>
                <w:bCs/>
                <w:color w:val="000000"/>
              </w:rPr>
            </w:pPr>
            <w:r>
              <w:rPr>
                <w:bCs/>
                <w:color w:val="000000"/>
              </w:rPr>
              <w:t>1450</w:t>
            </w:r>
          </w:p>
          <w:p w14:paraId="40B57C6A">
            <w:pPr>
              <w:suppressAutoHyphens/>
              <w:jc w:val="center"/>
              <w:rPr>
                <w:bCs/>
                <w:color w:val="000000"/>
              </w:rPr>
            </w:pPr>
          </w:p>
        </w:tc>
      </w:tr>
    </w:tbl>
    <w:p w14:paraId="162824EC">
      <w:pPr>
        <w:suppressAutoHyphens/>
        <w:autoSpaceDE w:val="0"/>
        <w:rPr>
          <w:rFonts w:eastAsia="Arial"/>
          <w:bCs/>
          <w:color w:val="26282F"/>
          <w:sz w:val="28"/>
          <w:szCs w:val="28"/>
        </w:rPr>
      </w:pPr>
    </w:p>
    <w:p w14:paraId="469DB54F">
      <w:pPr>
        <w:suppressAutoHyphens/>
        <w:autoSpaceDE w:val="0"/>
        <w:rPr>
          <w:rFonts w:eastAsia="Arial"/>
          <w:bCs/>
          <w:color w:val="26282F"/>
          <w:sz w:val="28"/>
          <w:szCs w:val="28"/>
        </w:rPr>
      </w:pPr>
    </w:p>
    <w:p w14:paraId="2D2EA69D">
      <w:pPr>
        <w:suppressAutoHyphens/>
        <w:autoSpaceDE w:val="0"/>
        <w:rPr>
          <w:rFonts w:eastAsia="Arial"/>
          <w:bCs/>
          <w:color w:val="26282F"/>
          <w:sz w:val="28"/>
          <w:szCs w:val="28"/>
        </w:rPr>
      </w:pPr>
    </w:p>
    <w:p w14:paraId="1C189CCF">
      <w:pPr>
        <w:suppressAutoHyphens/>
        <w:autoSpaceDE w:val="0"/>
        <w:rPr>
          <w:rFonts w:eastAsia="Arial"/>
          <w:bCs/>
          <w:color w:val="26282F"/>
          <w:sz w:val="28"/>
          <w:szCs w:val="28"/>
        </w:rPr>
      </w:pPr>
    </w:p>
    <w:p w14:paraId="38660905">
      <w:pPr>
        <w:suppressAutoHyphens/>
        <w:autoSpaceDE w:val="0"/>
        <w:rPr>
          <w:rFonts w:eastAsia="Arial"/>
          <w:bCs/>
          <w:color w:val="26282F"/>
          <w:sz w:val="28"/>
          <w:szCs w:val="28"/>
        </w:rPr>
      </w:pPr>
    </w:p>
    <w:p w14:paraId="1F2357EE">
      <w:pPr>
        <w:suppressAutoHyphens/>
        <w:autoSpaceDE w:val="0"/>
        <w:rPr>
          <w:rFonts w:eastAsia="Arial"/>
          <w:bCs/>
          <w:color w:val="26282F"/>
          <w:sz w:val="28"/>
          <w:szCs w:val="28"/>
        </w:rPr>
      </w:pPr>
    </w:p>
    <w:p w14:paraId="07C1C77A">
      <w:pPr>
        <w:suppressAutoHyphens/>
        <w:autoSpaceDE w:val="0"/>
        <w:rPr>
          <w:rFonts w:eastAsia="Arial"/>
          <w:bCs/>
          <w:color w:val="26282F"/>
          <w:sz w:val="28"/>
          <w:szCs w:val="28"/>
        </w:rPr>
      </w:pPr>
    </w:p>
    <w:p w14:paraId="52C16271">
      <w:pPr>
        <w:suppressAutoHyphens/>
        <w:autoSpaceDE w:val="0"/>
        <w:rPr>
          <w:rFonts w:eastAsia="Arial"/>
          <w:bCs/>
          <w:color w:val="26282F"/>
          <w:sz w:val="28"/>
          <w:szCs w:val="28"/>
        </w:rPr>
      </w:pPr>
    </w:p>
    <w:p w14:paraId="175D2711">
      <w:pPr>
        <w:suppressAutoHyphens/>
        <w:autoSpaceDE w:val="0"/>
        <w:rPr>
          <w:rFonts w:eastAsia="Arial"/>
          <w:bCs/>
          <w:color w:val="26282F"/>
          <w:sz w:val="28"/>
          <w:szCs w:val="28"/>
        </w:rPr>
      </w:pPr>
    </w:p>
    <w:p w14:paraId="2C33F415">
      <w:pPr>
        <w:suppressAutoHyphens/>
        <w:autoSpaceDE w:val="0"/>
        <w:rPr>
          <w:rFonts w:eastAsia="Arial"/>
          <w:bCs/>
          <w:color w:val="26282F"/>
          <w:sz w:val="28"/>
          <w:szCs w:val="28"/>
        </w:rPr>
      </w:pPr>
    </w:p>
    <w:p w14:paraId="46406378">
      <w:pPr>
        <w:suppressAutoHyphens/>
        <w:autoSpaceDE w:val="0"/>
        <w:rPr>
          <w:rFonts w:eastAsia="Arial"/>
          <w:bCs/>
          <w:color w:val="26282F"/>
          <w:sz w:val="28"/>
          <w:szCs w:val="28"/>
        </w:rPr>
      </w:pPr>
    </w:p>
    <w:p w14:paraId="6F21B3F2">
      <w:pPr>
        <w:suppressAutoHyphens/>
        <w:autoSpaceDE w:val="0"/>
        <w:rPr>
          <w:rFonts w:eastAsia="Arial"/>
          <w:bCs/>
          <w:color w:val="26282F"/>
          <w:sz w:val="28"/>
          <w:szCs w:val="28"/>
        </w:rPr>
      </w:pPr>
    </w:p>
    <w:p w14:paraId="69F694D9">
      <w:pPr>
        <w:suppressAutoHyphens/>
        <w:autoSpaceDE w:val="0"/>
        <w:rPr>
          <w:rFonts w:eastAsia="Arial"/>
          <w:bCs/>
          <w:color w:val="26282F"/>
          <w:sz w:val="28"/>
          <w:szCs w:val="28"/>
        </w:rPr>
      </w:pPr>
    </w:p>
    <w:p w14:paraId="2C20EE1C">
      <w:pPr>
        <w:suppressAutoHyphens/>
        <w:autoSpaceDE w:val="0"/>
        <w:rPr>
          <w:rFonts w:eastAsia="Arial"/>
          <w:bCs/>
          <w:color w:val="26282F"/>
          <w:sz w:val="28"/>
          <w:szCs w:val="28"/>
        </w:rPr>
      </w:pPr>
    </w:p>
    <w:p w14:paraId="3BBD5436">
      <w:pPr>
        <w:suppressAutoHyphens/>
        <w:autoSpaceDE w:val="0"/>
        <w:rPr>
          <w:rFonts w:eastAsia="Arial"/>
          <w:bCs/>
          <w:color w:val="26282F"/>
          <w:sz w:val="28"/>
          <w:szCs w:val="28"/>
        </w:rPr>
      </w:pPr>
    </w:p>
    <w:p w14:paraId="424BD89C">
      <w:pPr>
        <w:suppressAutoHyphens/>
        <w:autoSpaceDE w:val="0"/>
        <w:rPr>
          <w:rFonts w:eastAsia="Arial"/>
          <w:bCs/>
          <w:color w:val="26282F"/>
          <w:sz w:val="28"/>
          <w:szCs w:val="28"/>
        </w:rPr>
      </w:pPr>
    </w:p>
    <w:p w14:paraId="1A17FA57">
      <w:pPr>
        <w:suppressAutoHyphens/>
        <w:autoSpaceDE w:val="0"/>
        <w:rPr>
          <w:rFonts w:eastAsia="Arial"/>
          <w:bCs/>
          <w:color w:val="26282F"/>
          <w:sz w:val="28"/>
          <w:szCs w:val="28"/>
        </w:rPr>
      </w:pPr>
    </w:p>
    <w:p w14:paraId="656F7279">
      <w:pPr>
        <w:suppressAutoHyphens/>
        <w:autoSpaceDE w:val="0"/>
        <w:rPr>
          <w:rFonts w:eastAsia="Arial"/>
          <w:bCs/>
          <w:color w:val="26282F"/>
          <w:sz w:val="28"/>
          <w:szCs w:val="28"/>
        </w:rPr>
      </w:pPr>
    </w:p>
    <w:p w14:paraId="00E6C314">
      <w:pPr>
        <w:suppressAutoHyphens/>
        <w:autoSpaceDE w:val="0"/>
        <w:rPr>
          <w:rFonts w:eastAsia="Arial"/>
          <w:bCs/>
          <w:color w:val="26282F"/>
          <w:sz w:val="28"/>
          <w:szCs w:val="28"/>
        </w:rPr>
      </w:pPr>
    </w:p>
    <w:p w14:paraId="52BE6925">
      <w:pPr>
        <w:suppressAutoHyphens/>
        <w:autoSpaceDE w:val="0"/>
        <w:rPr>
          <w:rFonts w:eastAsia="Arial"/>
          <w:bCs/>
          <w:color w:val="26282F"/>
          <w:sz w:val="28"/>
          <w:szCs w:val="28"/>
        </w:rPr>
      </w:pPr>
    </w:p>
    <w:p w14:paraId="15945D3F">
      <w:pPr>
        <w:suppressAutoHyphens/>
        <w:autoSpaceDE w:val="0"/>
        <w:rPr>
          <w:rFonts w:eastAsia="Arial"/>
          <w:bCs/>
          <w:color w:val="26282F"/>
          <w:sz w:val="28"/>
          <w:szCs w:val="28"/>
        </w:rPr>
      </w:pPr>
    </w:p>
    <w:p w14:paraId="162628F5">
      <w:pPr>
        <w:suppressAutoHyphens/>
        <w:autoSpaceDE w:val="0"/>
        <w:rPr>
          <w:rFonts w:eastAsia="Arial"/>
          <w:bCs/>
          <w:color w:val="26282F"/>
          <w:sz w:val="28"/>
          <w:szCs w:val="28"/>
        </w:rPr>
      </w:pPr>
    </w:p>
    <w:p w14:paraId="400A82AF">
      <w:pPr>
        <w:suppressAutoHyphens/>
        <w:autoSpaceDE w:val="0"/>
        <w:rPr>
          <w:rFonts w:eastAsia="Arial"/>
          <w:bCs/>
          <w:color w:val="26282F"/>
          <w:sz w:val="28"/>
          <w:szCs w:val="28"/>
        </w:rPr>
      </w:pPr>
    </w:p>
    <w:p w14:paraId="55ACE313">
      <w:pPr>
        <w:suppressAutoHyphens/>
        <w:autoSpaceDE w:val="0"/>
        <w:rPr>
          <w:rFonts w:eastAsia="Arial"/>
          <w:bCs/>
          <w:color w:val="26282F"/>
          <w:sz w:val="28"/>
          <w:szCs w:val="28"/>
        </w:rPr>
      </w:pPr>
    </w:p>
    <w:p w14:paraId="39B6408D">
      <w:pPr>
        <w:suppressAutoHyphens/>
        <w:autoSpaceDE w:val="0"/>
        <w:rPr>
          <w:rFonts w:eastAsia="Arial"/>
          <w:bCs/>
          <w:color w:val="26282F"/>
          <w:sz w:val="28"/>
          <w:szCs w:val="28"/>
        </w:rPr>
      </w:pPr>
    </w:p>
    <w:p w14:paraId="592B4094">
      <w:pPr>
        <w:suppressAutoHyphens/>
        <w:ind w:left="-426"/>
        <w:rPr>
          <w:rFonts w:eastAsia="Arial"/>
          <w:bCs/>
          <w:color w:val="26282F"/>
          <w:sz w:val="28"/>
          <w:szCs w:val="28"/>
        </w:rPr>
      </w:pPr>
    </w:p>
    <w:p w14:paraId="0BD91555">
      <w:pPr>
        <w:suppressAutoHyphens/>
        <w:ind w:left="-426"/>
        <w:rPr>
          <w:sz w:val="28"/>
          <w:szCs w:val="28"/>
        </w:rPr>
        <w:sectPr>
          <w:type w:val="continuous"/>
          <w:pgSz w:w="16838" w:h="11906" w:orient="landscape"/>
          <w:pgMar w:top="709" w:right="1134" w:bottom="284" w:left="1134" w:header="720" w:footer="709" w:gutter="0"/>
          <w:cols w:space="720" w:num="1"/>
          <w:docGrid w:linePitch="381" w:charSpace="0"/>
        </w:sectPr>
      </w:pPr>
    </w:p>
    <w:tbl>
      <w:tblPr>
        <w:tblStyle w:val="9"/>
        <w:tblpPr w:leftFromText="180" w:rightFromText="180" w:vertAnchor="text" w:horzAnchor="margin" w:tblpXSpec="right" w:tblpY="-538"/>
        <w:tblOverlap w:val="never"/>
        <w:tblW w:w="10188" w:type="dxa"/>
        <w:tblInd w:w="0" w:type="dxa"/>
        <w:tblLayout w:type="autofit"/>
        <w:tblCellMar>
          <w:top w:w="0" w:type="dxa"/>
          <w:left w:w="108" w:type="dxa"/>
          <w:bottom w:w="0" w:type="dxa"/>
          <w:right w:w="108" w:type="dxa"/>
        </w:tblCellMar>
      </w:tblPr>
      <w:tblGrid>
        <w:gridCol w:w="4168"/>
        <w:gridCol w:w="6020"/>
      </w:tblGrid>
      <w:tr w14:paraId="41378504">
        <w:tblPrEx>
          <w:tblCellMar>
            <w:top w:w="0" w:type="dxa"/>
            <w:left w:w="108" w:type="dxa"/>
            <w:bottom w:w="0" w:type="dxa"/>
            <w:right w:w="108" w:type="dxa"/>
          </w:tblCellMar>
        </w:tblPrEx>
        <w:tc>
          <w:tcPr>
            <w:tcW w:w="4168" w:type="dxa"/>
          </w:tcPr>
          <w:p w14:paraId="144D96C7">
            <w:pPr>
              <w:overflowPunct w:val="0"/>
              <w:autoSpaceDE w:val="0"/>
              <w:autoSpaceDN w:val="0"/>
              <w:adjustRightInd w:val="0"/>
              <w:jc w:val="right"/>
              <w:outlineLvl w:val="1"/>
              <w:rPr>
                <w:szCs w:val="28"/>
              </w:rPr>
            </w:pPr>
          </w:p>
        </w:tc>
        <w:tc>
          <w:tcPr>
            <w:tcW w:w="6020" w:type="dxa"/>
          </w:tcPr>
          <w:p w14:paraId="1777C33D">
            <w:pPr>
              <w:overflowPunct w:val="0"/>
              <w:autoSpaceDE w:val="0"/>
              <w:autoSpaceDN w:val="0"/>
              <w:adjustRightInd w:val="0"/>
              <w:jc w:val="center"/>
              <w:outlineLvl w:val="1"/>
              <w:rPr>
                <w:sz w:val="28"/>
                <w:szCs w:val="28"/>
              </w:rPr>
            </w:pPr>
            <w:r>
              <w:rPr>
                <w:caps/>
                <w:sz w:val="28"/>
                <w:szCs w:val="28"/>
              </w:rPr>
              <w:t>Приложение</w:t>
            </w:r>
            <w:r>
              <w:rPr>
                <w:sz w:val="28"/>
                <w:szCs w:val="28"/>
              </w:rPr>
              <w:t xml:space="preserve"> № 2</w:t>
            </w:r>
          </w:p>
          <w:p w14:paraId="0EACE70F">
            <w:pPr>
              <w:overflowPunct w:val="0"/>
              <w:autoSpaceDE w:val="0"/>
              <w:autoSpaceDN w:val="0"/>
              <w:adjustRightInd w:val="0"/>
              <w:jc w:val="center"/>
              <w:outlineLvl w:val="1"/>
              <w:rPr>
                <w:bCs/>
                <w:sz w:val="28"/>
                <w:szCs w:val="28"/>
              </w:rPr>
            </w:pPr>
            <w:r>
              <w:rPr>
                <w:sz w:val="28"/>
                <w:szCs w:val="28"/>
              </w:rPr>
              <w:t>к паспорту муниципальной программы</w:t>
            </w:r>
          </w:p>
          <w:p w14:paraId="65AF4EEA">
            <w:pPr>
              <w:overflowPunct w:val="0"/>
              <w:autoSpaceDE w:val="0"/>
              <w:autoSpaceDN w:val="0"/>
              <w:adjustRightInd w:val="0"/>
              <w:jc w:val="center"/>
              <w:outlineLvl w:val="1"/>
              <w:rPr>
                <w:sz w:val="28"/>
                <w:szCs w:val="28"/>
              </w:rPr>
            </w:pPr>
            <w:r>
              <w:rPr>
                <w:sz w:val="28"/>
                <w:szCs w:val="28"/>
              </w:rPr>
              <w:t>информационного обеспечения и формирования позитивного общественного мнения населения Куйбышевского сельского поселения Староминского района</w:t>
            </w:r>
          </w:p>
        </w:tc>
      </w:tr>
    </w:tbl>
    <w:p w14:paraId="0D06D8E0">
      <w:pPr>
        <w:ind w:firstLine="720"/>
        <w:jc w:val="both"/>
        <w:rPr>
          <w:sz w:val="26"/>
          <w:szCs w:val="26"/>
          <w:lang w:eastAsia="ru-RU"/>
        </w:rPr>
      </w:pPr>
    </w:p>
    <w:p w14:paraId="2FD0C199">
      <w:pPr>
        <w:ind w:firstLine="720"/>
        <w:jc w:val="both"/>
        <w:rPr>
          <w:sz w:val="26"/>
          <w:szCs w:val="26"/>
          <w:lang w:eastAsia="ru-RU"/>
        </w:rPr>
      </w:pPr>
    </w:p>
    <w:p w14:paraId="38CE2200">
      <w:pPr>
        <w:ind w:firstLine="720"/>
        <w:jc w:val="both"/>
        <w:rPr>
          <w:sz w:val="26"/>
          <w:szCs w:val="26"/>
          <w:lang w:eastAsia="ru-RU"/>
        </w:rPr>
      </w:pPr>
    </w:p>
    <w:p w14:paraId="2497246E">
      <w:pPr>
        <w:ind w:firstLine="720"/>
        <w:jc w:val="both"/>
        <w:rPr>
          <w:sz w:val="26"/>
          <w:szCs w:val="26"/>
          <w:lang w:eastAsia="ru-RU"/>
        </w:rPr>
      </w:pPr>
    </w:p>
    <w:p w14:paraId="0D7034F9">
      <w:pPr>
        <w:ind w:firstLine="720"/>
        <w:jc w:val="both"/>
        <w:rPr>
          <w:sz w:val="26"/>
          <w:szCs w:val="26"/>
          <w:lang w:eastAsia="ru-RU"/>
        </w:rPr>
      </w:pPr>
    </w:p>
    <w:p w14:paraId="583ECD39">
      <w:pPr>
        <w:ind w:firstLine="720"/>
        <w:jc w:val="both"/>
        <w:rPr>
          <w:sz w:val="26"/>
          <w:szCs w:val="26"/>
          <w:lang w:eastAsia="ru-RU"/>
        </w:rPr>
      </w:pPr>
    </w:p>
    <w:p w14:paraId="3C7D5A6E">
      <w:pPr>
        <w:jc w:val="both"/>
        <w:rPr>
          <w:sz w:val="26"/>
          <w:szCs w:val="26"/>
          <w:lang w:eastAsia="ru-RU"/>
        </w:rPr>
      </w:pPr>
    </w:p>
    <w:p w14:paraId="4EAAC3AC">
      <w:pPr>
        <w:suppressAutoHyphens/>
        <w:autoSpaceDE w:val="0"/>
        <w:jc w:val="center"/>
        <w:rPr>
          <w:rFonts w:eastAsia="Arial"/>
          <w:b/>
          <w:color w:val="2D2D2D"/>
          <w:sz w:val="28"/>
          <w:szCs w:val="28"/>
          <w:shd w:val="clear" w:color="auto" w:fill="FFFFFF"/>
        </w:rPr>
      </w:pPr>
    </w:p>
    <w:p w14:paraId="10E441F8">
      <w:pPr>
        <w:suppressAutoHyphens/>
        <w:jc w:val="center"/>
        <w:rPr>
          <w:b/>
          <w:bCs/>
          <w:sz w:val="28"/>
          <w:szCs w:val="28"/>
          <w:shd w:val="clear" w:color="auto" w:fill="FFFFFF"/>
        </w:rPr>
      </w:pPr>
      <w:r>
        <w:rPr>
          <w:b/>
          <w:bCs/>
          <w:sz w:val="28"/>
          <w:szCs w:val="28"/>
          <w:shd w:val="clear" w:color="auto" w:fill="FFFFFF"/>
        </w:rPr>
        <w:t xml:space="preserve">Перечень </w:t>
      </w:r>
    </w:p>
    <w:p w14:paraId="2E99233B">
      <w:pPr>
        <w:pStyle w:val="18"/>
        <w:tabs>
          <w:tab w:val="left" w:pos="708"/>
        </w:tabs>
        <w:jc w:val="center"/>
        <w:rPr>
          <w:b/>
          <w:szCs w:val="28"/>
        </w:rPr>
      </w:pPr>
      <w:r>
        <w:rPr>
          <w:b/>
          <w:bCs w:val="0"/>
          <w:szCs w:val="28"/>
          <w:shd w:val="clear" w:color="auto" w:fill="FFFFFF"/>
        </w:rPr>
        <w:t xml:space="preserve">основных мероприятий муниципальной программы </w:t>
      </w:r>
      <w:r>
        <w:rPr>
          <w:b/>
          <w:szCs w:val="28"/>
        </w:rPr>
        <w:t xml:space="preserve">информационного обеспечения и формирования позитивного общественного мнения населения Куйбышевского сельского поселения </w:t>
      </w:r>
    </w:p>
    <w:p w14:paraId="470F8106">
      <w:pPr>
        <w:pStyle w:val="18"/>
        <w:tabs>
          <w:tab w:val="left" w:pos="708"/>
        </w:tabs>
        <w:jc w:val="center"/>
        <w:rPr>
          <w:b/>
          <w:szCs w:val="28"/>
        </w:rPr>
      </w:pPr>
      <w:r>
        <w:rPr>
          <w:b/>
          <w:szCs w:val="28"/>
        </w:rPr>
        <w:t>Староминского района</w:t>
      </w:r>
    </w:p>
    <w:tbl>
      <w:tblPr>
        <w:tblStyle w:val="9"/>
        <w:tblpPr w:leftFromText="180" w:rightFromText="180" w:vertAnchor="text" w:horzAnchor="margin" w:tblpX="-527" w:tblpY="433"/>
        <w:tblW w:w="15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10"/>
        <w:gridCol w:w="1276"/>
        <w:gridCol w:w="1134"/>
        <w:gridCol w:w="1134"/>
        <w:gridCol w:w="141"/>
        <w:gridCol w:w="993"/>
        <w:gridCol w:w="141"/>
        <w:gridCol w:w="921"/>
        <w:gridCol w:w="72"/>
        <w:gridCol w:w="1134"/>
        <w:gridCol w:w="1984"/>
        <w:gridCol w:w="2268"/>
        <w:gridCol w:w="1559"/>
      </w:tblGrid>
      <w:tr w14:paraId="59377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817" w:type="dxa"/>
            <w:vMerge w:val="restart"/>
            <w:shd w:val="clear" w:color="auto" w:fill="auto"/>
            <w:vAlign w:val="center"/>
          </w:tcPr>
          <w:p w14:paraId="41650744">
            <w:pPr>
              <w:suppressAutoHyphens/>
              <w:jc w:val="center"/>
              <w:rPr>
                <w:bCs/>
                <w:color w:val="000000"/>
              </w:rPr>
            </w:pPr>
            <w:r>
              <w:rPr>
                <w:bCs/>
                <w:color w:val="000000"/>
              </w:rPr>
              <w:t>№ п/п</w:t>
            </w:r>
          </w:p>
        </w:tc>
        <w:tc>
          <w:tcPr>
            <w:tcW w:w="2410" w:type="dxa"/>
            <w:vMerge w:val="restart"/>
            <w:shd w:val="clear" w:color="auto" w:fill="auto"/>
            <w:vAlign w:val="center"/>
          </w:tcPr>
          <w:p w14:paraId="6C3565B6">
            <w:pPr>
              <w:suppressAutoHyphens/>
              <w:jc w:val="center"/>
              <w:rPr>
                <w:bCs/>
                <w:color w:val="000000"/>
              </w:rPr>
            </w:pPr>
            <w:r>
              <w:rPr>
                <w:bCs/>
                <w:color w:val="000000"/>
              </w:rPr>
              <w:t>Наименование мероприятия</w:t>
            </w:r>
          </w:p>
        </w:tc>
        <w:tc>
          <w:tcPr>
            <w:tcW w:w="1276" w:type="dxa"/>
            <w:vMerge w:val="restart"/>
            <w:shd w:val="clear" w:color="auto" w:fill="auto"/>
            <w:vAlign w:val="center"/>
          </w:tcPr>
          <w:p w14:paraId="0DEB9A35">
            <w:pPr>
              <w:suppressAutoHyphens/>
              <w:jc w:val="center"/>
              <w:rPr>
                <w:bCs/>
                <w:color w:val="000000"/>
              </w:rPr>
            </w:pPr>
            <w:r>
              <w:rPr>
                <w:bCs/>
                <w:color w:val="000000"/>
              </w:rPr>
              <w:t>Источники финансирования</w:t>
            </w:r>
          </w:p>
        </w:tc>
        <w:tc>
          <w:tcPr>
            <w:tcW w:w="1134" w:type="dxa"/>
            <w:vMerge w:val="restart"/>
            <w:shd w:val="clear" w:color="auto" w:fill="auto"/>
            <w:vAlign w:val="center"/>
          </w:tcPr>
          <w:p w14:paraId="72D09CFA">
            <w:pPr>
              <w:suppressAutoHyphens/>
              <w:jc w:val="center"/>
              <w:rPr>
                <w:bCs/>
                <w:color w:val="000000"/>
              </w:rPr>
            </w:pPr>
            <w:r>
              <w:rPr>
                <w:bCs/>
                <w:color w:val="000000"/>
              </w:rPr>
              <w:t>Объем финанси-рования,</w:t>
            </w:r>
          </w:p>
          <w:p w14:paraId="238FC8DD">
            <w:pPr>
              <w:suppressAutoHyphens/>
              <w:jc w:val="center"/>
              <w:rPr>
                <w:bCs/>
                <w:color w:val="000000"/>
              </w:rPr>
            </w:pPr>
            <w:r>
              <w:rPr>
                <w:bCs/>
                <w:color w:val="000000"/>
              </w:rPr>
              <w:t>всего</w:t>
            </w:r>
          </w:p>
          <w:p w14:paraId="7720F84B">
            <w:pPr>
              <w:suppressAutoHyphens/>
              <w:jc w:val="center"/>
              <w:rPr>
                <w:bCs/>
                <w:color w:val="000000"/>
              </w:rPr>
            </w:pPr>
            <w:r>
              <w:rPr>
                <w:bCs/>
                <w:color w:val="000000"/>
              </w:rPr>
              <w:t>(тыс.руб)</w:t>
            </w:r>
          </w:p>
        </w:tc>
        <w:tc>
          <w:tcPr>
            <w:tcW w:w="6520" w:type="dxa"/>
            <w:gridSpan w:val="8"/>
            <w:shd w:val="clear" w:color="auto" w:fill="auto"/>
            <w:vAlign w:val="center"/>
          </w:tcPr>
          <w:p w14:paraId="34202876">
            <w:pPr>
              <w:suppressAutoHyphens/>
              <w:jc w:val="center"/>
              <w:rPr>
                <w:bCs/>
                <w:color w:val="000000"/>
              </w:rPr>
            </w:pPr>
            <w:r>
              <w:rPr>
                <w:bCs/>
                <w:color w:val="000000"/>
              </w:rPr>
              <w:t>В том числе по годам</w:t>
            </w:r>
          </w:p>
        </w:tc>
        <w:tc>
          <w:tcPr>
            <w:tcW w:w="2268" w:type="dxa"/>
            <w:shd w:val="clear" w:color="auto" w:fill="auto"/>
            <w:vAlign w:val="center"/>
          </w:tcPr>
          <w:p w14:paraId="665BBA3A">
            <w:pPr>
              <w:suppressAutoHyphens/>
              <w:spacing w:line="216" w:lineRule="auto"/>
              <w:jc w:val="center"/>
              <w:rPr>
                <w:bCs/>
                <w:color w:val="000000"/>
              </w:rPr>
            </w:pPr>
            <w:r>
              <w:rPr>
                <w:bCs/>
                <w:color w:val="2D2D2D"/>
                <w:shd w:val="clear" w:color="auto" w:fill="FFFFFF"/>
              </w:rPr>
              <w:t>Непосредственный результат реализации мероприятия</w:t>
            </w:r>
          </w:p>
        </w:tc>
        <w:tc>
          <w:tcPr>
            <w:tcW w:w="1559" w:type="dxa"/>
            <w:shd w:val="clear" w:color="auto" w:fill="auto"/>
            <w:vAlign w:val="center"/>
          </w:tcPr>
          <w:p w14:paraId="034CE39C">
            <w:pPr>
              <w:suppressAutoHyphens/>
              <w:autoSpaceDE w:val="0"/>
              <w:autoSpaceDN w:val="0"/>
              <w:adjustRightInd w:val="0"/>
              <w:ind w:firstLine="34"/>
              <w:jc w:val="center"/>
              <w:rPr>
                <w:bCs/>
                <w:color w:val="000000"/>
              </w:rPr>
            </w:pPr>
            <w:r>
              <w:rPr>
                <w:bCs/>
                <w:color w:val="000000"/>
              </w:rPr>
              <w:t xml:space="preserve">Участник муниципальной программы </w:t>
            </w:r>
          </w:p>
          <w:p w14:paraId="53B83D80">
            <w:pPr>
              <w:shd w:val="clear" w:color="auto" w:fill="FFFFFF"/>
              <w:suppressAutoHyphens/>
              <w:spacing w:line="216" w:lineRule="auto"/>
              <w:ind w:left="-113" w:right="-57"/>
              <w:jc w:val="center"/>
              <w:textAlignment w:val="baseline"/>
              <w:rPr>
                <w:bCs/>
                <w:color w:val="000000"/>
              </w:rPr>
            </w:pPr>
          </w:p>
        </w:tc>
      </w:tr>
      <w:tr w14:paraId="1D610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tcPr>
          <w:p w14:paraId="374F0141">
            <w:pPr>
              <w:suppressAutoHyphens/>
              <w:jc w:val="center"/>
              <w:rPr>
                <w:bCs/>
                <w:color w:val="000000"/>
              </w:rPr>
            </w:pPr>
          </w:p>
        </w:tc>
        <w:tc>
          <w:tcPr>
            <w:tcW w:w="2410" w:type="dxa"/>
            <w:vMerge w:val="continue"/>
            <w:shd w:val="clear" w:color="auto" w:fill="auto"/>
          </w:tcPr>
          <w:p w14:paraId="64C0EEBD">
            <w:pPr>
              <w:suppressAutoHyphens/>
              <w:jc w:val="center"/>
              <w:rPr>
                <w:bCs/>
                <w:color w:val="000000"/>
              </w:rPr>
            </w:pPr>
          </w:p>
        </w:tc>
        <w:tc>
          <w:tcPr>
            <w:tcW w:w="1276" w:type="dxa"/>
            <w:vMerge w:val="continue"/>
            <w:shd w:val="clear" w:color="auto" w:fill="auto"/>
          </w:tcPr>
          <w:p w14:paraId="2E032A0E">
            <w:pPr>
              <w:suppressAutoHyphens/>
              <w:jc w:val="center"/>
              <w:rPr>
                <w:bCs/>
                <w:color w:val="000000"/>
              </w:rPr>
            </w:pPr>
          </w:p>
        </w:tc>
        <w:tc>
          <w:tcPr>
            <w:tcW w:w="1134" w:type="dxa"/>
            <w:vMerge w:val="continue"/>
            <w:shd w:val="clear" w:color="auto" w:fill="auto"/>
          </w:tcPr>
          <w:p w14:paraId="7021BC3B">
            <w:pPr>
              <w:suppressAutoHyphens/>
              <w:jc w:val="center"/>
              <w:rPr>
                <w:bCs/>
                <w:color w:val="000000"/>
              </w:rPr>
            </w:pPr>
          </w:p>
        </w:tc>
        <w:tc>
          <w:tcPr>
            <w:tcW w:w="1134" w:type="dxa"/>
            <w:shd w:val="clear" w:color="auto" w:fill="auto"/>
            <w:vAlign w:val="center"/>
          </w:tcPr>
          <w:p w14:paraId="30BBC48F">
            <w:pPr>
              <w:suppressAutoHyphens/>
              <w:jc w:val="center"/>
              <w:rPr>
                <w:bCs/>
                <w:color w:val="000000"/>
              </w:rPr>
            </w:pPr>
            <w:r>
              <w:rPr>
                <w:bCs/>
                <w:color w:val="000000"/>
              </w:rPr>
              <w:t>2025</w:t>
            </w:r>
          </w:p>
        </w:tc>
        <w:tc>
          <w:tcPr>
            <w:tcW w:w="1134" w:type="dxa"/>
            <w:gridSpan w:val="2"/>
            <w:shd w:val="clear" w:color="auto" w:fill="auto"/>
            <w:vAlign w:val="center"/>
          </w:tcPr>
          <w:p w14:paraId="0591DB8A">
            <w:pPr>
              <w:suppressAutoHyphens/>
              <w:jc w:val="center"/>
              <w:rPr>
                <w:bCs/>
                <w:color w:val="000000"/>
              </w:rPr>
            </w:pPr>
            <w:r>
              <w:rPr>
                <w:bCs/>
                <w:color w:val="000000"/>
              </w:rPr>
              <w:t>2026</w:t>
            </w:r>
          </w:p>
        </w:tc>
        <w:tc>
          <w:tcPr>
            <w:tcW w:w="1134" w:type="dxa"/>
            <w:gridSpan w:val="3"/>
            <w:shd w:val="clear" w:color="auto" w:fill="auto"/>
            <w:vAlign w:val="center"/>
          </w:tcPr>
          <w:p w14:paraId="1DB64377">
            <w:pPr>
              <w:suppressAutoHyphens/>
              <w:jc w:val="center"/>
              <w:rPr>
                <w:bCs/>
                <w:color w:val="000000"/>
              </w:rPr>
            </w:pPr>
            <w:r>
              <w:rPr>
                <w:bCs/>
                <w:color w:val="000000"/>
              </w:rPr>
              <w:t>2027</w:t>
            </w:r>
          </w:p>
        </w:tc>
        <w:tc>
          <w:tcPr>
            <w:tcW w:w="1134" w:type="dxa"/>
            <w:shd w:val="clear" w:color="auto" w:fill="auto"/>
            <w:vAlign w:val="center"/>
          </w:tcPr>
          <w:p w14:paraId="00775FAF">
            <w:pPr>
              <w:suppressAutoHyphens/>
              <w:jc w:val="center"/>
              <w:rPr>
                <w:bCs/>
                <w:color w:val="000000"/>
              </w:rPr>
            </w:pPr>
            <w:r>
              <w:rPr>
                <w:bCs/>
                <w:color w:val="000000"/>
              </w:rPr>
              <w:t>2028</w:t>
            </w:r>
          </w:p>
        </w:tc>
        <w:tc>
          <w:tcPr>
            <w:tcW w:w="1984" w:type="dxa"/>
            <w:shd w:val="clear" w:color="auto" w:fill="auto"/>
            <w:vAlign w:val="center"/>
          </w:tcPr>
          <w:p w14:paraId="2C94AF52">
            <w:pPr>
              <w:suppressAutoHyphens/>
              <w:jc w:val="center"/>
              <w:rPr>
                <w:bCs/>
                <w:color w:val="000000"/>
              </w:rPr>
            </w:pPr>
            <w:r>
              <w:rPr>
                <w:bCs/>
                <w:color w:val="000000"/>
              </w:rPr>
              <w:t>2029</w:t>
            </w:r>
          </w:p>
        </w:tc>
        <w:tc>
          <w:tcPr>
            <w:tcW w:w="2268" w:type="dxa"/>
            <w:shd w:val="clear" w:color="auto" w:fill="auto"/>
          </w:tcPr>
          <w:p w14:paraId="05FE2BA7">
            <w:pPr>
              <w:suppressAutoHyphens/>
              <w:jc w:val="center"/>
              <w:rPr>
                <w:bCs/>
                <w:color w:val="000000"/>
              </w:rPr>
            </w:pPr>
          </w:p>
        </w:tc>
        <w:tc>
          <w:tcPr>
            <w:tcW w:w="1559" w:type="dxa"/>
            <w:shd w:val="clear" w:color="auto" w:fill="auto"/>
          </w:tcPr>
          <w:p w14:paraId="7F02B849">
            <w:pPr>
              <w:suppressAutoHyphens/>
              <w:jc w:val="center"/>
              <w:rPr>
                <w:bCs/>
                <w:color w:val="000000"/>
              </w:rPr>
            </w:pPr>
          </w:p>
        </w:tc>
      </w:tr>
      <w:tr w14:paraId="0B47C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17" w:type="dxa"/>
            <w:shd w:val="clear" w:color="auto" w:fill="auto"/>
            <w:vAlign w:val="center"/>
          </w:tcPr>
          <w:p w14:paraId="49179F4D">
            <w:pPr>
              <w:suppressAutoHyphens/>
              <w:jc w:val="center"/>
              <w:rPr>
                <w:bCs/>
                <w:color w:val="000000"/>
              </w:rPr>
            </w:pPr>
            <w:r>
              <w:rPr>
                <w:bCs/>
                <w:color w:val="000000"/>
              </w:rPr>
              <w:t>1</w:t>
            </w:r>
          </w:p>
        </w:tc>
        <w:tc>
          <w:tcPr>
            <w:tcW w:w="2410" w:type="dxa"/>
            <w:vAlign w:val="center"/>
          </w:tcPr>
          <w:p w14:paraId="4AFD1256">
            <w:pPr>
              <w:suppressAutoHyphens/>
              <w:jc w:val="center"/>
              <w:rPr>
                <w:bCs/>
                <w:color w:val="000000"/>
              </w:rPr>
            </w:pPr>
            <w:r>
              <w:rPr>
                <w:bCs/>
                <w:color w:val="000000"/>
              </w:rPr>
              <w:t>2</w:t>
            </w:r>
          </w:p>
        </w:tc>
        <w:tc>
          <w:tcPr>
            <w:tcW w:w="1276" w:type="dxa"/>
            <w:shd w:val="clear" w:color="auto" w:fill="auto"/>
            <w:vAlign w:val="center"/>
          </w:tcPr>
          <w:p w14:paraId="740A7A6B">
            <w:pPr>
              <w:suppressAutoHyphens/>
              <w:jc w:val="center"/>
              <w:rPr>
                <w:bCs/>
                <w:color w:val="000000"/>
              </w:rPr>
            </w:pPr>
            <w:r>
              <w:rPr>
                <w:bCs/>
                <w:color w:val="000000"/>
              </w:rPr>
              <w:t>3</w:t>
            </w:r>
          </w:p>
        </w:tc>
        <w:tc>
          <w:tcPr>
            <w:tcW w:w="1134" w:type="dxa"/>
            <w:shd w:val="clear" w:color="auto" w:fill="auto"/>
            <w:vAlign w:val="center"/>
          </w:tcPr>
          <w:p w14:paraId="138D76C3">
            <w:pPr>
              <w:suppressAutoHyphens/>
              <w:jc w:val="center"/>
              <w:rPr>
                <w:bCs/>
                <w:color w:val="000000"/>
              </w:rPr>
            </w:pPr>
            <w:r>
              <w:rPr>
                <w:bCs/>
                <w:color w:val="000000"/>
              </w:rPr>
              <w:t>4</w:t>
            </w:r>
          </w:p>
        </w:tc>
        <w:tc>
          <w:tcPr>
            <w:tcW w:w="1134" w:type="dxa"/>
            <w:shd w:val="clear" w:color="auto" w:fill="auto"/>
            <w:vAlign w:val="center"/>
          </w:tcPr>
          <w:p w14:paraId="61513D68">
            <w:pPr>
              <w:suppressAutoHyphens/>
              <w:jc w:val="center"/>
              <w:rPr>
                <w:bCs/>
                <w:color w:val="000000"/>
              </w:rPr>
            </w:pPr>
            <w:r>
              <w:rPr>
                <w:bCs/>
                <w:color w:val="000000"/>
              </w:rPr>
              <w:t>5</w:t>
            </w:r>
          </w:p>
        </w:tc>
        <w:tc>
          <w:tcPr>
            <w:tcW w:w="1134" w:type="dxa"/>
            <w:gridSpan w:val="2"/>
            <w:shd w:val="clear" w:color="auto" w:fill="auto"/>
            <w:vAlign w:val="center"/>
          </w:tcPr>
          <w:p w14:paraId="5B90B611">
            <w:pPr>
              <w:suppressAutoHyphens/>
              <w:jc w:val="center"/>
              <w:rPr>
                <w:bCs/>
                <w:color w:val="000000"/>
              </w:rPr>
            </w:pPr>
            <w:r>
              <w:rPr>
                <w:bCs/>
                <w:color w:val="000000"/>
              </w:rPr>
              <w:t>6</w:t>
            </w:r>
          </w:p>
        </w:tc>
        <w:tc>
          <w:tcPr>
            <w:tcW w:w="1134" w:type="dxa"/>
            <w:gridSpan w:val="3"/>
            <w:shd w:val="clear" w:color="auto" w:fill="auto"/>
            <w:vAlign w:val="center"/>
          </w:tcPr>
          <w:p w14:paraId="42F8DD41">
            <w:pPr>
              <w:suppressAutoHyphens/>
              <w:jc w:val="center"/>
              <w:rPr>
                <w:bCs/>
                <w:color w:val="000000"/>
              </w:rPr>
            </w:pPr>
            <w:r>
              <w:rPr>
                <w:bCs/>
                <w:color w:val="000000"/>
              </w:rPr>
              <w:t>7</w:t>
            </w:r>
          </w:p>
        </w:tc>
        <w:tc>
          <w:tcPr>
            <w:tcW w:w="1134" w:type="dxa"/>
            <w:shd w:val="clear" w:color="auto" w:fill="auto"/>
            <w:vAlign w:val="center"/>
          </w:tcPr>
          <w:p w14:paraId="660179B5">
            <w:pPr>
              <w:suppressAutoHyphens/>
              <w:jc w:val="center"/>
              <w:rPr>
                <w:bCs/>
                <w:color w:val="000000"/>
              </w:rPr>
            </w:pPr>
            <w:r>
              <w:rPr>
                <w:bCs/>
                <w:color w:val="000000"/>
              </w:rPr>
              <w:t>8</w:t>
            </w:r>
          </w:p>
        </w:tc>
        <w:tc>
          <w:tcPr>
            <w:tcW w:w="1984" w:type="dxa"/>
            <w:shd w:val="clear" w:color="auto" w:fill="auto"/>
            <w:vAlign w:val="center"/>
          </w:tcPr>
          <w:p w14:paraId="1EFEBBC6">
            <w:pPr>
              <w:suppressAutoHyphens/>
              <w:jc w:val="center"/>
              <w:rPr>
                <w:bCs/>
                <w:color w:val="000000"/>
              </w:rPr>
            </w:pPr>
            <w:r>
              <w:rPr>
                <w:bCs/>
                <w:color w:val="000000"/>
              </w:rPr>
              <w:t>9</w:t>
            </w:r>
          </w:p>
        </w:tc>
        <w:tc>
          <w:tcPr>
            <w:tcW w:w="2268" w:type="dxa"/>
            <w:shd w:val="clear" w:color="auto" w:fill="auto"/>
            <w:vAlign w:val="center"/>
          </w:tcPr>
          <w:p w14:paraId="18B932A3">
            <w:pPr>
              <w:suppressAutoHyphens/>
              <w:jc w:val="center"/>
              <w:rPr>
                <w:bCs/>
                <w:color w:val="000000"/>
              </w:rPr>
            </w:pPr>
            <w:r>
              <w:rPr>
                <w:bCs/>
                <w:color w:val="000000"/>
              </w:rPr>
              <w:t>11</w:t>
            </w:r>
          </w:p>
        </w:tc>
        <w:tc>
          <w:tcPr>
            <w:tcW w:w="1559" w:type="dxa"/>
            <w:shd w:val="clear" w:color="auto" w:fill="auto"/>
            <w:vAlign w:val="center"/>
          </w:tcPr>
          <w:p w14:paraId="439A733B">
            <w:pPr>
              <w:suppressAutoHyphens/>
              <w:jc w:val="center"/>
              <w:rPr>
                <w:bCs/>
                <w:color w:val="000000"/>
              </w:rPr>
            </w:pPr>
            <w:r>
              <w:rPr>
                <w:bCs/>
                <w:color w:val="000000"/>
              </w:rPr>
              <w:t>12</w:t>
            </w:r>
          </w:p>
        </w:tc>
      </w:tr>
      <w:tr w14:paraId="467B0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17" w:type="dxa"/>
            <w:shd w:val="clear" w:color="auto" w:fill="auto"/>
            <w:vAlign w:val="center"/>
          </w:tcPr>
          <w:p w14:paraId="305D9FEF">
            <w:pPr>
              <w:suppressAutoHyphens/>
              <w:jc w:val="center"/>
              <w:rPr>
                <w:bCs/>
                <w:color w:val="000000"/>
                <w:sz w:val="28"/>
              </w:rPr>
            </w:pPr>
            <w:r>
              <w:rPr>
                <w:bCs/>
                <w:color w:val="000000"/>
                <w:sz w:val="28"/>
                <w:szCs w:val="22"/>
              </w:rPr>
              <w:t>1.</w:t>
            </w:r>
          </w:p>
        </w:tc>
        <w:tc>
          <w:tcPr>
            <w:tcW w:w="15167" w:type="dxa"/>
            <w:gridSpan w:val="13"/>
            <w:vAlign w:val="center"/>
          </w:tcPr>
          <w:p w14:paraId="1F4BB6E5">
            <w:pPr>
              <w:pStyle w:val="18"/>
              <w:tabs>
                <w:tab w:val="left" w:pos="708"/>
              </w:tabs>
              <w:jc w:val="both"/>
              <w:rPr>
                <w:sz w:val="24"/>
                <w:szCs w:val="24"/>
              </w:rPr>
            </w:pPr>
            <w:r>
              <w:rPr>
                <w:bCs w:val="0"/>
                <w:sz w:val="24"/>
                <w:szCs w:val="24"/>
              </w:rPr>
              <w:t xml:space="preserve">Отдельные мероприятия муниципальной программы </w:t>
            </w:r>
            <w:r>
              <w:rPr>
                <w:sz w:val="24"/>
                <w:szCs w:val="24"/>
              </w:rPr>
              <w:t>информационного обеспечения и формирования позитивного общественного мнения населения Куйбышевского сельского поселения Староминского района</w:t>
            </w:r>
          </w:p>
          <w:p w14:paraId="13B308B6">
            <w:pPr>
              <w:suppressAutoHyphens/>
              <w:rPr>
                <w:bCs/>
                <w:i/>
                <w:color w:val="000000"/>
              </w:rPr>
            </w:pPr>
          </w:p>
        </w:tc>
      </w:tr>
      <w:tr w14:paraId="346F6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17" w:type="dxa"/>
            <w:vMerge w:val="restart"/>
            <w:shd w:val="clear" w:color="auto" w:fill="auto"/>
            <w:vAlign w:val="center"/>
          </w:tcPr>
          <w:p w14:paraId="5753C496">
            <w:pPr>
              <w:suppressAutoHyphens/>
              <w:jc w:val="center"/>
              <w:rPr>
                <w:b/>
                <w:bCs/>
                <w:color w:val="000000"/>
              </w:rPr>
            </w:pPr>
            <w:r>
              <w:rPr>
                <w:b/>
                <w:bCs/>
                <w:color w:val="000000"/>
              </w:rPr>
              <w:t>1.1</w:t>
            </w:r>
          </w:p>
        </w:tc>
        <w:tc>
          <w:tcPr>
            <w:tcW w:w="2410" w:type="dxa"/>
            <w:vMerge w:val="restart"/>
          </w:tcPr>
          <w:p w14:paraId="4AEAC876">
            <w:pPr>
              <w:suppressAutoHyphens/>
              <w:jc w:val="both"/>
              <w:rPr>
                <w:b/>
                <w:bCs/>
              </w:rPr>
            </w:pPr>
          </w:p>
          <w:p w14:paraId="6EFCA9E2">
            <w:pPr>
              <w:suppressAutoHyphens/>
              <w:jc w:val="both"/>
              <w:rPr>
                <w:b/>
                <w:bCs/>
              </w:rPr>
            </w:pPr>
            <w:r>
              <w:rPr>
                <w:b/>
                <w:bCs/>
              </w:rPr>
              <w:t>Основное мероприятие № 1</w:t>
            </w:r>
          </w:p>
          <w:p w14:paraId="26EE91A9">
            <w:pPr>
              <w:suppressAutoHyphens/>
              <w:jc w:val="both"/>
              <w:rPr>
                <w:b/>
                <w:bCs/>
              </w:rPr>
            </w:pPr>
          </w:p>
          <w:p w14:paraId="10D87653">
            <w:pPr>
              <w:autoSpaceDE w:val="0"/>
              <w:autoSpaceDN w:val="0"/>
              <w:adjustRightInd w:val="0"/>
              <w:jc w:val="both"/>
              <w:rPr>
                <w:bCs/>
              </w:rPr>
            </w:pPr>
            <w:r>
              <w:rPr>
                <w:lang w:eastAsia="ru-RU"/>
              </w:rPr>
              <w:t>Организация информационного обеспечения населения в средствах печати</w:t>
            </w:r>
          </w:p>
        </w:tc>
        <w:tc>
          <w:tcPr>
            <w:tcW w:w="1276" w:type="dxa"/>
            <w:shd w:val="clear" w:color="auto" w:fill="auto"/>
            <w:vAlign w:val="center"/>
          </w:tcPr>
          <w:p w14:paraId="5B03C806">
            <w:pPr>
              <w:suppressAutoHyphens/>
              <w:jc w:val="center"/>
              <w:rPr>
                <w:b/>
                <w:bCs/>
              </w:rPr>
            </w:pPr>
            <w:r>
              <w:rPr>
                <w:b/>
                <w:bCs/>
              </w:rPr>
              <w:t>местный бюджет</w:t>
            </w:r>
          </w:p>
        </w:tc>
        <w:tc>
          <w:tcPr>
            <w:tcW w:w="1134" w:type="dxa"/>
            <w:shd w:val="clear" w:color="auto" w:fill="auto"/>
            <w:vAlign w:val="center"/>
          </w:tcPr>
          <w:p w14:paraId="788589ED">
            <w:pPr>
              <w:suppressAutoHyphens/>
              <w:jc w:val="center"/>
              <w:rPr>
                <w:bCs/>
                <w:color w:val="000000"/>
              </w:rPr>
            </w:pPr>
            <w:r>
              <w:rPr>
                <w:bCs/>
                <w:color w:val="000000"/>
              </w:rPr>
              <w:t>380,0</w:t>
            </w:r>
          </w:p>
        </w:tc>
        <w:tc>
          <w:tcPr>
            <w:tcW w:w="1275" w:type="dxa"/>
            <w:gridSpan w:val="2"/>
            <w:shd w:val="clear" w:color="auto" w:fill="auto"/>
            <w:vAlign w:val="center"/>
          </w:tcPr>
          <w:p w14:paraId="7E056C55">
            <w:pPr>
              <w:suppressAutoHyphens/>
              <w:jc w:val="center"/>
              <w:rPr>
                <w:bCs/>
                <w:color w:val="000000"/>
              </w:rPr>
            </w:pPr>
            <w:r>
              <w:rPr>
                <w:bCs/>
                <w:color w:val="000000"/>
              </w:rPr>
              <w:t>76,0</w:t>
            </w:r>
          </w:p>
        </w:tc>
        <w:tc>
          <w:tcPr>
            <w:tcW w:w="1134" w:type="dxa"/>
            <w:gridSpan w:val="2"/>
            <w:shd w:val="clear" w:color="auto" w:fill="auto"/>
            <w:vAlign w:val="center"/>
          </w:tcPr>
          <w:p w14:paraId="69B8F656">
            <w:pPr>
              <w:suppressAutoHyphens/>
              <w:jc w:val="center"/>
              <w:rPr>
                <w:bCs/>
                <w:color w:val="000000"/>
              </w:rPr>
            </w:pPr>
            <w:r>
              <w:rPr>
                <w:bCs/>
                <w:color w:val="000000"/>
              </w:rPr>
              <w:t>76,0</w:t>
            </w:r>
          </w:p>
        </w:tc>
        <w:tc>
          <w:tcPr>
            <w:tcW w:w="921" w:type="dxa"/>
            <w:shd w:val="clear" w:color="auto" w:fill="auto"/>
            <w:vAlign w:val="center"/>
          </w:tcPr>
          <w:p w14:paraId="6134C231">
            <w:pPr>
              <w:suppressAutoHyphens/>
              <w:ind w:left="-533" w:firstLine="533"/>
              <w:jc w:val="center"/>
              <w:rPr>
                <w:bCs/>
                <w:color w:val="000000"/>
              </w:rPr>
            </w:pPr>
            <w:r>
              <w:rPr>
                <w:bCs/>
                <w:color w:val="000000"/>
              </w:rPr>
              <w:t>76,0</w:t>
            </w:r>
          </w:p>
        </w:tc>
        <w:tc>
          <w:tcPr>
            <w:tcW w:w="1206" w:type="dxa"/>
            <w:gridSpan w:val="2"/>
            <w:shd w:val="clear" w:color="auto" w:fill="auto"/>
            <w:vAlign w:val="center"/>
          </w:tcPr>
          <w:p w14:paraId="32393E58">
            <w:pPr>
              <w:suppressAutoHyphens/>
              <w:ind w:left="-533" w:firstLine="533"/>
              <w:jc w:val="center"/>
              <w:rPr>
                <w:bCs/>
                <w:color w:val="000000"/>
              </w:rPr>
            </w:pPr>
            <w:r>
              <w:rPr>
                <w:bCs/>
                <w:color w:val="000000"/>
              </w:rPr>
              <w:t>76,0</w:t>
            </w:r>
          </w:p>
        </w:tc>
        <w:tc>
          <w:tcPr>
            <w:tcW w:w="1984" w:type="dxa"/>
            <w:shd w:val="clear" w:color="auto" w:fill="auto"/>
            <w:vAlign w:val="center"/>
          </w:tcPr>
          <w:p w14:paraId="417B001E">
            <w:pPr>
              <w:suppressAutoHyphens/>
              <w:jc w:val="center"/>
              <w:rPr>
                <w:bCs/>
                <w:color w:val="000000"/>
              </w:rPr>
            </w:pPr>
            <w:r>
              <w:rPr>
                <w:bCs/>
                <w:color w:val="000000"/>
              </w:rPr>
              <w:t>76,0</w:t>
            </w:r>
          </w:p>
        </w:tc>
        <w:tc>
          <w:tcPr>
            <w:tcW w:w="2268" w:type="dxa"/>
            <w:shd w:val="clear" w:color="auto" w:fill="auto"/>
            <w:vAlign w:val="center"/>
          </w:tcPr>
          <w:p w14:paraId="50300291">
            <w:pPr>
              <w:suppressAutoHyphens/>
              <w:rPr>
                <w:b/>
                <w:bCs/>
                <w:color w:val="000000"/>
                <w:sz w:val="28"/>
              </w:rPr>
            </w:pPr>
            <w:r>
              <w:rPr>
                <w:sz w:val="22"/>
                <w:szCs w:val="22"/>
                <w:lang w:eastAsia="ru-RU"/>
              </w:rPr>
              <w:t>Размещение публикаций в печатных средствах массовой информации</w:t>
            </w:r>
          </w:p>
        </w:tc>
        <w:tc>
          <w:tcPr>
            <w:tcW w:w="1559" w:type="dxa"/>
            <w:shd w:val="clear" w:color="auto" w:fill="auto"/>
            <w:vAlign w:val="center"/>
          </w:tcPr>
          <w:p w14:paraId="72EE3A84">
            <w:pPr>
              <w:suppressAutoHyphens/>
              <w:rPr>
                <w:b/>
                <w:bCs/>
                <w:color w:val="000000"/>
                <w:sz w:val="28"/>
              </w:rPr>
            </w:pPr>
            <w:r>
              <w:t>Администрация Куйбышевского сельского поселения</w:t>
            </w:r>
          </w:p>
        </w:tc>
      </w:tr>
      <w:tr w14:paraId="4D41A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817" w:type="dxa"/>
            <w:vMerge w:val="continue"/>
            <w:shd w:val="clear" w:color="auto" w:fill="auto"/>
            <w:vAlign w:val="center"/>
          </w:tcPr>
          <w:p w14:paraId="7C1CF240">
            <w:pPr>
              <w:suppressAutoHyphens/>
              <w:jc w:val="center"/>
              <w:rPr>
                <w:b/>
                <w:bCs/>
                <w:color w:val="000000"/>
                <w:sz w:val="28"/>
              </w:rPr>
            </w:pPr>
          </w:p>
        </w:tc>
        <w:tc>
          <w:tcPr>
            <w:tcW w:w="2410" w:type="dxa"/>
            <w:vMerge w:val="continue"/>
            <w:vAlign w:val="center"/>
          </w:tcPr>
          <w:p w14:paraId="18B55B5F">
            <w:pPr>
              <w:suppressAutoHyphens/>
              <w:jc w:val="both"/>
              <w:rPr>
                <w:b/>
                <w:bCs/>
              </w:rPr>
            </w:pPr>
          </w:p>
        </w:tc>
        <w:tc>
          <w:tcPr>
            <w:tcW w:w="1276" w:type="dxa"/>
            <w:shd w:val="clear" w:color="auto" w:fill="auto"/>
            <w:vAlign w:val="center"/>
          </w:tcPr>
          <w:p w14:paraId="5064C249">
            <w:pPr>
              <w:suppressAutoHyphens/>
              <w:jc w:val="center"/>
              <w:rPr>
                <w:b/>
                <w:bCs/>
              </w:rPr>
            </w:pPr>
            <w:r>
              <w:rPr>
                <w:b/>
                <w:bCs/>
              </w:rPr>
              <w:t>краевой бюджет</w:t>
            </w:r>
          </w:p>
        </w:tc>
        <w:tc>
          <w:tcPr>
            <w:tcW w:w="1134" w:type="dxa"/>
            <w:shd w:val="clear" w:color="auto" w:fill="auto"/>
            <w:vAlign w:val="center"/>
          </w:tcPr>
          <w:p w14:paraId="4D35BDD2">
            <w:pPr>
              <w:suppressAutoHyphens/>
              <w:jc w:val="center"/>
              <w:rPr>
                <w:b/>
                <w:bCs/>
                <w:color w:val="000000"/>
              </w:rPr>
            </w:pPr>
            <w:r>
              <w:rPr>
                <w:b/>
                <w:bCs/>
                <w:color w:val="000000"/>
              </w:rPr>
              <w:t>-</w:t>
            </w:r>
          </w:p>
        </w:tc>
        <w:tc>
          <w:tcPr>
            <w:tcW w:w="1275" w:type="dxa"/>
            <w:gridSpan w:val="2"/>
            <w:shd w:val="clear" w:color="auto" w:fill="auto"/>
            <w:vAlign w:val="center"/>
          </w:tcPr>
          <w:p w14:paraId="3F1E82F0">
            <w:pPr>
              <w:suppressAutoHyphens/>
              <w:jc w:val="center"/>
              <w:rPr>
                <w:b/>
                <w:bCs/>
                <w:color w:val="000000"/>
              </w:rPr>
            </w:pPr>
            <w:r>
              <w:rPr>
                <w:b/>
                <w:bCs/>
                <w:color w:val="000000"/>
              </w:rPr>
              <w:t>-</w:t>
            </w:r>
          </w:p>
        </w:tc>
        <w:tc>
          <w:tcPr>
            <w:tcW w:w="1134" w:type="dxa"/>
            <w:gridSpan w:val="2"/>
            <w:shd w:val="clear" w:color="auto" w:fill="auto"/>
            <w:vAlign w:val="center"/>
          </w:tcPr>
          <w:p w14:paraId="285A7D1B">
            <w:pPr>
              <w:suppressAutoHyphens/>
              <w:jc w:val="center"/>
              <w:rPr>
                <w:b/>
                <w:bCs/>
                <w:color w:val="000000"/>
              </w:rPr>
            </w:pPr>
            <w:r>
              <w:rPr>
                <w:b/>
                <w:bCs/>
                <w:color w:val="000000"/>
              </w:rPr>
              <w:t>-</w:t>
            </w:r>
          </w:p>
        </w:tc>
        <w:tc>
          <w:tcPr>
            <w:tcW w:w="2127" w:type="dxa"/>
            <w:gridSpan w:val="3"/>
            <w:shd w:val="clear" w:color="auto" w:fill="auto"/>
            <w:vAlign w:val="center"/>
          </w:tcPr>
          <w:p w14:paraId="530F4C2F">
            <w:pPr>
              <w:suppressAutoHyphens/>
              <w:jc w:val="center"/>
              <w:rPr>
                <w:b/>
                <w:bCs/>
                <w:color w:val="000000"/>
              </w:rPr>
            </w:pPr>
            <w:r>
              <w:rPr>
                <w:b/>
                <w:bCs/>
                <w:color w:val="000000"/>
              </w:rPr>
              <w:t>-</w:t>
            </w:r>
          </w:p>
        </w:tc>
        <w:tc>
          <w:tcPr>
            <w:tcW w:w="1984" w:type="dxa"/>
            <w:shd w:val="clear" w:color="auto" w:fill="auto"/>
            <w:vAlign w:val="center"/>
          </w:tcPr>
          <w:p w14:paraId="57E5A5D1">
            <w:pPr>
              <w:suppressAutoHyphens/>
              <w:jc w:val="center"/>
              <w:rPr>
                <w:b/>
                <w:bCs/>
                <w:color w:val="000000"/>
              </w:rPr>
            </w:pPr>
            <w:r>
              <w:rPr>
                <w:b/>
                <w:bCs/>
                <w:color w:val="000000"/>
              </w:rPr>
              <w:t>-</w:t>
            </w:r>
          </w:p>
          <w:p w14:paraId="187BC1F2">
            <w:pPr>
              <w:suppressAutoHyphens/>
              <w:jc w:val="center"/>
              <w:rPr>
                <w:b/>
                <w:bCs/>
                <w:color w:val="000000"/>
              </w:rPr>
            </w:pPr>
            <w:r>
              <w:rPr>
                <w:b/>
                <w:bCs/>
                <w:color w:val="000000"/>
              </w:rPr>
              <w:t>-</w:t>
            </w:r>
          </w:p>
        </w:tc>
        <w:tc>
          <w:tcPr>
            <w:tcW w:w="2268" w:type="dxa"/>
            <w:shd w:val="clear" w:color="auto" w:fill="auto"/>
            <w:vAlign w:val="center"/>
          </w:tcPr>
          <w:p w14:paraId="3877FB88">
            <w:pPr>
              <w:suppressAutoHyphens/>
              <w:rPr>
                <w:b/>
                <w:bCs/>
                <w:color w:val="000000"/>
                <w:sz w:val="28"/>
              </w:rPr>
            </w:pPr>
          </w:p>
        </w:tc>
        <w:tc>
          <w:tcPr>
            <w:tcW w:w="1559" w:type="dxa"/>
            <w:shd w:val="clear" w:color="auto" w:fill="auto"/>
            <w:vAlign w:val="center"/>
          </w:tcPr>
          <w:p w14:paraId="11577EB6">
            <w:pPr>
              <w:suppressAutoHyphens/>
              <w:rPr>
                <w:b/>
                <w:bCs/>
                <w:color w:val="000000"/>
                <w:sz w:val="28"/>
              </w:rPr>
            </w:pPr>
          </w:p>
        </w:tc>
      </w:tr>
      <w:tr w14:paraId="227F4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817" w:type="dxa"/>
            <w:vMerge w:val="continue"/>
            <w:shd w:val="clear" w:color="auto" w:fill="auto"/>
            <w:vAlign w:val="center"/>
          </w:tcPr>
          <w:p w14:paraId="18C323EB">
            <w:pPr>
              <w:suppressAutoHyphens/>
              <w:jc w:val="center"/>
              <w:rPr>
                <w:b/>
                <w:bCs/>
                <w:color w:val="000000"/>
                <w:sz w:val="28"/>
              </w:rPr>
            </w:pPr>
          </w:p>
        </w:tc>
        <w:tc>
          <w:tcPr>
            <w:tcW w:w="2410" w:type="dxa"/>
            <w:vMerge w:val="continue"/>
            <w:vAlign w:val="center"/>
          </w:tcPr>
          <w:p w14:paraId="00C98115">
            <w:pPr>
              <w:suppressAutoHyphens/>
              <w:jc w:val="both"/>
              <w:rPr>
                <w:b/>
                <w:bCs/>
              </w:rPr>
            </w:pPr>
          </w:p>
        </w:tc>
        <w:tc>
          <w:tcPr>
            <w:tcW w:w="1276" w:type="dxa"/>
            <w:shd w:val="clear" w:color="auto" w:fill="auto"/>
            <w:vAlign w:val="center"/>
          </w:tcPr>
          <w:p w14:paraId="728EF2E5">
            <w:pPr>
              <w:suppressAutoHyphens/>
              <w:jc w:val="center"/>
              <w:rPr>
                <w:b/>
                <w:bCs/>
              </w:rPr>
            </w:pPr>
            <w:r>
              <w:rPr>
                <w:b/>
                <w:bCs/>
              </w:rPr>
              <w:t>федеральный бюджет</w:t>
            </w:r>
          </w:p>
        </w:tc>
        <w:tc>
          <w:tcPr>
            <w:tcW w:w="1134" w:type="dxa"/>
            <w:shd w:val="clear" w:color="auto" w:fill="auto"/>
            <w:vAlign w:val="center"/>
          </w:tcPr>
          <w:p w14:paraId="4DC3FF6F">
            <w:pPr>
              <w:suppressAutoHyphens/>
              <w:jc w:val="center"/>
              <w:rPr>
                <w:b/>
                <w:bCs/>
                <w:color w:val="000000"/>
              </w:rPr>
            </w:pPr>
            <w:r>
              <w:rPr>
                <w:b/>
                <w:bCs/>
                <w:color w:val="000000"/>
              </w:rPr>
              <w:t>-</w:t>
            </w:r>
          </w:p>
        </w:tc>
        <w:tc>
          <w:tcPr>
            <w:tcW w:w="1275" w:type="dxa"/>
            <w:gridSpan w:val="2"/>
            <w:shd w:val="clear" w:color="auto" w:fill="auto"/>
            <w:vAlign w:val="center"/>
          </w:tcPr>
          <w:p w14:paraId="328B8FF7">
            <w:pPr>
              <w:suppressAutoHyphens/>
              <w:jc w:val="center"/>
              <w:rPr>
                <w:b/>
                <w:bCs/>
                <w:color w:val="000000"/>
              </w:rPr>
            </w:pPr>
            <w:r>
              <w:rPr>
                <w:b/>
                <w:bCs/>
                <w:color w:val="000000"/>
              </w:rPr>
              <w:t>-</w:t>
            </w:r>
          </w:p>
        </w:tc>
        <w:tc>
          <w:tcPr>
            <w:tcW w:w="1134" w:type="dxa"/>
            <w:gridSpan w:val="2"/>
            <w:shd w:val="clear" w:color="auto" w:fill="auto"/>
            <w:vAlign w:val="center"/>
          </w:tcPr>
          <w:p w14:paraId="3FB56671">
            <w:pPr>
              <w:suppressAutoHyphens/>
              <w:jc w:val="center"/>
              <w:rPr>
                <w:b/>
                <w:bCs/>
                <w:color w:val="000000"/>
              </w:rPr>
            </w:pPr>
            <w:r>
              <w:rPr>
                <w:b/>
                <w:bCs/>
                <w:color w:val="000000"/>
              </w:rPr>
              <w:t>-</w:t>
            </w:r>
          </w:p>
        </w:tc>
        <w:tc>
          <w:tcPr>
            <w:tcW w:w="2127" w:type="dxa"/>
            <w:gridSpan w:val="3"/>
            <w:shd w:val="clear" w:color="auto" w:fill="auto"/>
            <w:vAlign w:val="center"/>
          </w:tcPr>
          <w:p w14:paraId="3717B5A2">
            <w:pPr>
              <w:suppressAutoHyphens/>
              <w:jc w:val="center"/>
              <w:rPr>
                <w:b/>
                <w:bCs/>
                <w:color w:val="000000"/>
              </w:rPr>
            </w:pPr>
            <w:r>
              <w:rPr>
                <w:b/>
                <w:bCs/>
                <w:color w:val="000000"/>
              </w:rPr>
              <w:t>-</w:t>
            </w:r>
          </w:p>
        </w:tc>
        <w:tc>
          <w:tcPr>
            <w:tcW w:w="1984" w:type="dxa"/>
            <w:shd w:val="clear" w:color="auto" w:fill="auto"/>
            <w:vAlign w:val="center"/>
          </w:tcPr>
          <w:p w14:paraId="6B321E29">
            <w:pPr>
              <w:suppressAutoHyphens/>
              <w:jc w:val="center"/>
              <w:rPr>
                <w:b/>
                <w:bCs/>
                <w:color w:val="000000"/>
              </w:rPr>
            </w:pPr>
            <w:r>
              <w:rPr>
                <w:b/>
                <w:bCs/>
                <w:color w:val="000000"/>
              </w:rPr>
              <w:t>-</w:t>
            </w:r>
          </w:p>
          <w:p w14:paraId="13CC77CB">
            <w:pPr>
              <w:suppressAutoHyphens/>
              <w:jc w:val="center"/>
              <w:rPr>
                <w:b/>
                <w:bCs/>
                <w:color w:val="000000"/>
              </w:rPr>
            </w:pPr>
            <w:r>
              <w:rPr>
                <w:b/>
                <w:bCs/>
                <w:color w:val="000000"/>
              </w:rPr>
              <w:t>-</w:t>
            </w:r>
          </w:p>
        </w:tc>
        <w:tc>
          <w:tcPr>
            <w:tcW w:w="2268" w:type="dxa"/>
            <w:shd w:val="clear" w:color="auto" w:fill="auto"/>
            <w:vAlign w:val="center"/>
          </w:tcPr>
          <w:p w14:paraId="00648297">
            <w:pPr>
              <w:suppressAutoHyphens/>
              <w:rPr>
                <w:b/>
                <w:bCs/>
                <w:color w:val="000000"/>
                <w:sz w:val="28"/>
              </w:rPr>
            </w:pPr>
          </w:p>
        </w:tc>
        <w:tc>
          <w:tcPr>
            <w:tcW w:w="1559" w:type="dxa"/>
            <w:shd w:val="clear" w:color="auto" w:fill="auto"/>
            <w:vAlign w:val="center"/>
          </w:tcPr>
          <w:p w14:paraId="5FAF8948">
            <w:pPr>
              <w:suppressAutoHyphens/>
              <w:rPr>
                <w:b/>
                <w:bCs/>
                <w:color w:val="000000"/>
                <w:sz w:val="28"/>
              </w:rPr>
            </w:pPr>
          </w:p>
        </w:tc>
      </w:tr>
      <w:tr w14:paraId="24CBC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vMerge w:val="continue"/>
            <w:shd w:val="clear" w:color="auto" w:fill="auto"/>
            <w:vAlign w:val="center"/>
          </w:tcPr>
          <w:p w14:paraId="62827BF3">
            <w:pPr>
              <w:suppressAutoHyphens/>
              <w:jc w:val="center"/>
              <w:rPr>
                <w:b/>
                <w:bCs/>
                <w:color w:val="000000"/>
                <w:sz w:val="28"/>
              </w:rPr>
            </w:pPr>
          </w:p>
        </w:tc>
        <w:tc>
          <w:tcPr>
            <w:tcW w:w="2410" w:type="dxa"/>
            <w:vMerge w:val="continue"/>
            <w:vAlign w:val="center"/>
          </w:tcPr>
          <w:p w14:paraId="03F30426">
            <w:pPr>
              <w:suppressAutoHyphens/>
              <w:jc w:val="both"/>
              <w:rPr>
                <w:b/>
                <w:bCs/>
              </w:rPr>
            </w:pPr>
          </w:p>
        </w:tc>
        <w:tc>
          <w:tcPr>
            <w:tcW w:w="1276" w:type="dxa"/>
            <w:shd w:val="clear" w:color="auto" w:fill="auto"/>
            <w:vAlign w:val="center"/>
          </w:tcPr>
          <w:p w14:paraId="23B65D44">
            <w:pPr>
              <w:suppressAutoHyphens/>
              <w:jc w:val="center"/>
              <w:rPr>
                <w:b/>
                <w:bCs/>
              </w:rPr>
            </w:pPr>
            <w:r>
              <w:rPr>
                <w:b/>
                <w:bCs/>
              </w:rPr>
              <w:t>внебюджетные источники</w:t>
            </w:r>
          </w:p>
        </w:tc>
        <w:tc>
          <w:tcPr>
            <w:tcW w:w="1134" w:type="dxa"/>
            <w:shd w:val="clear" w:color="auto" w:fill="auto"/>
            <w:vAlign w:val="center"/>
          </w:tcPr>
          <w:p w14:paraId="22E13AD4">
            <w:pPr>
              <w:suppressAutoHyphens/>
              <w:jc w:val="center"/>
              <w:rPr>
                <w:b/>
                <w:bCs/>
                <w:color w:val="000000"/>
              </w:rPr>
            </w:pPr>
            <w:r>
              <w:rPr>
                <w:b/>
                <w:bCs/>
                <w:color w:val="000000"/>
              </w:rPr>
              <w:t>-</w:t>
            </w:r>
          </w:p>
        </w:tc>
        <w:tc>
          <w:tcPr>
            <w:tcW w:w="1275" w:type="dxa"/>
            <w:gridSpan w:val="2"/>
            <w:shd w:val="clear" w:color="auto" w:fill="auto"/>
            <w:vAlign w:val="center"/>
          </w:tcPr>
          <w:p w14:paraId="6886E1F3">
            <w:pPr>
              <w:suppressAutoHyphens/>
              <w:jc w:val="center"/>
              <w:rPr>
                <w:b/>
                <w:bCs/>
                <w:color w:val="000000"/>
              </w:rPr>
            </w:pPr>
            <w:r>
              <w:rPr>
                <w:b/>
                <w:bCs/>
                <w:color w:val="000000"/>
              </w:rPr>
              <w:t>-</w:t>
            </w:r>
          </w:p>
        </w:tc>
        <w:tc>
          <w:tcPr>
            <w:tcW w:w="1134" w:type="dxa"/>
            <w:gridSpan w:val="2"/>
            <w:shd w:val="clear" w:color="auto" w:fill="auto"/>
            <w:vAlign w:val="center"/>
          </w:tcPr>
          <w:p w14:paraId="34DE198E">
            <w:pPr>
              <w:suppressAutoHyphens/>
              <w:jc w:val="center"/>
              <w:rPr>
                <w:b/>
                <w:bCs/>
                <w:color w:val="000000"/>
              </w:rPr>
            </w:pPr>
            <w:r>
              <w:rPr>
                <w:b/>
                <w:bCs/>
                <w:color w:val="000000"/>
              </w:rPr>
              <w:t>-</w:t>
            </w:r>
          </w:p>
        </w:tc>
        <w:tc>
          <w:tcPr>
            <w:tcW w:w="2127" w:type="dxa"/>
            <w:gridSpan w:val="3"/>
            <w:shd w:val="clear" w:color="auto" w:fill="auto"/>
            <w:vAlign w:val="center"/>
          </w:tcPr>
          <w:p w14:paraId="5C0AD42D">
            <w:pPr>
              <w:suppressAutoHyphens/>
              <w:jc w:val="center"/>
              <w:rPr>
                <w:b/>
                <w:bCs/>
                <w:color w:val="000000"/>
              </w:rPr>
            </w:pPr>
            <w:r>
              <w:rPr>
                <w:b/>
                <w:bCs/>
                <w:color w:val="000000"/>
              </w:rPr>
              <w:t>-</w:t>
            </w:r>
          </w:p>
        </w:tc>
        <w:tc>
          <w:tcPr>
            <w:tcW w:w="1984" w:type="dxa"/>
            <w:shd w:val="clear" w:color="auto" w:fill="auto"/>
            <w:vAlign w:val="center"/>
          </w:tcPr>
          <w:p w14:paraId="3D440A1B">
            <w:pPr>
              <w:suppressAutoHyphens/>
              <w:jc w:val="center"/>
              <w:rPr>
                <w:b/>
                <w:bCs/>
                <w:color w:val="000000"/>
              </w:rPr>
            </w:pPr>
            <w:r>
              <w:rPr>
                <w:b/>
                <w:bCs/>
                <w:color w:val="000000"/>
              </w:rPr>
              <w:t>-</w:t>
            </w:r>
          </w:p>
          <w:p w14:paraId="16DB0E3B">
            <w:pPr>
              <w:suppressAutoHyphens/>
              <w:jc w:val="center"/>
              <w:rPr>
                <w:b/>
                <w:bCs/>
                <w:color w:val="000000"/>
              </w:rPr>
            </w:pPr>
            <w:r>
              <w:rPr>
                <w:b/>
                <w:bCs/>
                <w:color w:val="000000"/>
              </w:rPr>
              <w:t>-</w:t>
            </w:r>
          </w:p>
        </w:tc>
        <w:tc>
          <w:tcPr>
            <w:tcW w:w="2268" w:type="dxa"/>
            <w:shd w:val="clear" w:color="auto" w:fill="auto"/>
            <w:vAlign w:val="center"/>
          </w:tcPr>
          <w:p w14:paraId="2A6ECB4F">
            <w:pPr>
              <w:suppressAutoHyphens/>
              <w:rPr>
                <w:b/>
                <w:bCs/>
                <w:color w:val="000000"/>
                <w:sz w:val="28"/>
              </w:rPr>
            </w:pPr>
          </w:p>
        </w:tc>
        <w:tc>
          <w:tcPr>
            <w:tcW w:w="1559" w:type="dxa"/>
            <w:shd w:val="clear" w:color="auto" w:fill="auto"/>
            <w:vAlign w:val="center"/>
          </w:tcPr>
          <w:p w14:paraId="520256DF">
            <w:pPr>
              <w:suppressAutoHyphens/>
              <w:rPr>
                <w:b/>
                <w:bCs/>
                <w:color w:val="000000"/>
                <w:sz w:val="28"/>
              </w:rPr>
            </w:pPr>
          </w:p>
        </w:tc>
      </w:tr>
      <w:tr w14:paraId="4148B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817" w:type="dxa"/>
            <w:vMerge w:val="continue"/>
            <w:shd w:val="clear" w:color="auto" w:fill="auto"/>
            <w:vAlign w:val="center"/>
          </w:tcPr>
          <w:p w14:paraId="129917BE">
            <w:pPr>
              <w:suppressAutoHyphens/>
              <w:jc w:val="center"/>
              <w:rPr>
                <w:b/>
                <w:bCs/>
                <w:color w:val="000000"/>
                <w:sz w:val="28"/>
              </w:rPr>
            </w:pPr>
          </w:p>
        </w:tc>
        <w:tc>
          <w:tcPr>
            <w:tcW w:w="2410" w:type="dxa"/>
            <w:vMerge w:val="continue"/>
            <w:vAlign w:val="center"/>
          </w:tcPr>
          <w:p w14:paraId="7C6E0B77">
            <w:pPr>
              <w:suppressAutoHyphens/>
              <w:jc w:val="both"/>
              <w:rPr>
                <w:b/>
                <w:bCs/>
                <w:color w:val="000000"/>
              </w:rPr>
            </w:pPr>
          </w:p>
        </w:tc>
        <w:tc>
          <w:tcPr>
            <w:tcW w:w="1276" w:type="dxa"/>
            <w:shd w:val="clear" w:color="auto" w:fill="auto"/>
            <w:vAlign w:val="center"/>
          </w:tcPr>
          <w:p w14:paraId="2BBF6B82">
            <w:pPr>
              <w:suppressAutoHyphens/>
              <w:jc w:val="center"/>
              <w:rPr>
                <w:b/>
                <w:bCs/>
                <w:color w:val="000000"/>
              </w:rPr>
            </w:pPr>
            <w:r>
              <w:rPr>
                <w:b/>
                <w:bCs/>
                <w:color w:val="000000"/>
              </w:rPr>
              <w:t>всего</w:t>
            </w:r>
          </w:p>
        </w:tc>
        <w:tc>
          <w:tcPr>
            <w:tcW w:w="1134" w:type="dxa"/>
            <w:shd w:val="clear" w:color="auto" w:fill="auto"/>
            <w:vAlign w:val="center"/>
          </w:tcPr>
          <w:p w14:paraId="7C4B5DFB">
            <w:pPr>
              <w:suppressAutoHyphens/>
              <w:jc w:val="center"/>
              <w:rPr>
                <w:bCs/>
                <w:color w:val="000000"/>
              </w:rPr>
            </w:pPr>
            <w:r>
              <w:rPr>
                <w:bCs/>
                <w:color w:val="000000"/>
              </w:rPr>
              <w:t>380,0</w:t>
            </w:r>
          </w:p>
        </w:tc>
        <w:tc>
          <w:tcPr>
            <w:tcW w:w="1275" w:type="dxa"/>
            <w:gridSpan w:val="2"/>
            <w:shd w:val="clear" w:color="auto" w:fill="auto"/>
            <w:vAlign w:val="center"/>
          </w:tcPr>
          <w:p w14:paraId="04ABA77E">
            <w:pPr>
              <w:suppressAutoHyphens/>
              <w:jc w:val="center"/>
              <w:rPr>
                <w:bCs/>
                <w:color w:val="000000"/>
              </w:rPr>
            </w:pPr>
            <w:r>
              <w:rPr>
                <w:bCs/>
                <w:color w:val="000000"/>
              </w:rPr>
              <w:t>76,0</w:t>
            </w:r>
          </w:p>
        </w:tc>
        <w:tc>
          <w:tcPr>
            <w:tcW w:w="1134" w:type="dxa"/>
            <w:gridSpan w:val="2"/>
            <w:shd w:val="clear" w:color="auto" w:fill="auto"/>
            <w:vAlign w:val="center"/>
          </w:tcPr>
          <w:p w14:paraId="75996418">
            <w:pPr>
              <w:suppressAutoHyphens/>
              <w:jc w:val="center"/>
              <w:rPr>
                <w:bCs/>
                <w:color w:val="000000"/>
              </w:rPr>
            </w:pPr>
            <w:r>
              <w:rPr>
                <w:bCs/>
                <w:color w:val="000000"/>
              </w:rPr>
              <w:t>76,0</w:t>
            </w:r>
          </w:p>
        </w:tc>
        <w:tc>
          <w:tcPr>
            <w:tcW w:w="2127" w:type="dxa"/>
            <w:gridSpan w:val="3"/>
            <w:shd w:val="clear" w:color="auto" w:fill="auto"/>
            <w:vAlign w:val="center"/>
          </w:tcPr>
          <w:p w14:paraId="253B4BD8">
            <w:pPr>
              <w:suppressAutoHyphens/>
              <w:ind w:left="-533" w:firstLine="533"/>
              <w:jc w:val="center"/>
              <w:rPr>
                <w:bCs/>
                <w:color w:val="000000"/>
              </w:rPr>
            </w:pPr>
            <w:r>
              <w:rPr>
                <w:bCs/>
                <w:color w:val="000000"/>
              </w:rPr>
              <w:t>76,0</w:t>
            </w:r>
          </w:p>
        </w:tc>
        <w:tc>
          <w:tcPr>
            <w:tcW w:w="1984" w:type="dxa"/>
            <w:shd w:val="clear" w:color="auto" w:fill="auto"/>
            <w:vAlign w:val="center"/>
          </w:tcPr>
          <w:p w14:paraId="6DE16747">
            <w:pPr>
              <w:suppressAutoHyphens/>
              <w:jc w:val="center"/>
              <w:rPr>
                <w:bCs/>
                <w:color w:val="000000"/>
              </w:rPr>
            </w:pPr>
            <w:r>
              <w:rPr>
                <w:bCs/>
                <w:color w:val="000000"/>
              </w:rPr>
              <w:t>76,0</w:t>
            </w:r>
          </w:p>
        </w:tc>
        <w:tc>
          <w:tcPr>
            <w:tcW w:w="2268" w:type="dxa"/>
            <w:shd w:val="clear" w:color="auto" w:fill="auto"/>
            <w:vAlign w:val="center"/>
          </w:tcPr>
          <w:p w14:paraId="7D4510A1">
            <w:pPr>
              <w:suppressAutoHyphens/>
              <w:rPr>
                <w:b/>
                <w:bCs/>
                <w:color w:val="000000"/>
                <w:sz w:val="28"/>
              </w:rPr>
            </w:pPr>
          </w:p>
        </w:tc>
        <w:tc>
          <w:tcPr>
            <w:tcW w:w="1559" w:type="dxa"/>
            <w:shd w:val="clear" w:color="auto" w:fill="auto"/>
            <w:vAlign w:val="center"/>
          </w:tcPr>
          <w:p w14:paraId="3240F2E3">
            <w:pPr>
              <w:suppressAutoHyphens/>
              <w:rPr>
                <w:b/>
                <w:bCs/>
                <w:color w:val="000000"/>
                <w:sz w:val="28"/>
              </w:rPr>
            </w:pPr>
          </w:p>
        </w:tc>
      </w:tr>
      <w:tr w14:paraId="238F1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17" w:type="dxa"/>
            <w:vMerge w:val="restart"/>
            <w:shd w:val="clear" w:color="auto" w:fill="auto"/>
            <w:vAlign w:val="center"/>
          </w:tcPr>
          <w:p w14:paraId="13A3E48A">
            <w:pPr>
              <w:suppressAutoHyphens/>
              <w:jc w:val="center"/>
              <w:rPr>
                <w:b/>
                <w:bCs/>
                <w:color w:val="000000"/>
              </w:rPr>
            </w:pPr>
            <w:r>
              <w:rPr>
                <w:b/>
                <w:bCs/>
                <w:color w:val="000000"/>
              </w:rPr>
              <w:t>1.2.</w:t>
            </w:r>
          </w:p>
        </w:tc>
        <w:tc>
          <w:tcPr>
            <w:tcW w:w="2410" w:type="dxa"/>
            <w:vMerge w:val="restart"/>
            <w:vAlign w:val="center"/>
          </w:tcPr>
          <w:p w14:paraId="13249CF1">
            <w:pPr>
              <w:suppressAutoHyphens/>
              <w:jc w:val="both"/>
              <w:rPr>
                <w:b/>
                <w:bCs/>
                <w:color w:val="000000"/>
              </w:rPr>
            </w:pPr>
            <w:r>
              <w:rPr>
                <w:b/>
                <w:bCs/>
                <w:color w:val="000000"/>
              </w:rPr>
              <w:t>Основное мероприятие № 2</w:t>
            </w:r>
          </w:p>
          <w:p w14:paraId="606A0B9F">
            <w:pPr>
              <w:autoSpaceDE w:val="0"/>
              <w:autoSpaceDN w:val="0"/>
              <w:adjustRightInd w:val="0"/>
              <w:jc w:val="both"/>
              <w:rPr>
                <w:b/>
                <w:bCs/>
                <w:color w:val="000000"/>
              </w:rPr>
            </w:pPr>
          </w:p>
          <w:p w14:paraId="7B58CB58">
            <w:pPr>
              <w:autoSpaceDE w:val="0"/>
              <w:autoSpaceDN w:val="0"/>
              <w:adjustRightInd w:val="0"/>
              <w:jc w:val="both"/>
              <w:rPr>
                <w:bCs/>
                <w:color w:val="000000"/>
              </w:rPr>
            </w:pPr>
            <w:r>
              <w:rPr>
                <w:lang w:eastAsia="ru-RU"/>
              </w:rPr>
              <w:t>Организация информационного обеспечения населения о деятельности органов местного самоуправления, на сайте поселения</w:t>
            </w:r>
          </w:p>
        </w:tc>
        <w:tc>
          <w:tcPr>
            <w:tcW w:w="1276" w:type="dxa"/>
            <w:shd w:val="clear" w:color="auto" w:fill="auto"/>
            <w:vAlign w:val="center"/>
          </w:tcPr>
          <w:p w14:paraId="1FD632D1">
            <w:pPr>
              <w:suppressAutoHyphens/>
              <w:jc w:val="center"/>
              <w:rPr>
                <w:b/>
                <w:bCs/>
                <w:color w:val="000000"/>
              </w:rPr>
            </w:pPr>
            <w:r>
              <w:rPr>
                <w:b/>
                <w:bCs/>
                <w:color w:val="000000"/>
              </w:rPr>
              <w:t>местный бюджет</w:t>
            </w:r>
          </w:p>
        </w:tc>
        <w:tc>
          <w:tcPr>
            <w:tcW w:w="1134" w:type="dxa"/>
            <w:shd w:val="clear" w:color="auto" w:fill="auto"/>
            <w:vAlign w:val="center"/>
          </w:tcPr>
          <w:p w14:paraId="56887397">
            <w:pPr>
              <w:jc w:val="center"/>
              <w:rPr>
                <w:bCs/>
                <w:color w:val="000000"/>
              </w:rPr>
            </w:pPr>
            <w:r>
              <w:rPr>
                <w:bCs/>
                <w:color w:val="000000"/>
              </w:rPr>
              <w:t>120,0</w:t>
            </w:r>
          </w:p>
        </w:tc>
        <w:tc>
          <w:tcPr>
            <w:tcW w:w="1275" w:type="dxa"/>
            <w:gridSpan w:val="2"/>
            <w:shd w:val="clear" w:color="auto" w:fill="auto"/>
            <w:vAlign w:val="center"/>
          </w:tcPr>
          <w:p w14:paraId="16AC1ADE">
            <w:pPr>
              <w:suppressAutoHyphens/>
              <w:jc w:val="center"/>
              <w:rPr>
                <w:bCs/>
                <w:color w:val="000000"/>
              </w:rPr>
            </w:pPr>
            <w:r>
              <w:rPr>
                <w:bCs/>
                <w:color w:val="000000"/>
              </w:rPr>
              <w:t>24,0</w:t>
            </w:r>
          </w:p>
        </w:tc>
        <w:tc>
          <w:tcPr>
            <w:tcW w:w="1134" w:type="dxa"/>
            <w:gridSpan w:val="2"/>
            <w:shd w:val="clear" w:color="auto" w:fill="auto"/>
            <w:vAlign w:val="center"/>
          </w:tcPr>
          <w:p w14:paraId="7092C585">
            <w:pPr>
              <w:suppressAutoHyphens/>
              <w:jc w:val="center"/>
              <w:rPr>
                <w:b/>
                <w:bCs/>
                <w:color w:val="000000"/>
                <w:sz w:val="28"/>
              </w:rPr>
            </w:pPr>
            <w:r>
              <w:rPr>
                <w:bCs/>
                <w:color w:val="000000"/>
              </w:rPr>
              <w:t>24,0</w:t>
            </w:r>
          </w:p>
        </w:tc>
        <w:tc>
          <w:tcPr>
            <w:tcW w:w="2127" w:type="dxa"/>
            <w:gridSpan w:val="3"/>
            <w:shd w:val="clear" w:color="auto" w:fill="auto"/>
            <w:vAlign w:val="center"/>
          </w:tcPr>
          <w:p w14:paraId="6BE20CCD">
            <w:pPr>
              <w:suppressAutoHyphens/>
              <w:jc w:val="center"/>
              <w:rPr>
                <w:bCs/>
                <w:color w:val="000000"/>
                <w:sz w:val="28"/>
              </w:rPr>
            </w:pPr>
            <w:r>
              <w:rPr>
                <w:bCs/>
                <w:color w:val="000000"/>
              </w:rPr>
              <w:t>24,0</w:t>
            </w:r>
          </w:p>
        </w:tc>
        <w:tc>
          <w:tcPr>
            <w:tcW w:w="1984" w:type="dxa"/>
            <w:shd w:val="clear" w:color="auto" w:fill="auto"/>
            <w:vAlign w:val="center"/>
          </w:tcPr>
          <w:p w14:paraId="74E3882C">
            <w:pPr>
              <w:suppressAutoHyphens/>
              <w:jc w:val="center"/>
              <w:rPr>
                <w:b/>
                <w:bCs/>
                <w:color w:val="000000"/>
              </w:rPr>
            </w:pPr>
            <w:r>
              <w:rPr>
                <w:bCs/>
                <w:color w:val="000000"/>
              </w:rPr>
              <w:t>24,0</w:t>
            </w:r>
          </w:p>
        </w:tc>
        <w:tc>
          <w:tcPr>
            <w:tcW w:w="2268" w:type="dxa"/>
            <w:shd w:val="clear" w:color="auto" w:fill="auto"/>
            <w:vAlign w:val="center"/>
          </w:tcPr>
          <w:p w14:paraId="4A77DBB3">
            <w:pPr>
              <w:suppressAutoHyphens/>
              <w:rPr>
                <w:b/>
                <w:bCs/>
                <w:color w:val="000000"/>
                <w:sz w:val="28"/>
              </w:rPr>
            </w:pPr>
            <w:r>
              <w:rPr>
                <w:lang w:eastAsia="ru-RU"/>
              </w:rPr>
              <w:t>Размещение информационных собственных сообщений на сайте в сети "Интернет"</w:t>
            </w:r>
          </w:p>
        </w:tc>
        <w:tc>
          <w:tcPr>
            <w:tcW w:w="1559" w:type="dxa"/>
            <w:shd w:val="clear" w:color="auto" w:fill="auto"/>
            <w:vAlign w:val="center"/>
          </w:tcPr>
          <w:p w14:paraId="561B4C29">
            <w:pPr>
              <w:suppressAutoHyphens/>
              <w:rPr>
                <w:b/>
                <w:bCs/>
                <w:color w:val="000000"/>
                <w:sz w:val="28"/>
              </w:rPr>
            </w:pPr>
            <w:r>
              <w:t>Администрация Куйбышевского сельского поселения</w:t>
            </w:r>
          </w:p>
        </w:tc>
      </w:tr>
      <w:tr w14:paraId="18046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17" w:type="dxa"/>
            <w:vMerge w:val="continue"/>
            <w:shd w:val="clear" w:color="auto" w:fill="auto"/>
            <w:vAlign w:val="center"/>
          </w:tcPr>
          <w:p w14:paraId="16D18A8F">
            <w:pPr>
              <w:suppressAutoHyphens/>
              <w:rPr>
                <w:b/>
                <w:bCs/>
                <w:color w:val="000000"/>
              </w:rPr>
            </w:pPr>
          </w:p>
        </w:tc>
        <w:tc>
          <w:tcPr>
            <w:tcW w:w="2410" w:type="dxa"/>
            <w:vMerge w:val="continue"/>
            <w:vAlign w:val="center"/>
          </w:tcPr>
          <w:p w14:paraId="14E7E9E5">
            <w:pPr>
              <w:suppressAutoHyphens/>
              <w:jc w:val="both"/>
              <w:rPr>
                <w:b/>
                <w:bCs/>
                <w:color w:val="000000"/>
              </w:rPr>
            </w:pPr>
          </w:p>
        </w:tc>
        <w:tc>
          <w:tcPr>
            <w:tcW w:w="1276" w:type="dxa"/>
            <w:shd w:val="clear" w:color="auto" w:fill="auto"/>
            <w:vAlign w:val="center"/>
          </w:tcPr>
          <w:p w14:paraId="6BF4D5C0">
            <w:pPr>
              <w:suppressAutoHyphens/>
              <w:jc w:val="center"/>
              <w:rPr>
                <w:b/>
                <w:bCs/>
                <w:color w:val="000000"/>
              </w:rPr>
            </w:pPr>
            <w:r>
              <w:rPr>
                <w:b/>
                <w:bCs/>
                <w:color w:val="000000"/>
              </w:rPr>
              <w:t>краевой бюджет</w:t>
            </w:r>
          </w:p>
        </w:tc>
        <w:tc>
          <w:tcPr>
            <w:tcW w:w="1134" w:type="dxa"/>
            <w:shd w:val="clear" w:color="auto" w:fill="auto"/>
            <w:vAlign w:val="center"/>
          </w:tcPr>
          <w:p w14:paraId="43E811DE">
            <w:pPr>
              <w:suppressAutoHyphens/>
              <w:jc w:val="center"/>
              <w:rPr>
                <w:b/>
                <w:bCs/>
                <w:color w:val="000000"/>
              </w:rPr>
            </w:pPr>
            <w:r>
              <w:rPr>
                <w:b/>
                <w:bCs/>
                <w:color w:val="000000"/>
              </w:rPr>
              <w:t>-</w:t>
            </w:r>
          </w:p>
        </w:tc>
        <w:tc>
          <w:tcPr>
            <w:tcW w:w="1275" w:type="dxa"/>
            <w:gridSpan w:val="2"/>
            <w:shd w:val="clear" w:color="auto" w:fill="auto"/>
            <w:vAlign w:val="center"/>
          </w:tcPr>
          <w:p w14:paraId="1BFA5F70">
            <w:pPr>
              <w:suppressAutoHyphens/>
              <w:jc w:val="center"/>
              <w:rPr>
                <w:b/>
                <w:bCs/>
                <w:color w:val="000000"/>
              </w:rPr>
            </w:pPr>
            <w:r>
              <w:rPr>
                <w:b/>
                <w:bCs/>
                <w:color w:val="000000"/>
              </w:rPr>
              <w:t>-</w:t>
            </w:r>
          </w:p>
        </w:tc>
        <w:tc>
          <w:tcPr>
            <w:tcW w:w="1134" w:type="dxa"/>
            <w:gridSpan w:val="2"/>
            <w:shd w:val="clear" w:color="auto" w:fill="auto"/>
            <w:vAlign w:val="center"/>
          </w:tcPr>
          <w:p w14:paraId="3716DD28">
            <w:pPr>
              <w:suppressAutoHyphens/>
              <w:jc w:val="center"/>
              <w:rPr>
                <w:b/>
                <w:bCs/>
                <w:color w:val="000000"/>
              </w:rPr>
            </w:pPr>
            <w:r>
              <w:rPr>
                <w:b/>
                <w:bCs/>
                <w:color w:val="000000"/>
              </w:rPr>
              <w:t>-</w:t>
            </w:r>
          </w:p>
        </w:tc>
        <w:tc>
          <w:tcPr>
            <w:tcW w:w="2127" w:type="dxa"/>
            <w:gridSpan w:val="3"/>
            <w:shd w:val="clear" w:color="auto" w:fill="auto"/>
            <w:vAlign w:val="center"/>
          </w:tcPr>
          <w:p w14:paraId="160425C0">
            <w:pPr>
              <w:suppressAutoHyphens/>
              <w:jc w:val="center"/>
              <w:rPr>
                <w:b/>
                <w:bCs/>
                <w:color w:val="000000"/>
              </w:rPr>
            </w:pPr>
            <w:r>
              <w:rPr>
                <w:b/>
                <w:bCs/>
                <w:color w:val="000000"/>
              </w:rPr>
              <w:t>-</w:t>
            </w:r>
          </w:p>
        </w:tc>
        <w:tc>
          <w:tcPr>
            <w:tcW w:w="1984" w:type="dxa"/>
            <w:shd w:val="clear" w:color="auto" w:fill="auto"/>
            <w:vAlign w:val="center"/>
          </w:tcPr>
          <w:p w14:paraId="16F6BF8C">
            <w:pPr>
              <w:suppressAutoHyphens/>
              <w:jc w:val="center"/>
              <w:rPr>
                <w:b/>
                <w:bCs/>
                <w:color w:val="000000"/>
              </w:rPr>
            </w:pPr>
            <w:r>
              <w:rPr>
                <w:b/>
                <w:bCs/>
                <w:color w:val="000000"/>
              </w:rPr>
              <w:t>-</w:t>
            </w:r>
          </w:p>
          <w:p w14:paraId="67106244">
            <w:pPr>
              <w:suppressAutoHyphens/>
              <w:jc w:val="center"/>
              <w:rPr>
                <w:b/>
                <w:bCs/>
                <w:color w:val="000000"/>
              </w:rPr>
            </w:pPr>
            <w:r>
              <w:rPr>
                <w:b/>
                <w:bCs/>
                <w:color w:val="000000"/>
              </w:rPr>
              <w:t>-</w:t>
            </w:r>
          </w:p>
        </w:tc>
        <w:tc>
          <w:tcPr>
            <w:tcW w:w="2268" w:type="dxa"/>
            <w:shd w:val="clear" w:color="auto" w:fill="auto"/>
            <w:vAlign w:val="center"/>
          </w:tcPr>
          <w:p w14:paraId="177035E0">
            <w:pPr>
              <w:suppressAutoHyphens/>
              <w:rPr>
                <w:b/>
                <w:bCs/>
                <w:color w:val="000000"/>
                <w:sz w:val="28"/>
              </w:rPr>
            </w:pPr>
          </w:p>
        </w:tc>
        <w:tc>
          <w:tcPr>
            <w:tcW w:w="1559" w:type="dxa"/>
            <w:shd w:val="clear" w:color="auto" w:fill="auto"/>
            <w:vAlign w:val="center"/>
          </w:tcPr>
          <w:p w14:paraId="1C77C27D">
            <w:pPr>
              <w:suppressAutoHyphens/>
              <w:rPr>
                <w:bCs/>
                <w:color w:val="000000"/>
                <w:sz w:val="28"/>
              </w:rPr>
            </w:pPr>
          </w:p>
        </w:tc>
      </w:tr>
      <w:tr w14:paraId="38D13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17" w:type="dxa"/>
            <w:vMerge w:val="continue"/>
            <w:shd w:val="clear" w:color="auto" w:fill="auto"/>
            <w:vAlign w:val="center"/>
          </w:tcPr>
          <w:p w14:paraId="7A6926A2">
            <w:pPr>
              <w:suppressAutoHyphens/>
              <w:rPr>
                <w:b/>
                <w:bCs/>
                <w:color w:val="000000"/>
              </w:rPr>
            </w:pPr>
          </w:p>
        </w:tc>
        <w:tc>
          <w:tcPr>
            <w:tcW w:w="2410" w:type="dxa"/>
            <w:vMerge w:val="continue"/>
            <w:vAlign w:val="center"/>
          </w:tcPr>
          <w:p w14:paraId="5C3B1EB7">
            <w:pPr>
              <w:suppressAutoHyphens/>
              <w:jc w:val="both"/>
              <w:rPr>
                <w:b/>
                <w:bCs/>
                <w:color w:val="000000"/>
              </w:rPr>
            </w:pPr>
          </w:p>
        </w:tc>
        <w:tc>
          <w:tcPr>
            <w:tcW w:w="1276" w:type="dxa"/>
            <w:shd w:val="clear" w:color="auto" w:fill="auto"/>
            <w:vAlign w:val="center"/>
          </w:tcPr>
          <w:p w14:paraId="1DF44B53">
            <w:pPr>
              <w:suppressAutoHyphens/>
              <w:jc w:val="center"/>
              <w:rPr>
                <w:b/>
                <w:bCs/>
                <w:color w:val="000000"/>
              </w:rPr>
            </w:pPr>
            <w:r>
              <w:rPr>
                <w:b/>
                <w:bCs/>
                <w:color w:val="000000"/>
              </w:rPr>
              <w:t>федеральный бюджет</w:t>
            </w:r>
          </w:p>
        </w:tc>
        <w:tc>
          <w:tcPr>
            <w:tcW w:w="1134" w:type="dxa"/>
            <w:shd w:val="clear" w:color="auto" w:fill="auto"/>
            <w:vAlign w:val="center"/>
          </w:tcPr>
          <w:p w14:paraId="33666566">
            <w:pPr>
              <w:suppressAutoHyphens/>
              <w:jc w:val="center"/>
              <w:rPr>
                <w:b/>
                <w:bCs/>
                <w:color w:val="000000"/>
              </w:rPr>
            </w:pPr>
            <w:r>
              <w:rPr>
                <w:b/>
                <w:bCs/>
                <w:color w:val="000000"/>
              </w:rPr>
              <w:t>-</w:t>
            </w:r>
          </w:p>
        </w:tc>
        <w:tc>
          <w:tcPr>
            <w:tcW w:w="1275" w:type="dxa"/>
            <w:gridSpan w:val="2"/>
            <w:shd w:val="clear" w:color="auto" w:fill="auto"/>
            <w:vAlign w:val="center"/>
          </w:tcPr>
          <w:p w14:paraId="16DBB875">
            <w:pPr>
              <w:suppressAutoHyphens/>
              <w:jc w:val="center"/>
              <w:rPr>
                <w:b/>
                <w:bCs/>
                <w:color w:val="000000"/>
              </w:rPr>
            </w:pPr>
            <w:r>
              <w:rPr>
                <w:b/>
                <w:bCs/>
                <w:color w:val="000000"/>
              </w:rPr>
              <w:t>-</w:t>
            </w:r>
          </w:p>
        </w:tc>
        <w:tc>
          <w:tcPr>
            <w:tcW w:w="1134" w:type="dxa"/>
            <w:gridSpan w:val="2"/>
            <w:shd w:val="clear" w:color="auto" w:fill="auto"/>
            <w:vAlign w:val="center"/>
          </w:tcPr>
          <w:p w14:paraId="7B41DDA3">
            <w:pPr>
              <w:suppressAutoHyphens/>
              <w:jc w:val="center"/>
              <w:rPr>
                <w:b/>
                <w:bCs/>
                <w:color w:val="000000"/>
              </w:rPr>
            </w:pPr>
            <w:r>
              <w:rPr>
                <w:b/>
                <w:bCs/>
                <w:color w:val="000000"/>
              </w:rPr>
              <w:t>-</w:t>
            </w:r>
          </w:p>
        </w:tc>
        <w:tc>
          <w:tcPr>
            <w:tcW w:w="2127" w:type="dxa"/>
            <w:gridSpan w:val="3"/>
            <w:shd w:val="clear" w:color="auto" w:fill="auto"/>
            <w:vAlign w:val="center"/>
          </w:tcPr>
          <w:p w14:paraId="5E4DCB7A">
            <w:pPr>
              <w:suppressAutoHyphens/>
              <w:jc w:val="center"/>
              <w:rPr>
                <w:b/>
                <w:bCs/>
                <w:color w:val="000000"/>
              </w:rPr>
            </w:pPr>
            <w:r>
              <w:rPr>
                <w:b/>
                <w:bCs/>
                <w:color w:val="000000"/>
              </w:rPr>
              <w:t>-</w:t>
            </w:r>
          </w:p>
        </w:tc>
        <w:tc>
          <w:tcPr>
            <w:tcW w:w="1984" w:type="dxa"/>
            <w:shd w:val="clear" w:color="auto" w:fill="auto"/>
            <w:vAlign w:val="center"/>
          </w:tcPr>
          <w:p w14:paraId="2F9F5EB6">
            <w:pPr>
              <w:suppressAutoHyphens/>
              <w:jc w:val="center"/>
              <w:rPr>
                <w:b/>
                <w:bCs/>
                <w:color w:val="000000"/>
              </w:rPr>
            </w:pPr>
            <w:r>
              <w:rPr>
                <w:b/>
                <w:bCs/>
                <w:color w:val="000000"/>
              </w:rPr>
              <w:t>-</w:t>
            </w:r>
          </w:p>
          <w:p w14:paraId="5950D33E">
            <w:pPr>
              <w:suppressAutoHyphens/>
              <w:jc w:val="center"/>
              <w:rPr>
                <w:b/>
                <w:bCs/>
                <w:color w:val="000000"/>
              </w:rPr>
            </w:pPr>
            <w:r>
              <w:rPr>
                <w:b/>
                <w:bCs/>
                <w:color w:val="000000"/>
              </w:rPr>
              <w:t>-</w:t>
            </w:r>
          </w:p>
        </w:tc>
        <w:tc>
          <w:tcPr>
            <w:tcW w:w="2268" w:type="dxa"/>
            <w:shd w:val="clear" w:color="auto" w:fill="auto"/>
            <w:vAlign w:val="center"/>
          </w:tcPr>
          <w:p w14:paraId="77A1A041">
            <w:pPr>
              <w:suppressAutoHyphens/>
              <w:rPr>
                <w:b/>
                <w:bCs/>
                <w:color w:val="000000"/>
                <w:sz w:val="28"/>
              </w:rPr>
            </w:pPr>
          </w:p>
        </w:tc>
        <w:tc>
          <w:tcPr>
            <w:tcW w:w="1559" w:type="dxa"/>
            <w:shd w:val="clear" w:color="auto" w:fill="auto"/>
            <w:vAlign w:val="center"/>
          </w:tcPr>
          <w:p w14:paraId="497E6787">
            <w:pPr>
              <w:suppressAutoHyphens/>
              <w:rPr>
                <w:bCs/>
                <w:color w:val="000000"/>
                <w:sz w:val="28"/>
              </w:rPr>
            </w:pPr>
          </w:p>
        </w:tc>
      </w:tr>
      <w:tr w14:paraId="62FDA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17" w:type="dxa"/>
            <w:vMerge w:val="continue"/>
            <w:shd w:val="clear" w:color="auto" w:fill="auto"/>
            <w:vAlign w:val="center"/>
          </w:tcPr>
          <w:p w14:paraId="5D9DE43E">
            <w:pPr>
              <w:suppressAutoHyphens/>
              <w:rPr>
                <w:b/>
                <w:bCs/>
                <w:color w:val="000000"/>
              </w:rPr>
            </w:pPr>
          </w:p>
        </w:tc>
        <w:tc>
          <w:tcPr>
            <w:tcW w:w="2410" w:type="dxa"/>
            <w:vMerge w:val="continue"/>
            <w:vAlign w:val="center"/>
          </w:tcPr>
          <w:p w14:paraId="25143142">
            <w:pPr>
              <w:suppressAutoHyphens/>
              <w:jc w:val="both"/>
              <w:rPr>
                <w:b/>
                <w:bCs/>
                <w:color w:val="000000"/>
              </w:rPr>
            </w:pPr>
          </w:p>
        </w:tc>
        <w:tc>
          <w:tcPr>
            <w:tcW w:w="1276" w:type="dxa"/>
            <w:shd w:val="clear" w:color="auto" w:fill="auto"/>
            <w:vAlign w:val="center"/>
          </w:tcPr>
          <w:p w14:paraId="52F44F45">
            <w:pPr>
              <w:suppressAutoHyphens/>
              <w:jc w:val="center"/>
              <w:rPr>
                <w:b/>
                <w:bCs/>
                <w:color w:val="000000"/>
              </w:rPr>
            </w:pPr>
            <w:r>
              <w:rPr>
                <w:b/>
                <w:bCs/>
                <w:color w:val="000000"/>
              </w:rPr>
              <w:t>внебюджетные источники</w:t>
            </w:r>
          </w:p>
        </w:tc>
        <w:tc>
          <w:tcPr>
            <w:tcW w:w="1134" w:type="dxa"/>
            <w:shd w:val="clear" w:color="auto" w:fill="auto"/>
            <w:vAlign w:val="center"/>
          </w:tcPr>
          <w:p w14:paraId="04BA094E">
            <w:pPr>
              <w:suppressAutoHyphens/>
              <w:jc w:val="center"/>
              <w:rPr>
                <w:b/>
                <w:bCs/>
                <w:color w:val="000000"/>
              </w:rPr>
            </w:pPr>
            <w:r>
              <w:rPr>
                <w:b/>
                <w:bCs/>
                <w:color w:val="000000"/>
              </w:rPr>
              <w:t>-</w:t>
            </w:r>
          </w:p>
        </w:tc>
        <w:tc>
          <w:tcPr>
            <w:tcW w:w="1275" w:type="dxa"/>
            <w:gridSpan w:val="2"/>
            <w:shd w:val="clear" w:color="auto" w:fill="auto"/>
            <w:vAlign w:val="center"/>
          </w:tcPr>
          <w:p w14:paraId="4DB5F6E7">
            <w:pPr>
              <w:suppressAutoHyphens/>
              <w:jc w:val="center"/>
              <w:rPr>
                <w:b/>
                <w:bCs/>
                <w:color w:val="000000"/>
              </w:rPr>
            </w:pPr>
            <w:r>
              <w:rPr>
                <w:b/>
                <w:bCs/>
                <w:color w:val="000000"/>
              </w:rPr>
              <w:t>-</w:t>
            </w:r>
          </w:p>
        </w:tc>
        <w:tc>
          <w:tcPr>
            <w:tcW w:w="1134" w:type="dxa"/>
            <w:gridSpan w:val="2"/>
            <w:shd w:val="clear" w:color="auto" w:fill="auto"/>
            <w:vAlign w:val="center"/>
          </w:tcPr>
          <w:p w14:paraId="1B67F55C">
            <w:pPr>
              <w:suppressAutoHyphens/>
              <w:jc w:val="center"/>
              <w:rPr>
                <w:b/>
                <w:bCs/>
                <w:color w:val="000000"/>
              </w:rPr>
            </w:pPr>
            <w:r>
              <w:rPr>
                <w:b/>
                <w:bCs/>
                <w:color w:val="000000"/>
              </w:rPr>
              <w:t>-</w:t>
            </w:r>
          </w:p>
        </w:tc>
        <w:tc>
          <w:tcPr>
            <w:tcW w:w="2127" w:type="dxa"/>
            <w:gridSpan w:val="3"/>
            <w:shd w:val="clear" w:color="auto" w:fill="auto"/>
            <w:vAlign w:val="center"/>
          </w:tcPr>
          <w:p w14:paraId="42546BE3">
            <w:pPr>
              <w:suppressAutoHyphens/>
              <w:jc w:val="center"/>
              <w:rPr>
                <w:b/>
                <w:bCs/>
                <w:color w:val="000000"/>
              </w:rPr>
            </w:pPr>
            <w:r>
              <w:rPr>
                <w:b/>
                <w:bCs/>
                <w:color w:val="000000"/>
              </w:rPr>
              <w:t>-</w:t>
            </w:r>
          </w:p>
        </w:tc>
        <w:tc>
          <w:tcPr>
            <w:tcW w:w="1984" w:type="dxa"/>
            <w:shd w:val="clear" w:color="auto" w:fill="auto"/>
            <w:vAlign w:val="center"/>
          </w:tcPr>
          <w:p w14:paraId="692CC30A">
            <w:pPr>
              <w:suppressAutoHyphens/>
              <w:jc w:val="center"/>
              <w:rPr>
                <w:b/>
                <w:bCs/>
                <w:color w:val="000000"/>
              </w:rPr>
            </w:pPr>
            <w:r>
              <w:rPr>
                <w:b/>
                <w:bCs/>
                <w:color w:val="000000"/>
              </w:rPr>
              <w:t>-</w:t>
            </w:r>
          </w:p>
          <w:p w14:paraId="314C7CA7">
            <w:pPr>
              <w:suppressAutoHyphens/>
              <w:jc w:val="center"/>
              <w:rPr>
                <w:b/>
                <w:bCs/>
                <w:color w:val="000000"/>
              </w:rPr>
            </w:pPr>
            <w:r>
              <w:rPr>
                <w:b/>
                <w:bCs/>
                <w:color w:val="000000"/>
              </w:rPr>
              <w:t>-</w:t>
            </w:r>
          </w:p>
        </w:tc>
        <w:tc>
          <w:tcPr>
            <w:tcW w:w="2268" w:type="dxa"/>
            <w:shd w:val="clear" w:color="auto" w:fill="auto"/>
            <w:vAlign w:val="center"/>
          </w:tcPr>
          <w:p w14:paraId="2B19EC05">
            <w:pPr>
              <w:suppressAutoHyphens/>
              <w:rPr>
                <w:b/>
                <w:bCs/>
                <w:color w:val="000000"/>
                <w:sz w:val="28"/>
              </w:rPr>
            </w:pPr>
          </w:p>
        </w:tc>
        <w:tc>
          <w:tcPr>
            <w:tcW w:w="1559" w:type="dxa"/>
            <w:shd w:val="clear" w:color="auto" w:fill="auto"/>
            <w:vAlign w:val="center"/>
          </w:tcPr>
          <w:p w14:paraId="0C340E36">
            <w:pPr>
              <w:suppressAutoHyphens/>
              <w:rPr>
                <w:bCs/>
                <w:color w:val="000000"/>
                <w:sz w:val="28"/>
              </w:rPr>
            </w:pPr>
          </w:p>
        </w:tc>
      </w:tr>
      <w:tr w14:paraId="31778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17" w:type="dxa"/>
            <w:vMerge w:val="continue"/>
            <w:shd w:val="clear" w:color="auto" w:fill="auto"/>
            <w:vAlign w:val="center"/>
          </w:tcPr>
          <w:p w14:paraId="67E9A2CF">
            <w:pPr>
              <w:suppressAutoHyphens/>
              <w:rPr>
                <w:b/>
                <w:bCs/>
                <w:color w:val="000000"/>
              </w:rPr>
            </w:pPr>
          </w:p>
        </w:tc>
        <w:tc>
          <w:tcPr>
            <w:tcW w:w="2410" w:type="dxa"/>
            <w:vMerge w:val="continue"/>
            <w:vAlign w:val="center"/>
          </w:tcPr>
          <w:p w14:paraId="2FAA7FA6">
            <w:pPr>
              <w:suppressAutoHyphens/>
              <w:jc w:val="both"/>
              <w:rPr>
                <w:b/>
                <w:bCs/>
                <w:color w:val="000000"/>
              </w:rPr>
            </w:pPr>
          </w:p>
        </w:tc>
        <w:tc>
          <w:tcPr>
            <w:tcW w:w="1276" w:type="dxa"/>
            <w:shd w:val="clear" w:color="auto" w:fill="auto"/>
            <w:vAlign w:val="center"/>
          </w:tcPr>
          <w:p w14:paraId="4D975A87">
            <w:pPr>
              <w:suppressAutoHyphens/>
              <w:jc w:val="center"/>
              <w:rPr>
                <w:b/>
                <w:bCs/>
                <w:color w:val="000000"/>
              </w:rPr>
            </w:pPr>
            <w:r>
              <w:rPr>
                <w:b/>
                <w:bCs/>
                <w:color w:val="000000"/>
              </w:rPr>
              <w:t>всего</w:t>
            </w:r>
          </w:p>
        </w:tc>
        <w:tc>
          <w:tcPr>
            <w:tcW w:w="1134" w:type="dxa"/>
            <w:shd w:val="clear" w:color="auto" w:fill="auto"/>
            <w:vAlign w:val="center"/>
          </w:tcPr>
          <w:p w14:paraId="418A2609">
            <w:pPr>
              <w:jc w:val="center"/>
              <w:rPr>
                <w:bCs/>
                <w:color w:val="000000"/>
              </w:rPr>
            </w:pPr>
            <w:r>
              <w:rPr>
                <w:bCs/>
                <w:color w:val="000000"/>
              </w:rPr>
              <w:t>120,0</w:t>
            </w:r>
          </w:p>
        </w:tc>
        <w:tc>
          <w:tcPr>
            <w:tcW w:w="1275" w:type="dxa"/>
            <w:gridSpan w:val="2"/>
            <w:shd w:val="clear" w:color="auto" w:fill="auto"/>
            <w:vAlign w:val="center"/>
          </w:tcPr>
          <w:p w14:paraId="5DC588FD">
            <w:pPr>
              <w:suppressAutoHyphens/>
              <w:jc w:val="center"/>
              <w:rPr>
                <w:bCs/>
                <w:color w:val="000000"/>
              </w:rPr>
            </w:pPr>
            <w:r>
              <w:rPr>
                <w:bCs/>
                <w:color w:val="000000"/>
              </w:rPr>
              <w:t>24,0</w:t>
            </w:r>
          </w:p>
        </w:tc>
        <w:tc>
          <w:tcPr>
            <w:tcW w:w="1134" w:type="dxa"/>
            <w:gridSpan w:val="2"/>
            <w:shd w:val="clear" w:color="auto" w:fill="auto"/>
            <w:vAlign w:val="center"/>
          </w:tcPr>
          <w:p w14:paraId="5DE7642D">
            <w:pPr>
              <w:suppressAutoHyphens/>
              <w:jc w:val="center"/>
              <w:rPr>
                <w:b/>
                <w:bCs/>
                <w:color w:val="000000"/>
                <w:sz w:val="28"/>
              </w:rPr>
            </w:pPr>
            <w:r>
              <w:rPr>
                <w:bCs/>
                <w:color w:val="000000"/>
              </w:rPr>
              <w:t>24,0</w:t>
            </w:r>
          </w:p>
        </w:tc>
        <w:tc>
          <w:tcPr>
            <w:tcW w:w="2127" w:type="dxa"/>
            <w:gridSpan w:val="3"/>
            <w:shd w:val="clear" w:color="auto" w:fill="auto"/>
            <w:vAlign w:val="center"/>
          </w:tcPr>
          <w:p w14:paraId="6C2E01D0">
            <w:pPr>
              <w:suppressAutoHyphens/>
              <w:jc w:val="center"/>
              <w:rPr>
                <w:bCs/>
                <w:color w:val="000000"/>
                <w:sz w:val="28"/>
              </w:rPr>
            </w:pPr>
            <w:r>
              <w:rPr>
                <w:bCs/>
                <w:color w:val="000000"/>
              </w:rPr>
              <w:t>24,0</w:t>
            </w:r>
          </w:p>
        </w:tc>
        <w:tc>
          <w:tcPr>
            <w:tcW w:w="1984" w:type="dxa"/>
            <w:shd w:val="clear" w:color="auto" w:fill="auto"/>
            <w:vAlign w:val="center"/>
          </w:tcPr>
          <w:p w14:paraId="1D61BCC9">
            <w:pPr>
              <w:suppressAutoHyphens/>
              <w:jc w:val="center"/>
              <w:rPr>
                <w:b/>
                <w:bCs/>
                <w:color w:val="000000"/>
              </w:rPr>
            </w:pPr>
            <w:r>
              <w:rPr>
                <w:bCs/>
                <w:color w:val="000000"/>
              </w:rPr>
              <w:t>24,0</w:t>
            </w:r>
          </w:p>
        </w:tc>
        <w:tc>
          <w:tcPr>
            <w:tcW w:w="2268" w:type="dxa"/>
            <w:shd w:val="clear" w:color="auto" w:fill="auto"/>
            <w:vAlign w:val="center"/>
          </w:tcPr>
          <w:p w14:paraId="546CD284">
            <w:pPr>
              <w:suppressAutoHyphens/>
              <w:rPr>
                <w:b/>
                <w:bCs/>
                <w:color w:val="000000"/>
                <w:sz w:val="28"/>
              </w:rPr>
            </w:pPr>
          </w:p>
        </w:tc>
        <w:tc>
          <w:tcPr>
            <w:tcW w:w="1559" w:type="dxa"/>
            <w:shd w:val="clear" w:color="auto" w:fill="auto"/>
            <w:vAlign w:val="center"/>
          </w:tcPr>
          <w:p w14:paraId="79575EC8">
            <w:pPr>
              <w:suppressAutoHyphens/>
              <w:rPr>
                <w:bCs/>
                <w:color w:val="000000"/>
                <w:sz w:val="28"/>
              </w:rPr>
            </w:pPr>
          </w:p>
        </w:tc>
      </w:tr>
      <w:tr w14:paraId="44ED4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17" w:type="dxa"/>
            <w:vMerge w:val="restart"/>
            <w:shd w:val="clear" w:color="auto" w:fill="auto"/>
          </w:tcPr>
          <w:p w14:paraId="66995696">
            <w:pPr>
              <w:suppressAutoHyphens/>
              <w:rPr>
                <w:bCs/>
                <w:color w:val="000000"/>
              </w:rPr>
            </w:pPr>
          </w:p>
        </w:tc>
        <w:tc>
          <w:tcPr>
            <w:tcW w:w="2410" w:type="dxa"/>
            <w:vMerge w:val="restart"/>
            <w:shd w:val="clear" w:color="auto" w:fill="auto"/>
          </w:tcPr>
          <w:p w14:paraId="51E08CDF">
            <w:pPr>
              <w:suppressAutoHyphens/>
              <w:rPr>
                <w:b/>
                <w:bCs/>
                <w:color w:val="000000"/>
              </w:rPr>
            </w:pPr>
          </w:p>
          <w:p w14:paraId="7A71689F">
            <w:pPr>
              <w:suppressAutoHyphens/>
              <w:rPr>
                <w:b/>
                <w:bCs/>
                <w:color w:val="000000"/>
              </w:rPr>
            </w:pPr>
            <w:r>
              <w:rPr>
                <w:b/>
                <w:bCs/>
                <w:color w:val="000000"/>
              </w:rPr>
              <w:t xml:space="preserve">ИТОГО по программе: </w:t>
            </w:r>
          </w:p>
        </w:tc>
        <w:tc>
          <w:tcPr>
            <w:tcW w:w="1276" w:type="dxa"/>
            <w:shd w:val="clear" w:color="auto" w:fill="auto"/>
            <w:vAlign w:val="center"/>
          </w:tcPr>
          <w:p w14:paraId="025463D6">
            <w:pPr>
              <w:suppressAutoHyphens/>
              <w:jc w:val="center"/>
              <w:rPr>
                <w:b/>
                <w:bCs/>
                <w:color w:val="000000"/>
              </w:rPr>
            </w:pPr>
            <w:r>
              <w:rPr>
                <w:b/>
                <w:bCs/>
                <w:color w:val="000000"/>
              </w:rPr>
              <w:t>всего</w:t>
            </w:r>
          </w:p>
        </w:tc>
        <w:tc>
          <w:tcPr>
            <w:tcW w:w="1134" w:type="dxa"/>
            <w:shd w:val="clear" w:color="auto" w:fill="auto"/>
            <w:vAlign w:val="center"/>
          </w:tcPr>
          <w:p w14:paraId="18F29AF7">
            <w:pPr>
              <w:suppressAutoHyphens/>
              <w:jc w:val="center"/>
              <w:rPr>
                <w:b/>
                <w:bCs/>
                <w:color w:val="000000"/>
              </w:rPr>
            </w:pPr>
            <w:r>
              <w:rPr>
                <w:b/>
                <w:bCs/>
                <w:color w:val="000000"/>
              </w:rPr>
              <w:t>500,0</w:t>
            </w:r>
          </w:p>
        </w:tc>
        <w:tc>
          <w:tcPr>
            <w:tcW w:w="1275" w:type="dxa"/>
            <w:gridSpan w:val="2"/>
            <w:shd w:val="clear" w:color="auto" w:fill="auto"/>
            <w:vAlign w:val="center"/>
          </w:tcPr>
          <w:p w14:paraId="554E0D54">
            <w:pPr>
              <w:suppressAutoHyphens/>
              <w:jc w:val="center"/>
              <w:rPr>
                <w:b/>
                <w:bCs/>
                <w:color w:val="000000"/>
              </w:rPr>
            </w:pPr>
            <w:r>
              <w:rPr>
                <w:b/>
                <w:bCs/>
                <w:color w:val="000000"/>
              </w:rPr>
              <w:t>100,0</w:t>
            </w:r>
          </w:p>
        </w:tc>
        <w:tc>
          <w:tcPr>
            <w:tcW w:w="1134" w:type="dxa"/>
            <w:gridSpan w:val="2"/>
            <w:shd w:val="clear" w:color="auto" w:fill="auto"/>
            <w:vAlign w:val="center"/>
          </w:tcPr>
          <w:p w14:paraId="482733F6">
            <w:pPr>
              <w:suppressAutoHyphens/>
              <w:jc w:val="center"/>
              <w:rPr>
                <w:b/>
                <w:bCs/>
                <w:color w:val="000000"/>
              </w:rPr>
            </w:pPr>
            <w:r>
              <w:rPr>
                <w:b/>
                <w:bCs/>
                <w:color w:val="000000"/>
              </w:rPr>
              <w:t>100,0</w:t>
            </w:r>
          </w:p>
        </w:tc>
        <w:tc>
          <w:tcPr>
            <w:tcW w:w="2127" w:type="dxa"/>
            <w:gridSpan w:val="3"/>
            <w:shd w:val="clear" w:color="auto" w:fill="auto"/>
            <w:vAlign w:val="center"/>
          </w:tcPr>
          <w:p w14:paraId="493708C3">
            <w:pPr>
              <w:suppressAutoHyphens/>
              <w:jc w:val="center"/>
              <w:rPr>
                <w:b/>
                <w:bCs/>
                <w:color w:val="000000"/>
              </w:rPr>
            </w:pPr>
            <w:r>
              <w:rPr>
                <w:b/>
                <w:bCs/>
                <w:color w:val="000000"/>
              </w:rPr>
              <w:t>100,0</w:t>
            </w:r>
          </w:p>
          <w:p w14:paraId="6ED991DA">
            <w:pPr>
              <w:suppressAutoHyphens/>
              <w:jc w:val="center"/>
              <w:rPr>
                <w:b/>
                <w:bCs/>
                <w:color w:val="000000"/>
              </w:rPr>
            </w:pPr>
          </w:p>
        </w:tc>
        <w:tc>
          <w:tcPr>
            <w:tcW w:w="1984" w:type="dxa"/>
            <w:shd w:val="clear" w:color="auto" w:fill="auto"/>
            <w:vAlign w:val="center"/>
          </w:tcPr>
          <w:p w14:paraId="373F9F61">
            <w:pPr>
              <w:suppressAutoHyphens/>
              <w:jc w:val="center"/>
              <w:rPr>
                <w:b/>
                <w:bCs/>
                <w:color w:val="000000"/>
              </w:rPr>
            </w:pPr>
            <w:r>
              <w:rPr>
                <w:b/>
                <w:bCs/>
                <w:color w:val="000000"/>
              </w:rPr>
              <w:t>100,0</w:t>
            </w:r>
          </w:p>
        </w:tc>
        <w:tc>
          <w:tcPr>
            <w:tcW w:w="2268" w:type="dxa"/>
          </w:tcPr>
          <w:p w14:paraId="04ABD831">
            <w:pPr>
              <w:suppressAutoHyphens/>
              <w:rPr>
                <w:b/>
                <w:bCs/>
                <w:color w:val="000000"/>
                <w:sz w:val="28"/>
              </w:rPr>
            </w:pPr>
          </w:p>
        </w:tc>
        <w:tc>
          <w:tcPr>
            <w:tcW w:w="1559" w:type="dxa"/>
            <w:shd w:val="clear" w:color="auto" w:fill="auto"/>
          </w:tcPr>
          <w:p w14:paraId="35ACCBE3">
            <w:pPr>
              <w:suppressAutoHyphens/>
              <w:rPr>
                <w:b/>
                <w:bCs/>
                <w:color w:val="000000"/>
                <w:sz w:val="28"/>
              </w:rPr>
            </w:pPr>
          </w:p>
        </w:tc>
      </w:tr>
      <w:tr w14:paraId="676DC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17" w:type="dxa"/>
            <w:vMerge w:val="continue"/>
            <w:shd w:val="clear" w:color="auto" w:fill="auto"/>
          </w:tcPr>
          <w:p w14:paraId="036C2114">
            <w:pPr>
              <w:suppressAutoHyphens/>
              <w:rPr>
                <w:bCs/>
                <w:color w:val="000000"/>
              </w:rPr>
            </w:pPr>
          </w:p>
        </w:tc>
        <w:tc>
          <w:tcPr>
            <w:tcW w:w="2410" w:type="dxa"/>
            <w:vMerge w:val="continue"/>
            <w:shd w:val="clear" w:color="auto" w:fill="auto"/>
          </w:tcPr>
          <w:p w14:paraId="5CCAF4E4">
            <w:pPr>
              <w:suppressAutoHyphens/>
              <w:rPr>
                <w:bCs/>
                <w:color w:val="000000"/>
              </w:rPr>
            </w:pPr>
          </w:p>
        </w:tc>
        <w:tc>
          <w:tcPr>
            <w:tcW w:w="1276" w:type="dxa"/>
            <w:shd w:val="clear" w:color="auto" w:fill="auto"/>
            <w:vAlign w:val="center"/>
          </w:tcPr>
          <w:p w14:paraId="2AC9CFFA">
            <w:pPr>
              <w:suppressAutoHyphens/>
              <w:jc w:val="center"/>
              <w:rPr>
                <w:b/>
                <w:bCs/>
                <w:color w:val="000000"/>
              </w:rPr>
            </w:pPr>
            <w:r>
              <w:rPr>
                <w:b/>
                <w:bCs/>
                <w:color w:val="000000"/>
              </w:rPr>
              <w:t>местный бюджет</w:t>
            </w:r>
          </w:p>
        </w:tc>
        <w:tc>
          <w:tcPr>
            <w:tcW w:w="1134" w:type="dxa"/>
            <w:shd w:val="clear" w:color="auto" w:fill="auto"/>
            <w:vAlign w:val="center"/>
          </w:tcPr>
          <w:p w14:paraId="4D8EFB8C">
            <w:pPr>
              <w:suppressAutoHyphens/>
              <w:jc w:val="center"/>
              <w:rPr>
                <w:b/>
                <w:bCs/>
                <w:color w:val="000000"/>
              </w:rPr>
            </w:pPr>
            <w:r>
              <w:rPr>
                <w:b/>
                <w:bCs/>
                <w:color w:val="000000"/>
              </w:rPr>
              <w:t>500,0</w:t>
            </w:r>
          </w:p>
        </w:tc>
        <w:tc>
          <w:tcPr>
            <w:tcW w:w="1275" w:type="dxa"/>
            <w:gridSpan w:val="2"/>
            <w:shd w:val="clear" w:color="auto" w:fill="auto"/>
            <w:vAlign w:val="center"/>
          </w:tcPr>
          <w:p w14:paraId="20C037C0">
            <w:pPr>
              <w:suppressAutoHyphens/>
              <w:jc w:val="center"/>
              <w:rPr>
                <w:b/>
                <w:bCs/>
                <w:color w:val="000000"/>
              </w:rPr>
            </w:pPr>
            <w:r>
              <w:rPr>
                <w:b/>
                <w:bCs/>
                <w:color w:val="000000"/>
              </w:rPr>
              <w:t>100,0</w:t>
            </w:r>
          </w:p>
        </w:tc>
        <w:tc>
          <w:tcPr>
            <w:tcW w:w="1134" w:type="dxa"/>
            <w:gridSpan w:val="2"/>
            <w:shd w:val="clear" w:color="auto" w:fill="auto"/>
            <w:vAlign w:val="center"/>
          </w:tcPr>
          <w:p w14:paraId="3504DBD8">
            <w:pPr>
              <w:suppressAutoHyphens/>
              <w:jc w:val="center"/>
              <w:rPr>
                <w:b/>
                <w:bCs/>
                <w:color w:val="000000"/>
              </w:rPr>
            </w:pPr>
            <w:r>
              <w:rPr>
                <w:b/>
                <w:bCs/>
                <w:color w:val="000000"/>
              </w:rPr>
              <w:t>100,0</w:t>
            </w:r>
          </w:p>
        </w:tc>
        <w:tc>
          <w:tcPr>
            <w:tcW w:w="2127" w:type="dxa"/>
            <w:gridSpan w:val="3"/>
            <w:shd w:val="clear" w:color="auto" w:fill="auto"/>
            <w:vAlign w:val="center"/>
          </w:tcPr>
          <w:p w14:paraId="1C48B02A">
            <w:pPr>
              <w:suppressAutoHyphens/>
              <w:jc w:val="center"/>
              <w:rPr>
                <w:b/>
                <w:bCs/>
                <w:color w:val="000000"/>
              </w:rPr>
            </w:pPr>
            <w:r>
              <w:rPr>
                <w:b/>
                <w:bCs/>
                <w:color w:val="000000"/>
              </w:rPr>
              <w:t>100,0</w:t>
            </w:r>
          </w:p>
          <w:p w14:paraId="03EAE90A">
            <w:pPr>
              <w:suppressAutoHyphens/>
              <w:jc w:val="center"/>
              <w:rPr>
                <w:b/>
                <w:bCs/>
                <w:color w:val="000000"/>
              </w:rPr>
            </w:pPr>
          </w:p>
        </w:tc>
        <w:tc>
          <w:tcPr>
            <w:tcW w:w="1984" w:type="dxa"/>
            <w:shd w:val="clear" w:color="auto" w:fill="auto"/>
            <w:vAlign w:val="center"/>
          </w:tcPr>
          <w:p w14:paraId="37E2BF56">
            <w:pPr>
              <w:suppressAutoHyphens/>
              <w:jc w:val="center"/>
              <w:rPr>
                <w:b/>
                <w:bCs/>
                <w:color w:val="000000"/>
              </w:rPr>
            </w:pPr>
            <w:r>
              <w:rPr>
                <w:b/>
                <w:bCs/>
                <w:color w:val="000000"/>
              </w:rPr>
              <w:t>100,0</w:t>
            </w:r>
          </w:p>
        </w:tc>
        <w:tc>
          <w:tcPr>
            <w:tcW w:w="2268" w:type="dxa"/>
          </w:tcPr>
          <w:p w14:paraId="696C1599">
            <w:pPr>
              <w:suppressAutoHyphens/>
              <w:rPr>
                <w:bCs/>
                <w:color w:val="000000"/>
                <w:sz w:val="28"/>
              </w:rPr>
            </w:pPr>
          </w:p>
        </w:tc>
        <w:tc>
          <w:tcPr>
            <w:tcW w:w="1559" w:type="dxa"/>
            <w:shd w:val="clear" w:color="auto" w:fill="auto"/>
          </w:tcPr>
          <w:p w14:paraId="4D281DF2">
            <w:pPr>
              <w:suppressAutoHyphens/>
              <w:rPr>
                <w:bCs/>
                <w:color w:val="000000"/>
                <w:sz w:val="28"/>
              </w:rPr>
            </w:pPr>
          </w:p>
        </w:tc>
      </w:tr>
      <w:tr w14:paraId="3C6F9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tcPr>
          <w:p w14:paraId="52377D93">
            <w:pPr>
              <w:suppressAutoHyphens/>
              <w:rPr>
                <w:bCs/>
                <w:color w:val="000000"/>
              </w:rPr>
            </w:pPr>
          </w:p>
        </w:tc>
        <w:tc>
          <w:tcPr>
            <w:tcW w:w="2410" w:type="dxa"/>
            <w:vMerge w:val="continue"/>
            <w:shd w:val="clear" w:color="auto" w:fill="auto"/>
          </w:tcPr>
          <w:p w14:paraId="5CB5A37F">
            <w:pPr>
              <w:suppressAutoHyphens/>
              <w:rPr>
                <w:bCs/>
                <w:color w:val="000000"/>
              </w:rPr>
            </w:pPr>
          </w:p>
        </w:tc>
        <w:tc>
          <w:tcPr>
            <w:tcW w:w="1276" w:type="dxa"/>
            <w:shd w:val="clear" w:color="auto" w:fill="auto"/>
            <w:vAlign w:val="center"/>
          </w:tcPr>
          <w:p w14:paraId="2141577B">
            <w:pPr>
              <w:suppressAutoHyphens/>
              <w:jc w:val="center"/>
              <w:rPr>
                <w:b/>
                <w:bCs/>
                <w:color w:val="000000"/>
              </w:rPr>
            </w:pPr>
            <w:r>
              <w:rPr>
                <w:b/>
                <w:bCs/>
                <w:color w:val="000000"/>
              </w:rPr>
              <w:t>краевой бюджет</w:t>
            </w:r>
          </w:p>
        </w:tc>
        <w:tc>
          <w:tcPr>
            <w:tcW w:w="1134" w:type="dxa"/>
            <w:shd w:val="clear" w:color="auto" w:fill="auto"/>
            <w:vAlign w:val="center"/>
          </w:tcPr>
          <w:p w14:paraId="3C9C397B">
            <w:pPr>
              <w:suppressAutoHyphens/>
              <w:jc w:val="center"/>
              <w:rPr>
                <w:bCs/>
                <w:color w:val="000000"/>
              </w:rPr>
            </w:pPr>
            <w:r>
              <w:rPr>
                <w:bCs/>
                <w:color w:val="000000"/>
              </w:rPr>
              <w:t>-</w:t>
            </w:r>
          </w:p>
        </w:tc>
        <w:tc>
          <w:tcPr>
            <w:tcW w:w="1275" w:type="dxa"/>
            <w:gridSpan w:val="2"/>
            <w:shd w:val="clear" w:color="auto" w:fill="auto"/>
            <w:vAlign w:val="center"/>
          </w:tcPr>
          <w:p w14:paraId="298D5076">
            <w:pPr>
              <w:suppressAutoHyphens/>
              <w:jc w:val="center"/>
              <w:rPr>
                <w:bCs/>
                <w:color w:val="000000"/>
              </w:rPr>
            </w:pPr>
            <w:r>
              <w:rPr>
                <w:bCs/>
                <w:color w:val="000000"/>
              </w:rPr>
              <w:t>-</w:t>
            </w:r>
          </w:p>
        </w:tc>
        <w:tc>
          <w:tcPr>
            <w:tcW w:w="1134" w:type="dxa"/>
            <w:gridSpan w:val="2"/>
            <w:shd w:val="clear" w:color="auto" w:fill="auto"/>
            <w:vAlign w:val="center"/>
          </w:tcPr>
          <w:p w14:paraId="163D6633">
            <w:pPr>
              <w:suppressAutoHyphens/>
              <w:jc w:val="center"/>
              <w:rPr>
                <w:b/>
                <w:bCs/>
                <w:color w:val="000000"/>
              </w:rPr>
            </w:pPr>
            <w:r>
              <w:rPr>
                <w:b/>
                <w:bCs/>
                <w:color w:val="000000"/>
              </w:rPr>
              <w:t>-</w:t>
            </w:r>
          </w:p>
        </w:tc>
        <w:tc>
          <w:tcPr>
            <w:tcW w:w="2127" w:type="dxa"/>
            <w:gridSpan w:val="3"/>
            <w:shd w:val="clear" w:color="auto" w:fill="auto"/>
            <w:vAlign w:val="center"/>
          </w:tcPr>
          <w:p w14:paraId="4D3B211E">
            <w:pPr>
              <w:suppressAutoHyphens/>
              <w:jc w:val="center"/>
              <w:rPr>
                <w:b/>
                <w:bCs/>
                <w:color w:val="000000"/>
              </w:rPr>
            </w:pPr>
            <w:r>
              <w:rPr>
                <w:b/>
                <w:bCs/>
                <w:color w:val="000000"/>
              </w:rPr>
              <w:t>-</w:t>
            </w:r>
          </w:p>
        </w:tc>
        <w:tc>
          <w:tcPr>
            <w:tcW w:w="1984" w:type="dxa"/>
            <w:shd w:val="clear" w:color="auto" w:fill="auto"/>
            <w:vAlign w:val="center"/>
          </w:tcPr>
          <w:p w14:paraId="25EFB4B8">
            <w:pPr>
              <w:suppressAutoHyphens/>
              <w:jc w:val="center"/>
              <w:rPr>
                <w:bCs/>
                <w:color w:val="000000"/>
              </w:rPr>
            </w:pPr>
            <w:r>
              <w:rPr>
                <w:bCs/>
                <w:color w:val="000000"/>
              </w:rPr>
              <w:t>-</w:t>
            </w:r>
          </w:p>
          <w:p w14:paraId="14EC3562">
            <w:pPr>
              <w:suppressAutoHyphens/>
              <w:jc w:val="center"/>
              <w:rPr>
                <w:bCs/>
                <w:color w:val="000000"/>
              </w:rPr>
            </w:pPr>
            <w:r>
              <w:rPr>
                <w:bCs/>
                <w:color w:val="000000"/>
              </w:rPr>
              <w:t>-</w:t>
            </w:r>
          </w:p>
        </w:tc>
        <w:tc>
          <w:tcPr>
            <w:tcW w:w="2268" w:type="dxa"/>
          </w:tcPr>
          <w:p w14:paraId="544D77FF">
            <w:pPr>
              <w:suppressAutoHyphens/>
              <w:rPr>
                <w:bCs/>
                <w:color w:val="000000"/>
                <w:sz w:val="28"/>
              </w:rPr>
            </w:pPr>
          </w:p>
        </w:tc>
        <w:tc>
          <w:tcPr>
            <w:tcW w:w="1559" w:type="dxa"/>
            <w:shd w:val="clear" w:color="auto" w:fill="auto"/>
          </w:tcPr>
          <w:p w14:paraId="18EEEA73">
            <w:pPr>
              <w:suppressAutoHyphens/>
              <w:rPr>
                <w:bCs/>
                <w:color w:val="000000"/>
                <w:sz w:val="28"/>
              </w:rPr>
            </w:pPr>
          </w:p>
        </w:tc>
      </w:tr>
      <w:tr w14:paraId="3B3BD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tcPr>
          <w:p w14:paraId="1BBD6579">
            <w:pPr>
              <w:suppressAutoHyphens/>
              <w:rPr>
                <w:bCs/>
                <w:color w:val="000000"/>
              </w:rPr>
            </w:pPr>
          </w:p>
        </w:tc>
        <w:tc>
          <w:tcPr>
            <w:tcW w:w="2410" w:type="dxa"/>
            <w:vMerge w:val="continue"/>
            <w:shd w:val="clear" w:color="auto" w:fill="auto"/>
          </w:tcPr>
          <w:p w14:paraId="1ECA9C44">
            <w:pPr>
              <w:suppressAutoHyphens/>
              <w:rPr>
                <w:bCs/>
                <w:color w:val="000000"/>
              </w:rPr>
            </w:pPr>
          </w:p>
        </w:tc>
        <w:tc>
          <w:tcPr>
            <w:tcW w:w="1276" w:type="dxa"/>
            <w:shd w:val="clear" w:color="auto" w:fill="auto"/>
            <w:vAlign w:val="center"/>
          </w:tcPr>
          <w:p w14:paraId="7235E171">
            <w:pPr>
              <w:suppressAutoHyphens/>
              <w:jc w:val="center"/>
              <w:rPr>
                <w:b/>
                <w:bCs/>
                <w:color w:val="000000"/>
              </w:rPr>
            </w:pPr>
            <w:r>
              <w:rPr>
                <w:b/>
                <w:bCs/>
                <w:color w:val="000000"/>
              </w:rPr>
              <w:t>федеральный  бюджет</w:t>
            </w:r>
          </w:p>
        </w:tc>
        <w:tc>
          <w:tcPr>
            <w:tcW w:w="1134" w:type="dxa"/>
            <w:shd w:val="clear" w:color="auto" w:fill="auto"/>
            <w:vAlign w:val="center"/>
          </w:tcPr>
          <w:p w14:paraId="7D887F65">
            <w:pPr>
              <w:suppressAutoHyphens/>
              <w:jc w:val="center"/>
              <w:rPr>
                <w:bCs/>
                <w:color w:val="000000"/>
              </w:rPr>
            </w:pPr>
            <w:r>
              <w:rPr>
                <w:bCs/>
                <w:color w:val="000000"/>
              </w:rPr>
              <w:t>-</w:t>
            </w:r>
          </w:p>
        </w:tc>
        <w:tc>
          <w:tcPr>
            <w:tcW w:w="1275" w:type="dxa"/>
            <w:gridSpan w:val="2"/>
            <w:shd w:val="clear" w:color="auto" w:fill="auto"/>
            <w:vAlign w:val="center"/>
          </w:tcPr>
          <w:p w14:paraId="1C759A6B">
            <w:pPr>
              <w:suppressAutoHyphens/>
              <w:jc w:val="center"/>
              <w:rPr>
                <w:bCs/>
                <w:color w:val="000000"/>
              </w:rPr>
            </w:pPr>
            <w:r>
              <w:rPr>
                <w:bCs/>
                <w:color w:val="000000"/>
              </w:rPr>
              <w:t>-</w:t>
            </w:r>
          </w:p>
        </w:tc>
        <w:tc>
          <w:tcPr>
            <w:tcW w:w="1134" w:type="dxa"/>
            <w:gridSpan w:val="2"/>
            <w:shd w:val="clear" w:color="auto" w:fill="auto"/>
            <w:vAlign w:val="center"/>
          </w:tcPr>
          <w:p w14:paraId="35630596">
            <w:pPr>
              <w:suppressAutoHyphens/>
              <w:jc w:val="center"/>
              <w:rPr>
                <w:b/>
                <w:bCs/>
                <w:color w:val="000000"/>
              </w:rPr>
            </w:pPr>
            <w:r>
              <w:rPr>
                <w:b/>
                <w:bCs/>
                <w:color w:val="000000"/>
              </w:rPr>
              <w:t>-</w:t>
            </w:r>
          </w:p>
        </w:tc>
        <w:tc>
          <w:tcPr>
            <w:tcW w:w="2127" w:type="dxa"/>
            <w:gridSpan w:val="3"/>
            <w:shd w:val="clear" w:color="auto" w:fill="auto"/>
            <w:vAlign w:val="center"/>
          </w:tcPr>
          <w:p w14:paraId="423296E7">
            <w:pPr>
              <w:suppressAutoHyphens/>
              <w:jc w:val="center"/>
              <w:rPr>
                <w:b/>
                <w:bCs/>
                <w:color w:val="000000"/>
              </w:rPr>
            </w:pPr>
            <w:r>
              <w:rPr>
                <w:b/>
                <w:bCs/>
                <w:color w:val="000000"/>
              </w:rPr>
              <w:t>-</w:t>
            </w:r>
          </w:p>
        </w:tc>
        <w:tc>
          <w:tcPr>
            <w:tcW w:w="1984" w:type="dxa"/>
            <w:shd w:val="clear" w:color="auto" w:fill="auto"/>
            <w:vAlign w:val="center"/>
          </w:tcPr>
          <w:p w14:paraId="7DD862EC">
            <w:pPr>
              <w:suppressAutoHyphens/>
              <w:jc w:val="center"/>
              <w:rPr>
                <w:bCs/>
                <w:color w:val="000000"/>
              </w:rPr>
            </w:pPr>
            <w:r>
              <w:rPr>
                <w:bCs/>
                <w:color w:val="000000"/>
              </w:rPr>
              <w:t>-</w:t>
            </w:r>
          </w:p>
          <w:p w14:paraId="351CBF98">
            <w:pPr>
              <w:suppressAutoHyphens/>
              <w:jc w:val="center"/>
              <w:rPr>
                <w:bCs/>
                <w:color w:val="000000"/>
              </w:rPr>
            </w:pPr>
            <w:r>
              <w:rPr>
                <w:bCs/>
                <w:color w:val="000000"/>
              </w:rPr>
              <w:t>-</w:t>
            </w:r>
          </w:p>
        </w:tc>
        <w:tc>
          <w:tcPr>
            <w:tcW w:w="2268" w:type="dxa"/>
          </w:tcPr>
          <w:p w14:paraId="19919603">
            <w:pPr>
              <w:suppressAutoHyphens/>
              <w:rPr>
                <w:bCs/>
                <w:color w:val="000000"/>
                <w:sz w:val="28"/>
              </w:rPr>
            </w:pPr>
          </w:p>
        </w:tc>
        <w:tc>
          <w:tcPr>
            <w:tcW w:w="1559" w:type="dxa"/>
            <w:shd w:val="clear" w:color="auto" w:fill="auto"/>
          </w:tcPr>
          <w:p w14:paraId="5066A5BC">
            <w:pPr>
              <w:suppressAutoHyphens/>
              <w:rPr>
                <w:bCs/>
                <w:color w:val="000000"/>
                <w:sz w:val="28"/>
              </w:rPr>
            </w:pPr>
          </w:p>
        </w:tc>
      </w:tr>
      <w:tr w14:paraId="2D7AA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17" w:type="dxa"/>
            <w:vMerge w:val="continue"/>
            <w:shd w:val="clear" w:color="auto" w:fill="auto"/>
          </w:tcPr>
          <w:p w14:paraId="58022F76">
            <w:pPr>
              <w:suppressAutoHyphens/>
              <w:rPr>
                <w:bCs/>
                <w:color w:val="000000"/>
              </w:rPr>
            </w:pPr>
          </w:p>
        </w:tc>
        <w:tc>
          <w:tcPr>
            <w:tcW w:w="2410" w:type="dxa"/>
            <w:vMerge w:val="continue"/>
            <w:shd w:val="clear" w:color="auto" w:fill="auto"/>
          </w:tcPr>
          <w:p w14:paraId="25DA0CD9">
            <w:pPr>
              <w:suppressAutoHyphens/>
              <w:rPr>
                <w:bCs/>
                <w:color w:val="000000"/>
              </w:rPr>
            </w:pPr>
          </w:p>
        </w:tc>
        <w:tc>
          <w:tcPr>
            <w:tcW w:w="1276" w:type="dxa"/>
            <w:shd w:val="clear" w:color="auto" w:fill="auto"/>
            <w:vAlign w:val="center"/>
          </w:tcPr>
          <w:p w14:paraId="7FD097BE">
            <w:pPr>
              <w:suppressAutoHyphens/>
              <w:jc w:val="center"/>
              <w:rPr>
                <w:b/>
                <w:bCs/>
                <w:color w:val="000000"/>
              </w:rPr>
            </w:pPr>
            <w:r>
              <w:rPr>
                <w:b/>
                <w:bCs/>
                <w:color w:val="000000"/>
              </w:rPr>
              <w:t>внебюджетные источники</w:t>
            </w:r>
          </w:p>
        </w:tc>
        <w:tc>
          <w:tcPr>
            <w:tcW w:w="1134" w:type="dxa"/>
            <w:shd w:val="clear" w:color="auto" w:fill="auto"/>
            <w:vAlign w:val="center"/>
          </w:tcPr>
          <w:p w14:paraId="5873CCC6">
            <w:pPr>
              <w:suppressAutoHyphens/>
              <w:jc w:val="center"/>
              <w:rPr>
                <w:bCs/>
                <w:color w:val="000000"/>
              </w:rPr>
            </w:pPr>
            <w:r>
              <w:rPr>
                <w:bCs/>
                <w:color w:val="000000"/>
              </w:rPr>
              <w:t>-</w:t>
            </w:r>
          </w:p>
        </w:tc>
        <w:tc>
          <w:tcPr>
            <w:tcW w:w="1275" w:type="dxa"/>
            <w:gridSpan w:val="2"/>
            <w:shd w:val="clear" w:color="auto" w:fill="auto"/>
            <w:vAlign w:val="center"/>
          </w:tcPr>
          <w:p w14:paraId="268164F5">
            <w:pPr>
              <w:suppressAutoHyphens/>
              <w:jc w:val="center"/>
              <w:rPr>
                <w:bCs/>
                <w:color w:val="000000"/>
              </w:rPr>
            </w:pPr>
            <w:r>
              <w:rPr>
                <w:bCs/>
                <w:color w:val="000000"/>
              </w:rPr>
              <w:t>-</w:t>
            </w:r>
          </w:p>
        </w:tc>
        <w:tc>
          <w:tcPr>
            <w:tcW w:w="1134" w:type="dxa"/>
            <w:gridSpan w:val="2"/>
            <w:shd w:val="clear" w:color="auto" w:fill="auto"/>
            <w:vAlign w:val="center"/>
          </w:tcPr>
          <w:p w14:paraId="77C69A29">
            <w:pPr>
              <w:suppressAutoHyphens/>
              <w:jc w:val="center"/>
              <w:rPr>
                <w:b/>
                <w:bCs/>
                <w:color w:val="000000"/>
              </w:rPr>
            </w:pPr>
            <w:r>
              <w:rPr>
                <w:b/>
                <w:bCs/>
                <w:color w:val="000000"/>
              </w:rPr>
              <w:t>-</w:t>
            </w:r>
          </w:p>
        </w:tc>
        <w:tc>
          <w:tcPr>
            <w:tcW w:w="2127" w:type="dxa"/>
            <w:gridSpan w:val="3"/>
            <w:shd w:val="clear" w:color="auto" w:fill="auto"/>
            <w:vAlign w:val="center"/>
          </w:tcPr>
          <w:p w14:paraId="6CB6C5E1">
            <w:pPr>
              <w:suppressAutoHyphens/>
              <w:jc w:val="center"/>
              <w:rPr>
                <w:b/>
                <w:bCs/>
                <w:color w:val="000000"/>
              </w:rPr>
            </w:pPr>
            <w:r>
              <w:rPr>
                <w:b/>
                <w:bCs/>
                <w:color w:val="000000"/>
              </w:rPr>
              <w:t>-</w:t>
            </w:r>
          </w:p>
        </w:tc>
        <w:tc>
          <w:tcPr>
            <w:tcW w:w="1984" w:type="dxa"/>
            <w:shd w:val="clear" w:color="auto" w:fill="auto"/>
            <w:vAlign w:val="center"/>
          </w:tcPr>
          <w:p w14:paraId="3FD8E242">
            <w:pPr>
              <w:suppressAutoHyphens/>
              <w:jc w:val="center"/>
              <w:rPr>
                <w:bCs/>
                <w:color w:val="000000"/>
              </w:rPr>
            </w:pPr>
            <w:r>
              <w:rPr>
                <w:bCs/>
                <w:color w:val="000000"/>
              </w:rPr>
              <w:t>-</w:t>
            </w:r>
          </w:p>
          <w:p w14:paraId="39A52617">
            <w:pPr>
              <w:suppressAutoHyphens/>
              <w:jc w:val="center"/>
              <w:rPr>
                <w:bCs/>
                <w:color w:val="000000"/>
              </w:rPr>
            </w:pPr>
            <w:r>
              <w:rPr>
                <w:bCs/>
                <w:color w:val="000000"/>
              </w:rPr>
              <w:t>-</w:t>
            </w:r>
          </w:p>
        </w:tc>
        <w:tc>
          <w:tcPr>
            <w:tcW w:w="2268" w:type="dxa"/>
          </w:tcPr>
          <w:p w14:paraId="4E5412BC">
            <w:pPr>
              <w:suppressAutoHyphens/>
              <w:rPr>
                <w:bCs/>
                <w:color w:val="000000"/>
                <w:sz w:val="28"/>
              </w:rPr>
            </w:pPr>
          </w:p>
        </w:tc>
        <w:tc>
          <w:tcPr>
            <w:tcW w:w="1559" w:type="dxa"/>
            <w:shd w:val="clear" w:color="auto" w:fill="auto"/>
          </w:tcPr>
          <w:p w14:paraId="754120A0">
            <w:pPr>
              <w:suppressAutoHyphens/>
              <w:rPr>
                <w:bCs/>
                <w:color w:val="000000"/>
                <w:sz w:val="28"/>
              </w:rPr>
            </w:pPr>
          </w:p>
        </w:tc>
      </w:tr>
    </w:tbl>
    <w:p w14:paraId="69207BB7">
      <w:pPr>
        <w:suppressAutoHyphens/>
        <w:autoSpaceDE w:val="0"/>
        <w:rPr>
          <w:rFonts w:eastAsia="Arial"/>
          <w:bCs/>
          <w:color w:val="26282F"/>
          <w:sz w:val="28"/>
          <w:szCs w:val="28"/>
        </w:rPr>
      </w:pPr>
    </w:p>
    <w:p w14:paraId="43FC4527">
      <w:pPr>
        <w:suppressAutoHyphens/>
        <w:autoSpaceDE w:val="0"/>
        <w:rPr>
          <w:rFonts w:eastAsia="Arial"/>
          <w:bCs/>
          <w:color w:val="26282F"/>
          <w:sz w:val="28"/>
          <w:szCs w:val="28"/>
        </w:rPr>
      </w:pPr>
    </w:p>
    <w:p w14:paraId="472A40F3">
      <w:pPr>
        <w:suppressAutoHyphens/>
        <w:autoSpaceDE w:val="0"/>
        <w:rPr>
          <w:rFonts w:eastAsia="Arial"/>
          <w:bCs/>
          <w:color w:val="26282F"/>
          <w:sz w:val="28"/>
          <w:szCs w:val="28"/>
        </w:rPr>
      </w:pPr>
    </w:p>
    <w:p w14:paraId="4A374383"/>
    <w:p w14:paraId="52B914A4"/>
    <w:p w14:paraId="2F3047A8"/>
    <w:p w14:paraId="7CD11713"/>
    <w:p w14:paraId="6244BED9"/>
    <w:p w14:paraId="2A0A6FF8"/>
    <w:p w14:paraId="6DEF3F8F">
      <w:pPr>
        <w:ind w:firstLine="720"/>
        <w:jc w:val="both"/>
        <w:rPr>
          <w:sz w:val="26"/>
          <w:szCs w:val="26"/>
          <w:lang w:eastAsia="ru-RU"/>
        </w:rPr>
      </w:pPr>
    </w:p>
    <w:p w14:paraId="1A540271">
      <w:pPr>
        <w:ind w:firstLine="720"/>
        <w:jc w:val="both"/>
        <w:rPr>
          <w:sz w:val="26"/>
          <w:szCs w:val="26"/>
          <w:lang w:eastAsia="ru-RU"/>
        </w:rPr>
      </w:pPr>
    </w:p>
    <w:p w14:paraId="17D05D4F">
      <w:pPr>
        <w:ind w:firstLine="720"/>
        <w:jc w:val="both"/>
        <w:rPr>
          <w:sz w:val="26"/>
          <w:szCs w:val="26"/>
          <w:lang w:eastAsia="ru-RU"/>
        </w:rPr>
      </w:pPr>
    </w:p>
    <w:p w14:paraId="1047ACA5">
      <w:pPr>
        <w:ind w:firstLine="720"/>
        <w:jc w:val="both"/>
        <w:rPr>
          <w:sz w:val="26"/>
          <w:szCs w:val="26"/>
          <w:lang w:eastAsia="ru-RU"/>
        </w:rPr>
      </w:pPr>
    </w:p>
    <w:p w14:paraId="4786CF1D">
      <w:pPr>
        <w:ind w:firstLine="720"/>
        <w:jc w:val="both"/>
        <w:rPr>
          <w:sz w:val="26"/>
          <w:szCs w:val="26"/>
          <w:lang w:eastAsia="ru-RU"/>
        </w:rPr>
      </w:pPr>
    </w:p>
    <w:p w14:paraId="0BF71FA0">
      <w:pPr>
        <w:ind w:firstLine="720"/>
        <w:jc w:val="both"/>
        <w:rPr>
          <w:sz w:val="26"/>
          <w:szCs w:val="26"/>
          <w:lang w:eastAsia="ru-RU"/>
        </w:rPr>
      </w:pPr>
    </w:p>
    <w:p w14:paraId="782DC244">
      <w:pPr>
        <w:ind w:firstLine="720"/>
        <w:jc w:val="both"/>
        <w:rPr>
          <w:sz w:val="26"/>
          <w:szCs w:val="26"/>
          <w:lang w:eastAsia="ru-RU"/>
        </w:rPr>
      </w:pPr>
    </w:p>
    <w:p w14:paraId="36CB6747">
      <w:pPr>
        <w:ind w:firstLine="720"/>
        <w:jc w:val="both"/>
        <w:rPr>
          <w:sz w:val="26"/>
          <w:szCs w:val="26"/>
          <w:lang w:eastAsia="ru-RU"/>
        </w:rPr>
      </w:pPr>
    </w:p>
    <w:p w14:paraId="783D8D8A">
      <w:pPr>
        <w:ind w:firstLine="720"/>
        <w:jc w:val="both"/>
        <w:rPr>
          <w:sz w:val="26"/>
          <w:szCs w:val="26"/>
          <w:lang w:eastAsia="ru-RU"/>
        </w:rPr>
      </w:pPr>
    </w:p>
    <w:p w14:paraId="780C277C">
      <w:pPr>
        <w:ind w:firstLine="720"/>
        <w:jc w:val="both"/>
        <w:rPr>
          <w:sz w:val="26"/>
          <w:szCs w:val="26"/>
          <w:lang w:eastAsia="ru-RU"/>
        </w:rPr>
      </w:pPr>
    </w:p>
    <w:p w14:paraId="1DC62BF1">
      <w:pPr>
        <w:ind w:firstLine="720"/>
        <w:jc w:val="both"/>
        <w:rPr>
          <w:sz w:val="26"/>
          <w:szCs w:val="26"/>
          <w:lang w:eastAsia="ru-RU"/>
        </w:rPr>
      </w:pPr>
    </w:p>
    <w:p w14:paraId="275513F0">
      <w:pPr>
        <w:ind w:firstLine="720"/>
        <w:jc w:val="both"/>
        <w:rPr>
          <w:sz w:val="26"/>
          <w:szCs w:val="26"/>
          <w:lang w:eastAsia="ru-RU"/>
        </w:rPr>
      </w:pPr>
    </w:p>
    <w:p w14:paraId="13AFAA17">
      <w:pPr>
        <w:ind w:firstLine="720"/>
        <w:jc w:val="both"/>
        <w:rPr>
          <w:sz w:val="26"/>
          <w:szCs w:val="26"/>
          <w:lang w:eastAsia="ru-RU"/>
        </w:rPr>
      </w:pPr>
    </w:p>
    <w:p w14:paraId="2D048625">
      <w:pPr>
        <w:ind w:firstLine="720"/>
        <w:jc w:val="both"/>
        <w:rPr>
          <w:sz w:val="26"/>
          <w:szCs w:val="26"/>
          <w:lang w:eastAsia="ru-RU"/>
        </w:rPr>
      </w:pPr>
    </w:p>
    <w:p w14:paraId="70D79480">
      <w:pPr>
        <w:ind w:firstLine="720"/>
        <w:jc w:val="both"/>
        <w:rPr>
          <w:sz w:val="26"/>
          <w:szCs w:val="26"/>
          <w:lang w:eastAsia="ru-RU"/>
        </w:rPr>
      </w:pPr>
    </w:p>
    <w:tbl>
      <w:tblPr>
        <w:tblStyle w:val="9"/>
        <w:tblpPr w:leftFromText="180" w:rightFromText="180" w:vertAnchor="text" w:horzAnchor="margin" w:tblpXSpec="right" w:tblpY="-538"/>
        <w:tblOverlap w:val="never"/>
        <w:tblW w:w="10188" w:type="dxa"/>
        <w:tblInd w:w="0" w:type="dxa"/>
        <w:tblLayout w:type="autofit"/>
        <w:tblCellMar>
          <w:top w:w="0" w:type="dxa"/>
          <w:left w:w="108" w:type="dxa"/>
          <w:bottom w:w="0" w:type="dxa"/>
          <w:right w:w="108" w:type="dxa"/>
        </w:tblCellMar>
      </w:tblPr>
      <w:tblGrid>
        <w:gridCol w:w="4168"/>
        <w:gridCol w:w="6020"/>
      </w:tblGrid>
      <w:tr w14:paraId="08D8ACE7">
        <w:tc>
          <w:tcPr>
            <w:tcW w:w="4168" w:type="dxa"/>
          </w:tcPr>
          <w:p w14:paraId="3514D247">
            <w:pPr>
              <w:overflowPunct w:val="0"/>
              <w:autoSpaceDE w:val="0"/>
              <w:autoSpaceDN w:val="0"/>
              <w:adjustRightInd w:val="0"/>
              <w:jc w:val="right"/>
              <w:outlineLvl w:val="1"/>
              <w:rPr>
                <w:szCs w:val="28"/>
              </w:rPr>
            </w:pPr>
          </w:p>
        </w:tc>
        <w:tc>
          <w:tcPr>
            <w:tcW w:w="6020" w:type="dxa"/>
          </w:tcPr>
          <w:p w14:paraId="6E653159">
            <w:pPr>
              <w:overflowPunct w:val="0"/>
              <w:autoSpaceDE w:val="0"/>
              <w:autoSpaceDN w:val="0"/>
              <w:adjustRightInd w:val="0"/>
              <w:jc w:val="center"/>
              <w:outlineLvl w:val="1"/>
              <w:rPr>
                <w:sz w:val="28"/>
                <w:szCs w:val="28"/>
              </w:rPr>
            </w:pPr>
            <w:r>
              <w:rPr>
                <w:caps/>
                <w:sz w:val="28"/>
                <w:szCs w:val="28"/>
              </w:rPr>
              <w:t>Приложение</w:t>
            </w:r>
            <w:r>
              <w:rPr>
                <w:sz w:val="28"/>
                <w:szCs w:val="28"/>
              </w:rPr>
              <w:t xml:space="preserve"> № 3</w:t>
            </w:r>
          </w:p>
          <w:p w14:paraId="401DBEBF">
            <w:pPr>
              <w:overflowPunct w:val="0"/>
              <w:autoSpaceDE w:val="0"/>
              <w:autoSpaceDN w:val="0"/>
              <w:adjustRightInd w:val="0"/>
              <w:jc w:val="center"/>
              <w:outlineLvl w:val="1"/>
              <w:rPr>
                <w:sz w:val="28"/>
                <w:szCs w:val="28"/>
              </w:rPr>
            </w:pPr>
          </w:p>
          <w:p w14:paraId="0EE9C50C">
            <w:pPr>
              <w:overflowPunct w:val="0"/>
              <w:autoSpaceDE w:val="0"/>
              <w:autoSpaceDN w:val="0"/>
              <w:adjustRightInd w:val="0"/>
              <w:jc w:val="center"/>
              <w:outlineLvl w:val="1"/>
              <w:rPr>
                <w:bCs/>
                <w:sz w:val="28"/>
                <w:szCs w:val="28"/>
              </w:rPr>
            </w:pPr>
            <w:r>
              <w:rPr>
                <w:sz w:val="28"/>
                <w:szCs w:val="28"/>
              </w:rPr>
              <w:t>к паспорту муниципальной программы</w:t>
            </w:r>
          </w:p>
          <w:p w14:paraId="27A21EEE">
            <w:pPr>
              <w:overflowPunct w:val="0"/>
              <w:autoSpaceDE w:val="0"/>
              <w:autoSpaceDN w:val="0"/>
              <w:adjustRightInd w:val="0"/>
              <w:jc w:val="center"/>
              <w:outlineLvl w:val="1"/>
              <w:rPr>
                <w:sz w:val="28"/>
                <w:szCs w:val="28"/>
              </w:rPr>
            </w:pPr>
            <w:r>
              <w:rPr>
                <w:sz w:val="28"/>
                <w:szCs w:val="28"/>
              </w:rPr>
              <w:t>информационного обеспечения и формирования позитивного общественного мнения населения Куйбышевского сельского поселения Староминского района</w:t>
            </w:r>
          </w:p>
        </w:tc>
      </w:tr>
    </w:tbl>
    <w:p w14:paraId="1C69086B">
      <w:pPr>
        <w:ind w:firstLine="720"/>
        <w:jc w:val="both"/>
        <w:rPr>
          <w:sz w:val="26"/>
          <w:szCs w:val="26"/>
          <w:lang w:eastAsia="ru-RU"/>
        </w:rPr>
      </w:pPr>
    </w:p>
    <w:p w14:paraId="78C8D780">
      <w:pPr>
        <w:ind w:firstLine="720"/>
        <w:jc w:val="both"/>
        <w:rPr>
          <w:sz w:val="26"/>
          <w:szCs w:val="26"/>
          <w:lang w:eastAsia="ru-RU"/>
        </w:rPr>
      </w:pPr>
    </w:p>
    <w:p w14:paraId="3A72946F">
      <w:pPr>
        <w:ind w:firstLine="720"/>
        <w:jc w:val="both"/>
        <w:rPr>
          <w:sz w:val="26"/>
          <w:szCs w:val="26"/>
          <w:lang w:eastAsia="ru-RU"/>
        </w:rPr>
      </w:pPr>
    </w:p>
    <w:p w14:paraId="69B58BC8">
      <w:pPr>
        <w:ind w:firstLine="720"/>
        <w:jc w:val="both"/>
        <w:rPr>
          <w:sz w:val="26"/>
          <w:szCs w:val="26"/>
          <w:lang w:eastAsia="ru-RU"/>
        </w:rPr>
      </w:pPr>
    </w:p>
    <w:p w14:paraId="7C4B37DE">
      <w:pPr>
        <w:ind w:firstLine="720"/>
        <w:jc w:val="both"/>
        <w:rPr>
          <w:sz w:val="26"/>
          <w:szCs w:val="26"/>
          <w:lang w:eastAsia="ru-RU"/>
        </w:rPr>
      </w:pPr>
    </w:p>
    <w:p w14:paraId="06720292">
      <w:pPr>
        <w:ind w:firstLine="720"/>
        <w:jc w:val="both"/>
        <w:rPr>
          <w:sz w:val="26"/>
          <w:szCs w:val="26"/>
          <w:lang w:eastAsia="ru-RU"/>
        </w:rPr>
      </w:pPr>
    </w:p>
    <w:p w14:paraId="64F5A845">
      <w:pPr>
        <w:jc w:val="both"/>
        <w:rPr>
          <w:sz w:val="26"/>
          <w:szCs w:val="26"/>
          <w:lang w:eastAsia="ru-RU"/>
        </w:rPr>
      </w:pPr>
    </w:p>
    <w:p w14:paraId="56C5B809">
      <w:pPr>
        <w:ind w:firstLine="720"/>
        <w:jc w:val="both"/>
        <w:rPr>
          <w:sz w:val="26"/>
          <w:szCs w:val="26"/>
          <w:lang w:eastAsia="ru-RU"/>
        </w:rPr>
      </w:pPr>
    </w:p>
    <w:p w14:paraId="274F3496">
      <w:pPr>
        <w:autoSpaceDE w:val="0"/>
        <w:autoSpaceDN w:val="0"/>
        <w:adjustRightInd w:val="0"/>
        <w:jc w:val="both"/>
        <w:rPr>
          <w:bCs/>
          <w:color w:val="000000"/>
          <w:sz w:val="28"/>
          <w:szCs w:val="28"/>
          <w:lang w:eastAsia="ru-RU"/>
        </w:rPr>
      </w:pPr>
    </w:p>
    <w:p w14:paraId="7296AC04">
      <w:pPr>
        <w:pStyle w:val="18"/>
        <w:tabs>
          <w:tab w:val="left" w:pos="708"/>
        </w:tabs>
        <w:jc w:val="center"/>
        <w:rPr>
          <w:b/>
          <w:szCs w:val="28"/>
        </w:rPr>
      </w:pPr>
      <w:r>
        <w:rPr>
          <w:b/>
          <w:szCs w:val="28"/>
        </w:rPr>
        <w:t xml:space="preserve">Проведения оценки эффективности реализации муниципальной программы информационного обеспечения и формирования позитивного общественного мнения населения Куйбышевского сельского поселения </w:t>
      </w:r>
    </w:p>
    <w:p w14:paraId="238C0743">
      <w:pPr>
        <w:pStyle w:val="18"/>
        <w:tabs>
          <w:tab w:val="left" w:pos="708"/>
        </w:tabs>
        <w:jc w:val="center"/>
        <w:rPr>
          <w:b/>
          <w:szCs w:val="28"/>
        </w:rPr>
      </w:pPr>
      <w:r>
        <w:rPr>
          <w:b/>
          <w:szCs w:val="28"/>
        </w:rPr>
        <w:t>Староминского района</w:t>
      </w:r>
    </w:p>
    <w:p w14:paraId="07BD6ED3">
      <w:pPr>
        <w:autoSpaceDE w:val="0"/>
        <w:autoSpaceDN w:val="0"/>
        <w:adjustRightInd w:val="0"/>
        <w:jc w:val="both"/>
        <w:rPr>
          <w:bCs/>
          <w:color w:val="000000"/>
          <w:sz w:val="28"/>
          <w:szCs w:val="28"/>
          <w:lang w:eastAsia="ru-RU"/>
        </w:rPr>
      </w:pPr>
    </w:p>
    <w:p w14:paraId="7765084B">
      <w:pPr>
        <w:autoSpaceDE w:val="0"/>
        <w:autoSpaceDN w:val="0"/>
        <w:adjustRightInd w:val="0"/>
        <w:spacing w:before="108" w:after="108"/>
        <w:ind w:firstLine="708"/>
        <w:outlineLvl w:val="0"/>
        <w:rPr>
          <w:bCs/>
          <w:color w:val="000000"/>
          <w:sz w:val="28"/>
          <w:szCs w:val="28"/>
          <w:lang w:eastAsia="ru-RU"/>
        </w:rPr>
      </w:pPr>
      <w:bookmarkStart w:id="3" w:name="sub_111"/>
      <w:r>
        <w:rPr>
          <w:bCs/>
          <w:color w:val="000000"/>
          <w:sz w:val="28"/>
          <w:szCs w:val="28"/>
          <w:lang w:eastAsia="ru-RU"/>
        </w:rPr>
        <w:t xml:space="preserve">1.1. Проведения оценки эффективности реализации муниципальных программ </w:t>
      </w:r>
      <w:r>
        <w:rPr>
          <w:color w:val="000000"/>
          <w:sz w:val="28"/>
          <w:szCs w:val="28"/>
          <w:lang w:eastAsia="ru-RU"/>
        </w:rPr>
        <w:t>Куйбышевского сельского поселения Староминского района</w:t>
      </w:r>
      <w:r>
        <w:rPr>
          <w:bCs/>
          <w:color w:val="000000"/>
          <w:sz w:val="28"/>
          <w:szCs w:val="28"/>
          <w:lang w:eastAsia="ru-RU"/>
        </w:rPr>
        <w:t xml:space="preserve"> определяет правила и критерии оценки эффективности реализации муниципальных программ Куйбышевского сельского поселения  Староминского района(далее - Программ), позволяющие определить степень достижения целей и задач в зависимости от конечных результатов.</w:t>
      </w:r>
    </w:p>
    <w:bookmarkEnd w:id="3"/>
    <w:p w14:paraId="6FDB1311">
      <w:pPr>
        <w:autoSpaceDE w:val="0"/>
        <w:autoSpaceDN w:val="0"/>
        <w:adjustRightInd w:val="0"/>
        <w:ind w:firstLine="720"/>
        <w:jc w:val="both"/>
        <w:rPr>
          <w:bCs/>
          <w:color w:val="000000"/>
          <w:sz w:val="28"/>
          <w:szCs w:val="28"/>
          <w:lang w:eastAsia="ru-RU"/>
        </w:rPr>
      </w:pPr>
      <w:bookmarkStart w:id="4" w:name="sub_112"/>
      <w:r>
        <w:rPr>
          <w:bCs/>
          <w:color w:val="000000"/>
          <w:sz w:val="28"/>
          <w:szCs w:val="28"/>
          <w:lang w:eastAsia="ru-RU"/>
        </w:rPr>
        <w:t xml:space="preserve">1.2. Оценка Программ проводится администрацией </w:t>
      </w:r>
      <w:r>
        <w:rPr>
          <w:color w:val="000000"/>
          <w:sz w:val="28"/>
          <w:szCs w:val="28"/>
          <w:lang w:eastAsia="ru-RU"/>
        </w:rPr>
        <w:t xml:space="preserve">Куйбышевского сельского поселения Староминского района </w:t>
      </w:r>
      <w:r>
        <w:rPr>
          <w:bCs/>
          <w:color w:val="000000"/>
          <w:sz w:val="28"/>
          <w:szCs w:val="28"/>
          <w:lang w:eastAsia="ru-RU"/>
        </w:rPr>
        <w:t xml:space="preserve"> ежегодно в срок до 1 апреля года, следующего за отчетным. </w:t>
      </w:r>
    </w:p>
    <w:bookmarkEnd w:id="4"/>
    <w:p w14:paraId="7356F164">
      <w:pPr>
        <w:autoSpaceDE w:val="0"/>
        <w:autoSpaceDN w:val="0"/>
        <w:adjustRightInd w:val="0"/>
        <w:ind w:firstLine="720"/>
        <w:jc w:val="both"/>
        <w:rPr>
          <w:bCs/>
          <w:color w:val="000000"/>
          <w:sz w:val="28"/>
          <w:szCs w:val="28"/>
          <w:lang w:eastAsia="ru-RU"/>
        </w:rPr>
      </w:pPr>
      <w:r>
        <w:rPr>
          <w:bCs/>
          <w:color w:val="000000"/>
          <w:sz w:val="28"/>
          <w:szCs w:val="28"/>
          <w:lang w:eastAsia="ru-RU"/>
        </w:rPr>
        <w:t xml:space="preserve">1.3. По результатам указанной оценки администрацией </w:t>
      </w:r>
      <w:r>
        <w:rPr>
          <w:color w:val="000000"/>
          <w:sz w:val="28"/>
          <w:szCs w:val="28"/>
          <w:lang w:eastAsia="ru-RU"/>
        </w:rPr>
        <w:t xml:space="preserve">Куйбышевского сельского поселения Староминского района </w:t>
      </w:r>
      <w:r>
        <w:rPr>
          <w:bCs/>
          <w:color w:val="000000"/>
          <w:sz w:val="28"/>
          <w:szCs w:val="28"/>
          <w:lang w:eastAsia="ru-RU"/>
        </w:rPr>
        <w:t>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0DBD54E6">
      <w:pPr>
        <w:autoSpaceDE w:val="0"/>
        <w:autoSpaceDN w:val="0"/>
        <w:adjustRightInd w:val="0"/>
        <w:ind w:firstLine="720"/>
        <w:jc w:val="both"/>
        <w:rPr>
          <w:bCs/>
          <w:color w:val="000000"/>
          <w:sz w:val="28"/>
          <w:szCs w:val="28"/>
          <w:lang w:eastAsia="ru-RU"/>
        </w:rPr>
      </w:pPr>
      <w:bookmarkStart w:id="5" w:name="sub_114"/>
      <w:r>
        <w:rPr>
          <w:bCs/>
          <w:color w:val="000000"/>
          <w:sz w:val="28"/>
          <w:szCs w:val="28"/>
          <w:lang w:eastAsia="ru-RU"/>
        </w:rPr>
        <w:t xml:space="preserve">1.4. Оценка эффективности реализации Программы проводится по критериям, установленным </w:t>
      </w:r>
      <w:r>
        <w:fldChar w:fldCharType="begin"/>
      </w:r>
      <w:r>
        <w:instrText xml:space="preserve"> HYPERLINK \l "sub_120" </w:instrText>
      </w:r>
      <w:r>
        <w:fldChar w:fldCharType="separate"/>
      </w:r>
      <w:r>
        <w:rPr>
          <w:bCs/>
          <w:color w:val="000000"/>
          <w:sz w:val="28"/>
          <w:szCs w:val="28"/>
          <w:lang w:eastAsia="ru-RU"/>
        </w:rPr>
        <w:t>пунктом 2</w:t>
      </w:r>
      <w:r>
        <w:rPr>
          <w:bCs/>
          <w:color w:val="000000"/>
          <w:sz w:val="28"/>
          <w:szCs w:val="28"/>
          <w:lang w:eastAsia="ru-RU"/>
        </w:rPr>
        <w:fldChar w:fldCharType="end"/>
      </w:r>
      <w:r>
        <w:rPr>
          <w:bCs/>
          <w:color w:val="000000"/>
          <w:sz w:val="28"/>
          <w:szCs w:val="28"/>
          <w:lang w:eastAsia="ru-RU"/>
        </w:rPr>
        <w:t xml:space="preserve"> Порядка.</w:t>
      </w:r>
    </w:p>
    <w:bookmarkEnd w:id="5"/>
    <w:p w14:paraId="6141ECD9">
      <w:pPr>
        <w:autoSpaceDE w:val="0"/>
        <w:autoSpaceDN w:val="0"/>
        <w:adjustRightInd w:val="0"/>
        <w:ind w:firstLine="720"/>
        <w:jc w:val="both"/>
        <w:rPr>
          <w:bCs/>
          <w:color w:val="000000"/>
          <w:sz w:val="28"/>
          <w:szCs w:val="28"/>
          <w:lang w:eastAsia="ru-RU"/>
        </w:rPr>
      </w:pPr>
      <w:bookmarkStart w:id="6" w:name="sub_115"/>
      <w:r>
        <w:rPr>
          <w:bCs/>
          <w:color w:val="000000"/>
          <w:sz w:val="28"/>
          <w:szCs w:val="28"/>
          <w:lang w:eastAsia="ru-RU"/>
        </w:rPr>
        <w:t>1.5. По результатам оценки эффективности реализации Программы присваивается рейтинг эффективности Программы (R) в отчетном году:</w:t>
      </w:r>
    </w:p>
    <w:bookmarkEnd w:id="6"/>
    <w:p w14:paraId="528A7430">
      <w:pPr>
        <w:autoSpaceDE w:val="0"/>
        <w:autoSpaceDN w:val="0"/>
        <w:adjustRightInd w:val="0"/>
        <w:ind w:firstLine="720"/>
        <w:jc w:val="both"/>
        <w:rPr>
          <w:bCs/>
          <w:color w:val="000000"/>
          <w:sz w:val="28"/>
          <w:szCs w:val="28"/>
          <w:lang w:eastAsia="ru-RU"/>
        </w:rPr>
      </w:pPr>
      <w:bookmarkStart w:id="7" w:name="sub_5"/>
      <w:r>
        <w:rPr>
          <w:bCs/>
          <w:color w:val="000000"/>
          <w:sz w:val="28"/>
          <w:szCs w:val="28"/>
          <w:lang w:eastAsia="ru-RU"/>
        </w:rPr>
        <w:t>1) высокая эффективность Программы - при 9,0 &gt;=R = 10;</w:t>
      </w:r>
    </w:p>
    <w:bookmarkEnd w:id="7"/>
    <w:p w14:paraId="61BB37F9">
      <w:pPr>
        <w:autoSpaceDE w:val="0"/>
        <w:autoSpaceDN w:val="0"/>
        <w:adjustRightInd w:val="0"/>
        <w:ind w:firstLine="720"/>
        <w:jc w:val="both"/>
        <w:rPr>
          <w:bCs/>
          <w:color w:val="000000"/>
          <w:sz w:val="28"/>
          <w:szCs w:val="28"/>
          <w:lang w:eastAsia="ru-RU"/>
        </w:rPr>
      </w:pPr>
      <w:bookmarkStart w:id="8" w:name="sub_6"/>
      <w:r>
        <w:rPr>
          <w:bCs/>
          <w:color w:val="000000"/>
          <w:sz w:val="28"/>
          <w:szCs w:val="28"/>
          <w:lang w:eastAsia="ru-RU"/>
        </w:rPr>
        <w:t>2) достаточная эффективность Программы - при 8,9 &gt;= R &gt;= 6;</w:t>
      </w:r>
    </w:p>
    <w:bookmarkEnd w:id="8"/>
    <w:p w14:paraId="2802A279">
      <w:pPr>
        <w:autoSpaceDE w:val="0"/>
        <w:autoSpaceDN w:val="0"/>
        <w:adjustRightInd w:val="0"/>
        <w:ind w:firstLine="720"/>
        <w:jc w:val="both"/>
        <w:rPr>
          <w:bCs/>
          <w:color w:val="000000"/>
          <w:sz w:val="28"/>
          <w:szCs w:val="28"/>
          <w:lang w:eastAsia="ru-RU"/>
        </w:rPr>
      </w:pPr>
      <w:bookmarkStart w:id="9" w:name="sub_7"/>
      <w:r>
        <w:rPr>
          <w:bCs/>
          <w:color w:val="000000"/>
          <w:sz w:val="28"/>
          <w:szCs w:val="28"/>
          <w:lang w:eastAsia="ru-RU"/>
        </w:rPr>
        <w:t>3) низкая эффективность Программы - при 5,9 &gt;= R &gt;= 4;</w:t>
      </w:r>
    </w:p>
    <w:bookmarkEnd w:id="9"/>
    <w:p w14:paraId="27A097BB">
      <w:pPr>
        <w:autoSpaceDE w:val="0"/>
        <w:autoSpaceDN w:val="0"/>
        <w:adjustRightInd w:val="0"/>
        <w:ind w:firstLine="720"/>
        <w:jc w:val="both"/>
        <w:rPr>
          <w:bCs/>
          <w:color w:val="000000"/>
          <w:sz w:val="28"/>
          <w:szCs w:val="28"/>
          <w:lang w:eastAsia="ru-RU"/>
        </w:rPr>
      </w:pPr>
      <w:bookmarkStart w:id="10" w:name="sub_8"/>
      <w:r>
        <w:rPr>
          <w:bCs/>
          <w:color w:val="000000"/>
          <w:sz w:val="28"/>
          <w:szCs w:val="28"/>
          <w:lang w:eastAsia="ru-RU"/>
        </w:rPr>
        <w:t>4) неэффективная реализация Программы при R &lt; 3,9.</w:t>
      </w:r>
    </w:p>
    <w:bookmarkEnd w:id="10"/>
    <w:p w14:paraId="61BA0CE3">
      <w:pPr>
        <w:autoSpaceDE w:val="0"/>
        <w:autoSpaceDN w:val="0"/>
        <w:adjustRightInd w:val="0"/>
        <w:ind w:firstLine="720"/>
        <w:jc w:val="both"/>
        <w:rPr>
          <w:bCs/>
          <w:color w:val="000000"/>
          <w:sz w:val="28"/>
          <w:szCs w:val="28"/>
          <w:lang w:eastAsia="ru-RU"/>
        </w:rPr>
      </w:pPr>
      <w:bookmarkStart w:id="11" w:name="sub_116"/>
      <w:r>
        <w:rPr>
          <w:bCs/>
          <w:color w:val="000000"/>
          <w:sz w:val="28"/>
          <w:szCs w:val="28"/>
          <w:lang w:eastAsia="ru-RU"/>
        </w:rPr>
        <w:t>1.6. Рейтинг эффективности Программы рассчитывается на основе балльных оценок по критериям с учетом их весовых коэффициентов по формуле:</w:t>
      </w:r>
    </w:p>
    <w:bookmarkEnd w:id="11"/>
    <w:p w14:paraId="6D8636C0">
      <w:pPr>
        <w:autoSpaceDE w:val="0"/>
        <w:autoSpaceDN w:val="0"/>
        <w:adjustRightInd w:val="0"/>
        <w:ind w:firstLine="720"/>
        <w:jc w:val="both"/>
        <w:rPr>
          <w:bCs/>
          <w:color w:val="000000"/>
          <w:sz w:val="28"/>
          <w:szCs w:val="28"/>
          <w:lang w:eastAsia="ru-RU"/>
        </w:rPr>
      </w:pPr>
    </w:p>
    <w:p w14:paraId="50E991F9">
      <w:pPr>
        <w:autoSpaceDE w:val="0"/>
        <w:autoSpaceDN w:val="0"/>
        <w:adjustRightInd w:val="0"/>
        <w:ind w:firstLine="720"/>
        <w:jc w:val="both"/>
        <w:rPr>
          <w:bCs/>
          <w:color w:val="000000"/>
          <w:sz w:val="28"/>
          <w:szCs w:val="28"/>
          <w:lang w:eastAsia="ru-RU"/>
        </w:rPr>
      </w:pPr>
      <w:r>
        <w:rPr>
          <w:bCs/>
          <w:color w:val="000000"/>
          <w:sz w:val="28"/>
          <w:szCs w:val="28"/>
          <w:lang w:eastAsia="ru-RU"/>
        </w:rPr>
        <w:t>R= SUM (Yi x Bi),</w:t>
      </w:r>
    </w:p>
    <w:p w14:paraId="31753535">
      <w:pPr>
        <w:autoSpaceDE w:val="0"/>
        <w:autoSpaceDN w:val="0"/>
        <w:adjustRightInd w:val="0"/>
        <w:ind w:firstLine="720"/>
        <w:jc w:val="both"/>
        <w:rPr>
          <w:bCs/>
          <w:color w:val="000000"/>
          <w:sz w:val="28"/>
          <w:szCs w:val="28"/>
          <w:lang w:eastAsia="ru-RU"/>
        </w:rPr>
      </w:pPr>
    </w:p>
    <w:p w14:paraId="76A94E90">
      <w:pPr>
        <w:autoSpaceDE w:val="0"/>
        <w:autoSpaceDN w:val="0"/>
        <w:adjustRightInd w:val="0"/>
        <w:ind w:firstLine="720"/>
        <w:jc w:val="both"/>
        <w:rPr>
          <w:bCs/>
          <w:color w:val="000000"/>
          <w:sz w:val="28"/>
          <w:szCs w:val="28"/>
          <w:lang w:eastAsia="ru-RU"/>
        </w:rPr>
      </w:pPr>
      <w:r>
        <w:rPr>
          <w:bCs/>
          <w:color w:val="000000"/>
          <w:sz w:val="28"/>
          <w:szCs w:val="28"/>
          <w:lang w:eastAsia="ru-RU"/>
        </w:rPr>
        <w:t>где: Yi - весовой коэффициент i-ro критерия;</w:t>
      </w:r>
    </w:p>
    <w:p w14:paraId="0359CC1A">
      <w:pPr>
        <w:autoSpaceDE w:val="0"/>
        <w:autoSpaceDN w:val="0"/>
        <w:adjustRightInd w:val="0"/>
        <w:ind w:firstLine="720"/>
        <w:jc w:val="both"/>
        <w:rPr>
          <w:bCs/>
          <w:color w:val="000000"/>
          <w:sz w:val="28"/>
          <w:szCs w:val="28"/>
          <w:lang w:eastAsia="ru-RU"/>
        </w:rPr>
      </w:pPr>
      <w:r>
        <w:rPr>
          <w:bCs/>
          <w:color w:val="000000"/>
          <w:sz w:val="28"/>
          <w:szCs w:val="28"/>
          <w:lang w:eastAsia="ru-RU"/>
        </w:rPr>
        <w:t>Bi - балльная оценка , присвоенная Программе по i-му критерию.</w:t>
      </w:r>
    </w:p>
    <w:p w14:paraId="63FF0F1C">
      <w:pPr>
        <w:autoSpaceDE w:val="0"/>
        <w:autoSpaceDN w:val="0"/>
        <w:adjustRightInd w:val="0"/>
        <w:jc w:val="both"/>
        <w:rPr>
          <w:bCs/>
          <w:color w:val="000000"/>
          <w:sz w:val="28"/>
          <w:szCs w:val="28"/>
          <w:lang w:eastAsia="ru-RU"/>
        </w:rPr>
        <w:sectPr>
          <w:headerReference r:id="rId12" w:type="default"/>
          <w:type w:val="continuous"/>
          <w:pgSz w:w="16838" w:h="11906" w:orient="landscape"/>
          <w:pgMar w:top="1701" w:right="1134" w:bottom="850" w:left="1134" w:header="708" w:footer="708" w:gutter="0"/>
          <w:cols w:space="708" w:num="1"/>
          <w:titlePg/>
          <w:docGrid w:linePitch="360" w:charSpace="0"/>
        </w:sectPr>
      </w:pPr>
    </w:p>
    <w:p w14:paraId="02989476">
      <w:pPr>
        <w:autoSpaceDE w:val="0"/>
        <w:autoSpaceDN w:val="0"/>
        <w:adjustRightInd w:val="0"/>
        <w:spacing w:before="108" w:after="108"/>
        <w:jc w:val="center"/>
        <w:outlineLvl w:val="0"/>
        <w:rPr>
          <w:b/>
          <w:color w:val="000000"/>
          <w:sz w:val="28"/>
          <w:szCs w:val="28"/>
          <w:lang w:eastAsia="ru-RU"/>
        </w:rPr>
      </w:pPr>
      <w:r>
        <w:rPr>
          <w:b/>
          <w:color w:val="000000"/>
          <w:sz w:val="28"/>
          <w:szCs w:val="28"/>
          <w:lang w:eastAsia="ru-RU"/>
        </w:rPr>
        <w:t>Система критериев, применяемая для оценки эффективности муниципальной Программы</w:t>
      </w:r>
    </w:p>
    <w:tbl>
      <w:tblPr>
        <w:tblStyle w:val="9"/>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5"/>
        <w:gridCol w:w="1685"/>
        <w:gridCol w:w="1701"/>
        <w:gridCol w:w="2835"/>
        <w:gridCol w:w="4111"/>
        <w:gridCol w:w="2693"/>
      </w:tblGrid>
      <w:tr w14:paraId="5D17F3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5" w:type="dxa"/>
            <w:tcBorders>
              <w:top w:val="single" w:color="auto" w:sz="4" w:space="0"/>
              <w:bottom w:val="single" w:color="auto" w:sz="4" w:space="0"/>
              <w:right w:val="single" w:color="auto" w:sz="4" w:space="0"/>
            </w:tcBorders>
          </w:tcPr>
          <w:p w14:paraId="20015286">
            <w:pPr>
              <w:autoSpaceDE w:val="0"/>
              <w:autoSpaceDN w:val="0"/>
              <w:adjustRightInd w:val="0"/>
              <w:jc w:val="center"/>
              <w:rPr>
                <w:bCs/>
                <w:color w:val="000000"/>
                <w:lang w:eastAsia="ru-RU"/>
              </w:rPr>
            </w:pPr>
            <w:r>
              <w:rPr>
                <w:bCs/>
                <w:color w:val="000000"/>
                <w:lang w:eastAsia="ru-RU"/>
              </w:rPr>
              <w:t>N</w:t>
            </w:r>
          </w:p>
          <w:p w14:paraId="3BF5D84D">
            <w:pPr>
              <w:autoSpaceDE w:val="0"/>
              <w:autoSpaceDN w:val="0"/>
              <w:adjustRightInd w:val="0"/>
              <w:jc w:val="center"/>
              <w:rPr>
                <w:bCs/>
                <w:color w:val="000000"/>
                <w:lang w:eastAsia="ru-RU"/>
              </w:rPr>
            </w:pPr>
            <w:r>
              <w:rPr>
                <w:bCs/>
                <w:color w:val="000000"/>
                <w:lang w:eastAsia="ru-RU"/>
              </w:rPr>
              <w:t>п/п</w:t>
            </w:r>
          </w:p>
        </w:tc>
        <w:tc>
          <w:tcPr>
            <w:tcW w:w="1685" w:type="dxa"/>
            <w:tcBorders>
              <w:top w:val="single" w:color="auto" w:sz="4" w:space="0"/>
              <w:left w:val="single" w:color="auto" w:sz="4" w:space="0"/>
              <w:bottom w:val="single" w:color="auto" w:sz="4" w:space="0"/>
              <w:right w:val="single" w:color="auto" w:sz="4" w:space="0"/>
            </w:tcBorders>
          </w:tcPr>
          <w:p w14:paraId="38497499">
            <w:pPr>
              <w:autoSpaceDE w:val="0"/>
              <w:autoSpaceDN w:val="0"/>
              <w:adjustRightInd w:val="0"/>
              <w:jc w:val="center"/>
              <w:rPr>
                <w:bCs/>
                <w:color w:val="000000"/>
                <w:lang w:eastAsia="ru-RU"/>
              </w:rPr>
            </w:pPr>
            <w:r>
              <w:rPr>
                <w:bCs/>
                <w:color w:val="000000"/>
                <w:lang w:eastAsia="ru-RU"/>
              </w:rPr>
              <w:t>Обозначение критерия (Х)</w:t>
            </w:r>
          </w:p>
        </w:tc>
        <w:tc>
          <w:tcPr>
            <w:tcW w:w="1701" w:type="dxa"/>
            <w:tcBorders>
              <w:top w:val="single" w:color="auto" w:sz="4" w:space="0"/>
              <w:left w:val="single" w:color="auto" w:sz="4" w:space="0"/>
              <w:bottom w:val="single" w:color="auto" w:sz="4" w:space="0"/>
              <w:right w:val="single" w:color="auto" w:sz="4" w:space="0"/>
            </w:tcBorders>
          </w:tcPr>
          <w:p w14:paraId="6C73B2F8">
            <w:pPr>
              <w:autoSpaceDE w:val="0"/>
              <w:autoSpaceDN w:val="0"/>
              <w:adjustRightInd w:val="0"/>
              <w:jc w:val="center"/>
              <w:rPr>
                <w:bCs/>
                <w:color w:val="000000"/>
                <w:lang w:eastAsia="ru-RU"/>
              </w:rPr>
            </w:pPr>
            <w:r>
              <w:rPr>
                <w:bCs/>
                <w:color w:val="000000"/>
                <w:lang w:eastAsia="ru-RU"/>
              </w:rPr>
              <w:t>Весовой коэффициент (Y)</w:t>
            </w:r>
          </w:p>
        </w:tc>
        <w:tc>
          <w:tcPr>
            <w:tcW w:w="2835" w:type="dxa"/>
            <w:tcBorders>
              <w:top w:val="single" w:color="auto" w:sz="4" w:space="0"/>
              <w:left w:val="single" w:color="auto" w:sz="4" w:space="0"/>
              <w:bottom w:val="single" w:color="auto" w:sz="4" w:space="0"/>
              <w:right w:val="single" w:color="auto" w:sz="4" w:space="0"/>
            </w:tcBorders>
          </w:tcPr>
          <w:p w14:paraId="044D5B41">
            <w:pPr>
              <w:autoSpaceDE w:val="0"/>
              <w:autoSpaceDN w:val="0"/>
              <w:adjustRightInd w:val="0"/>
              <w:jc w:val="center"/>
              <w:rPr>
                <w:bCs/>
                <w:color w:val="000000"/>
                <w:lang w:eastAsia="ru-RU"/>
              </w:rPr>
            </w:pPr>
            <w:r>
              <w:rPr>
                <w:bCs/>
                <w:color w:val="000000"/>
                <w:lang w:eastAsia="ru-RU"/>
              </w:rPr>
              <w:t>Формулировка критерия</w:t>
            </w:r>
          </w:p>
        </w:tc>
        <w:tc>
          <w:tcPr>
            <w:tcW w:w="4111" w:type="dxa"/>
            <w:tcBorders>
              <w:top w:val="single" w:color="auto" w:sz="4" w:space="0"/>
              <w:left w:val="single" w:color="auto" w:sz="4" w:space="0"/>
              <w:bottom w:val="single" w:color="auto" w:sz="4" w:space="0"/>
              <w:right w:val="single" w:color="auto" w:sz="4" w:space="0"/>
            </w:tcBorders>
          </w:tcPr>
          <w:p w14:paraId="7B7D8B44">
            <w:pPr>
              <w:autoSpaceDE w:val="0"/>
              <w:autoSpaceDN w:val="0"/>
              <w:adjustRightInd w:val="0"/>
              <w:jc w:val="center"/>
              <w:rPr>
                <w:bCs/>
                <w:color w:val="000000"/>
                <w:lang w:eastAsia="ru-RU"/>
              </w:rPr>
            </w:pPr>
            <w:r>
              <w:rPr>
                <w:bCs/>
                <w:color w:val="000000"/>
                <w:lang w:eastAsia="ru-RU"/>
              </w:rPr>
              <w:t>Градация</w:t>
            </w:r>
          </w:p>
        </w:tc>
        <w:tc>
          <w:tcPr>
            <w:tcW w:w="2693" w:type="dxa"/>
            <w:tcBorders>
              <w:top w:val="single" w:color="auto" w:sz="4" w:space="0"/>
              <w:left w:val="single" w:color="auto" w:sz="4" w:space="0"/>
              <w:bottom w:val="single" w:color="auto" w:sz="4" w:space="0"/>
            </w:tcBorders>
          </w:tcPr>
          <w:p w14:paraId="3892A5B3">
            <w:pPr>
              <w:autoSpaceDE w:val="0"/>
              <w:autoSpaceDN w:val="0"/>
              <w:adjustRightInd w:val="0"/>
              <w:jc w:val="center"/>
              <w:rPr>
                <w:bCs/>
                <w:color w:val="000000"/>
                <w:lang w:eastAsia="ru-RU"/>
              </w:rPr>
            </w:pPr>
            <w:r>
              <w:rPr>
                <w:bCs/>
                <w:color w:val="000000"/>
                <w:lang w:eastAsia="ru-RU"/>
              </w:rPr>
              <w:t>Бальная оценка (В)</w:t>
            </w:r>
          </w:p>
        </w:tc>
      </w:tr>
      <w:tr w14:paraId="51A893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5" w:type="dxa"/>
            <w:tcBorders>
              <w:top w:val="single" w:color="auto" w:sz="4" w:space="0"/>
              <w:bottom w:val="single" w:color="auto" w:sz="4" w:space="0"/>
              <w:right w:val="single" w:color="auto" w:sz="4" w:space="0"/>
            </w:tcBorders>
          </w:tcPr>
          <w:p w14:paraId="1E183A78">
            <w:pPr>
              <w:autoSpaceDE w:val="0"/>
              <w:autoSpaceDN w:val="0"/>
              <w:adjustRightInd w:val="0"/>
              <w:jc w:val="center"/>
              <w:rPr>
                <w:bCs/>
                <w:color w:val="000000"/>
                <w:lang w:eastAsia="ru-RU"/>
              </w:rPr>
            </w:pPr>
            <w:r>
              <w:rPr>
                <w:bCs/>
                <w:color w:val="000000"/>
                <w:lang w:eastAsia="ru-RU"/>
              </w:rPr>
              <w:t>1</w:t>
            </w:r>
          </w:p>
        </w:tc>
        <w:tc>
          <w:tcPr>
            <w:tcW w:w="1685" w:type="dxa"/>
            <w:tcBorders>
              <w:top w:val="single" w:color="auto" w:sz="4" w:space="0"/>
              <w:left w:val="single" w:color="auto" w:sz="4" w:space="0"/>
              <w:bottom w:val="single" w:color="auto" w:sz="4" w:space="0"/>
              <w:right w:val="single" w:color="auto" w:sz="4" w:space="0"/>
            </w:tcBorders>
          </w:tcPr>
          <w:p w14:paraId="3629B1E3">
            <w:pPr>
              <w:autoSpaceDE w:val="0"/>
              <w:autoSpaceDN w:val="0"/>
              <w:adjustRightInd w:val="0"/>
              <w:jc w:val="center"/>
              <w:rPr>
                <w:bCs/>
                <w:color w:val="000000"/>
                <w:lang w:eastAsia="ru-RU"/>
              </w:rPr>
            </w:pPr>
            <w:r>
              <w:rPr>
                <w:bCs/>
                <w:color w:val="000000"/>
                <w:lang w:eastAsia="ru-RU"/>
              </w:rPr>
              <w:t>2</w:t>
            </w:r>
          </w:p>
        </w:tc>
        <w:tc>
          <w:tcPr>
            <w:tcW w:w="1701" w:type="dxa"/>
            <w:tcBorders>
              <w:top w:val="single" w:color="auto" w:sz="4" w:space="0"/>
              <w:left w:val="single" w:color="auto" w:sz="4" w:space="0"/>
              <w:bottom w:val="single" w:color="auto" w:sz="4" w:space="0"/>
              <w:right w:val="single" w:color="auto" w:sz="4" w:space="0"/>
            </w:tcBorders>
          </w:tcPr>
          <w:p w14:paraId="1A936144">
            <w:pPr>
              <w:autoSpaceDE w:val="0"/>
              <w:autoSpaceDN w:val="0"/>
              <w:adjustRightInd w:val="0"/>
              <w:jc w:val="center"/>
              <w:rPr>
                <w:bCs/>
                <w:color w:val="000000"/>
                <w:lang w:eastAsia="ru-RU"/>
              </w:rPr>
            </w:pPr>
            <w:r>
              <w:rPr>
                <w:bCs/>
                <w:color w:val="000000"/>
                <w:lang w:eastAsia="ru-RU"/>
              </w:rPr>
              <w:t>3</w:t>
            </w:r>
          </w:p>
        </w:tc>
        <w:tc>
          <w:tcPr>
            <w:tcW w:w="2835" w:type="dxa"/>
            <w:tcBorders>
              <w:top w:val="single" w:color="auto" w:sz="4" w:space="0"/>
              <w:left w:val="single" w:color="auto" w:sz="4" w:space="0"/>
              <w:bottom w:val="single" w:color="auto" w:sz="4" w:space="0"/>
              <w:right w:val="single" w:color="auto" w:sz="4" w:space="0"/>
            </w:tcBorders>
          </w:tcPr>
          <w:p w14:paraId="31CEA91B">
            <w:pPr>
              <w:autoSpaceDE w:val="0"/>
              <w:autoSpaceDN w:val="0"/>
              <w:adjustRightInd w:val="0"/>
              <w:jc w:val="center"/>
              <w:rPr>
                <w:bCs/>
                <w:color w:val="000000"/>
                <w:lang w:eastAsia="ru-RU"/>
              </w:rPr>
            </w:pPr>
            <w:r>
              <w:rPr>
                <w:bCs/>
                <w:color w:val="000000"/>
                <w:lang w:eastAsia="ru-RU"/>
              </w:rPr>
              <w:t>4</w:t>
            </w:r>
          </w:p>
        </w:tc>
        <w:tc>
          <w:tcPr>
            <w:tcW w:w="4111" w:type="dxa"/>
            <w:tcBorders>
              <w:top w:val="single" w:color="auto" w:sz="4" w:space="0"/>
              <w:left w:val="single" w:color="auto" w:sz="4" w:space="0"/>
              <w:bottom w:val="single" w:color="auto" w:sz="4" w:space="0"/>
              <w:right w:val="single" w:color="auto" w:sz="4" w:space="0"/>
            </w:tcBorders>
          </w:tcPr>
          <w:p w14:paraId="09D67492">
            <w:pPr>
              <w:autoSpaceDE w:val="0"/>
              <w:autoSpaceDN w:val="0"/>
              <w:adjustRightInd w:val="0"/>
              <w:jc w:val="center"/>
              <w:rPr>
                <w:bCs/>
                <w:color w:val="000000"/>
                <w:lang w:eastAsia="ru-RU"/>
              </w:rPr>
            </w:pPr>
            <w:r>
              <w:rPr>
                <w:bCs/>
                <w:color w:val="000000"/>
                <w:lang w:eastAsia="ru-RU"/>
              </w:rPr>
              <w:t>5</w:t>
            </w:r>
          </w:p>
        </w:tc>
        <w:tc>
          <w:tcPr>
            <w:tcW w:w="2693" w:type="dxa"/>
            <w:tcBorders>
              <w:top w:val="single" w:color="auto" w:sz="4" w:space="0"/>
              <w:left w:val="single" w:color="auto" w:sz="4" w:space="0"/>
              <w:bottom w:val="single" w:color="auto" w:sz="4" w:space="0"/>
            </w:tcBorders>
          </w:tcPr>
          <w:p w14:paraId="3E33C48C">
            <w:pPr>
              <w:autoSpaceDE w:val="0"/>
              <w:autoSpaceDN w:val="0"/>
              <w:adjustRightInd w:val="0"/>
              <w:jc w:val="center"/>
              <w:rPr>
                <w:bCs/>
                <w:color w:val="000000"/>
                <w:lang w:eastAsia="ru-RU"/>
              </w:rPr>
            </w:pPr>
            <w:r>
              <w:rPr>
                <w:bCs/>
                <w:color w:val="000000"/>
                <w:lang w:eastAsia="ru-RU"/>
              </w:rPr>
              <w:t>6</w:t>
            </w:r>
          </w:p>
        </w:tc>
      </w:tr>
      <w:tr w14:paraId="01ECB8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5" w:type="dxa"/>
            <w:vMerge w:val="restart"/>
            <w:tcBorders>
              <w:top w:val="single" w:color="auto" w:sz="4" w:space="0"/>
              <w:bottom w:val="single" w:color="auto" w:sz="4" w:space="0"/>
              <w:right w:val="single" w:color="auto" w:sz="4" w:space="0"/>
            </w:tcBorders>
          </w:tcPr>
          <w:p w14:paraId="40E13D8B">
            <w:pPr>
              <w:autoSpaceDE w:val="0"/>
              <w:autoSpaceDN w:val="0"/>
              <w:adjustRightInd w:val="0"/>
              <w:jc w:val="center"/>
              <w:rPr>
                <w:bCs/>
                <w:color w:val="000000"/>
                <w:lang w:eastAsia="ru-RU"/>
              </w:rPr>
            </w:pPr>
            <w:r>
              <w:rPr>
                <w:bCs/>
                <w:color w:val="000000"/>
                <w:lang w:eastAsia="ru-RU"/>
              </w:rPr>
              <w:t>1</w:t>
            </w:r>
          </w:p>
        </w:tc>
        <w:tc>
          <w:tcPr>
            <w:tcW w:w="1685" w:type="dxa"/>
            <w:vMerge w:val="restart"/>
            <w:tcBorders>
              <w:top w:val="single" w:color="auto" w:sz="4" w:space="0"/>
              <w:left w:val="single" w:color="auto" w:sz="4" w:space="0"/>
              <w:bottom w:val="single" w:color="auto" w:sz="4" w:space="0"/>
              <w:right w:val="single" w:color="auto" w:sz="4" w:space="0"/>
            </w:tcBorders>
          </w:tcPr>
          <w:p w14:paraId="0E355B1B">
            <w:pPr>
              <w:autoSpaceDE w:val="0"/>
              <w:autoSpaceDN w:val="0"/>
              <w:adjustRightInd w:val="0"/>
              <w:jc w:val="center"/>
              <w:rPr>
                <w:bCs/>
                <w:color w:val="000000"/>
                <w:lang w:eastAsia="ru-RU"/>
              </w:rPr>
            </w:pPr>
            <w:r>
              <w:rPr>
                <w:bCs/>
                <w:color w:val="000000"/>
                <w:lang w:eastAsia="ru-RU"/>
              </w:rPr>
              <w:t>XI</w:t>
            </w:r>
          </w:p>
        </w:tc>
        <w:tc>
          <w:tcPr>
            <w:tcW w:w="1701" w:type="dxa"/>
            <w:vMerge w:val="restart"/>
            <w:tcBorders>
              <w:top w:val="single" w:color="auto" w:sz="4" w:space="0"/>
              <w:left w:val="single" w:color="auto" w:sz="4" w:space="0"/>
              <w:bottom w:val="single" w:color="auto" w:sz="4" w:space="0"/>
              <w:right w:val="single" w:color="auto" w:sz="4" w:space="0"/>
            </w:tcBorders>
          </w:tcPr>
          <w:p w14:paraId="1A7EC01D">
            <w:pPr>
              <w:autoSpaceDE w:val="0"/>
              <w:autoSpaceDN w:val="0"/>
              <w:adjustRightInd w:val="0"/>
              <w:jc w:val="center"/>
              <w:rPr>
                <w:bCs/>
                <w:color w:val="000000"/>
                <w:lang w:eastAsia="ru-RU"/>
              </w:rPr>
            </w:pPr>
            <w:r>
              <w:rPr>
                <w:bCs/>
                <w:color w:val="000000"/>
                <w:lang w:eastAsia="ru-RU"/>
              </w:rPr>
              <w:t>Y1 = 0,2</w:t>
            </w:r>
          </w:p>
        </w:tc>
        <w:tc>
          <w:tcPr>
            <w:tcW w:w="2835" w:type="dxa"/>
            <w:vMerge w:val="restart"/>
            <w:tcBorders>
              <w:top w:val="single" w:color="auto" w:sz="4" w:space="0"/>
              <w:left w:val="single" w:color="auto" w:sz="4" w:space="0"/>
              <w:bottom w:val="single" w:color="auto" w:sz="4" w:space="0"/>
              <w:right w:val="single" w:color="auto" w:sz="4" w:space="0"/>
            </w:tcBorders>
          </w:tcPr>
          <w:p w14:paraId="5AF3FE22">
            <w:pPr>
              <w:autoSpaceDE w:val="0"/>
              <w:autoSpaceDN w:val="0"/>
              <w:adjustRightInd w:val="0"/>
              <w:jc w:val="center"/>
              <w:rPr>
                <w:bCs/>
                <w:color w:val="000000"/>
                <w:lang w:eastAsia="ru-RU"/>
              </w:rPr>
            </w:pPr>
            <w:r>
              <w:rPr>
                <w:bCs/>
                <w:color w:val="000000"/>
                <w:lang w:eastAsia="ru-RU"/>
              </w:rPr>
              <w:t>Достижение целевых показателей</w:t>
            </w:r>
          </w:p>
        </w:tc>
        <w:tc>
          <w:tcPr>
            <w:tcW w:w="4111" w:type="dxa"/>
            <w:tcBorders>
              <w:top w:val="single" w:color="auto" w:sz="4" w:space="0"/>
              <w:left w:val="single" w:color="auto" w:sz="4" w:space="0"/>
              <w:bottom w:val="single" w:color="auto" w:sz="4" w:space="0"/>
              <w:right w:val="single" w:color="auto" w:sz="4" w:space="0"/>
            </w:tcBorders>
          </w:tcPr>
          <w:p w14:paraId="6EE1D9AA">
            <w:pPr>
              <w:autoSpaceDE w:val="0"/>
              <w:autoSpaceDN w:val="0"/>
              <w:adjustRightInd w:val="0"/>
              <w:jc w:val="center"/>
              <w:rPr>
                <w:bCs/>
                <w:color w:val="000000"/>
                <w:lang w:eastAsia="ru-RU"/>
              </w:rPr>
            </w:pPr>
            <w:r>
              <w:rPr>
                <w:bCs/>
                <w:color w:val="000000"/>
                <w:lang w:eastAsia="ru-RU"/>
              </w:rPr>
              <w:t>1. Все показатели целей соответствуют или выше предусмотренных Программой</w:t>
            </w:r>
          </w:p>
        </w:tc>
        <w:tc>
          <w:tcPr>
            <w:tcW w:w="2693" w:type="dxa"/>
            <w:tcBorders>
              <w:top w:val="single" w:color="auto" w:sz="4" w:space="0"/>
              <w:left w:val="single" w:color="auto" w:sz="4" w:space="0"/>
              <w:bottom w:val="single" w:color="auto" w:sz="4" w:space="0"/>
            </w:tcBorders>
          </w:tcPr>
          <w:p w14:paraId="0554F20C">
            <w:pPr>
              <w:autoSpaceDE w:val="0"/>
              <w:autoSpaceDN w:val="0"/>
              <w:adjustRightInd w:val="0"/>
              <w:jc w:val="center"/>
              <w:rPr>
                <w:bCs/>
                <w:color w:val="000000"/>
                <w:lang w:eastAsia="ru-RU"/>
              </w:rPr>
            </w:pPr>
            <w:r>
              <w:rPr>
                <w:bCs/>
                <w:color w:val="000000"/>
                <w:lang w:eastAsia="ru-RU"/>
              </w:rPr>
              <w:t>10</w:t>
            </w:r>
          </w:p>
        </w:tc>
      </w:tr>
      <w:tr w14:paraId="1A28C3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5" w:type="dxa"/>
            <w:vMerge w:val="continue"/>
            <w:tcBorders>
              <w:top w:val="single" w:color="auto" w:sz="4" w:space="0"/>
              <w:bottom w:val="single" w:color="auto" w:sz="4" w:space="0"/>
              <w:right w:val="single" w:color="auto" w:sz="4" w:space="0"/>
            </w:tcBorders>
          </w:tcPr>
          <w:p w14:paraId="5608407A">
            <w:pPr>
              <w:autoSpaceDE w:val="0"/>
              <w:autoSpaceDN w:val="0"/>
              <w:adjustRightInd w:val="0"/>
              <w:jc w:val="center"/>
              <w:rPr>
                <w:bCs/>
                <w:color w:val="000000"/>
                <w:lang w:eastAsia="ru-RU"/>
              </w:rPr>
            </w:pPr>
          </w:p>
        </w:tc>
        <w:tc>
          <w:tcPr>
            <w:tcW w:w="1685" w:type="dxa"/>
            <w:vMerge w:val="continue"/>
            <w:tcBorders>
              <w:top w:val="single" w:color="auto" w:sz="4" w:space="0"/>
              <w:left w:val="single" w:color="auto" w:sz="4" w:space="0"/>
              <w:bottom w:val="single" w:color="auto" w:sz="4" w:space="0"/>
              <w:right w:val="single" w:color="auto" w:sz="4" w:space="0"/>
            </w:tcBorders>
          </w:tcPr>
          <w:p w14:paraId="03AA197C">
            <w:pPr>
              <w:autoSpaceDE w:val="0"/>
              <w:autoSpaceDN w:val="0"/>
              <w:adjustRightInd w:val="0"/>
              <w:jc w:val="center"/>
              <w:rPr>
                <w:bCs/>
                <w:color w:val="000000"/>
                <w:lang w:eastAsia="ru-RU"/>
              </w:rPr>
            </w:pPr>
          </w:p>
        </w:tc>
        <w:tc>
          <w:tcPr>
            <w:tcW w:w="1701" w:type="dxa"/>
            <w:vMerge w:val="continue"/>
            <w:tcBorders>
              <w:top w:val="single" w:color="auto" w:sz="4" w:space="0"/>
              <w:left w:val="single" w:color="auto" w:sz="4" w:space="0"/>
              <w:bottom w:val="single" w:color="auto" w:sz="4" w:space="0"/>
              <w:right w:val="single" w:color="auto" w:sz="4" w:space="0"/>
            </w:tcBorders>
          </w:tcPr>
          <w:p w14:paraId="31F17C07">
            <w:pPr>
              <w:autoSpaceDE w:val="0"/>
              <w:autoSpaceDN w:val="0"/>
              <w:adjustRightInd w:val="0"/>
              <w:jc w:val="center"/>
              <w:rPr>
                <w:bCs/>
                <w:color w:val="000000"/>
                <w:lang w:eastAsia="ru-RU"/>
              </w:rPr>
            </w:pPr>
          </w:p>
        </w:tc>
        <w:tc>
          <w:tcPr>
            <w:tcW w:w="2835" w:type="dxa"/>
            <w:vMerge w:val="continue"/>
            <w:tcBorders>
              <w:top w:val="single" w:color="auto" w:sz="4" w:space="0"/>
              <w:left w:val="single" w:color="auto" w:sz="4" w:space="0"/>
              <w:bottom w:val="single" w:color="auto" w:sz="4" w:space="0"/>
              <w:right w:val="single" w:color="auto" w:sz="4" w:space="0"/>
            </w:tcBorders>
          </w:tcPr>
          <w:p w14:paraId="625C4A8A">
            <w:pPr>
              <w:autoSpaceDE w:val="0"/>
              <w:autoSpaceDN w:val="0"/>
              <w:adjustRightInd w:val="0"/>
              <w:jc w:val="center"/>
              <w:rPr>
                <w:bCs/>
                <w:color w:val="000000"/>
                <w:lang w:eastAsia="ru-RU"/>
              </w:rPr>
            </w:pPr>
          </w:p>
        </w:tc>
        <w:tc>
          <w:tcPr>
            <w:tcW w:w="4111" w:type="dxa"/>
            <w:tcBorders>
              <w:top w:val="single" w:color="auto" w:sz="4" w:space="0"/>
              <w:left w:val="single" w:color="auto" w:sz="4" w:space="0"/>
              <w:bottom w:val="single" w:color="auto" w:sz="4" w:space="0"/>
              <w:right w:val="single" w:color="auto" w:sz="4" w:space="0"/>
            </w:tcBorders>
          </w:tcPr>
          <w:p w14:paraId="17604560">
            <w:pPr>
              <w:autoSpaceDE w:val="0"/>
              <w:autoSpaceDN w:val="0"/>
              <w:adjustRightInd w:val="0"/>
              <w:jc w:val="center"/>
              <w:rPr>
                <w:bCs/>
                <w:color w:val="000000"/>
                <w:lang w:eastAsia="ru-RU"/>
              </w:rPr>
            </w:pPr>
            <w:r>
              <w:rPr>
                <w:bCs/>
                <w:color w:val="000000"/>
                <w:lang w:eastAsia="ru-RU"/>
              </w:rPr>
              <w:t>2. Более 80% показателей целей соответствуют или выше предусмотренных Программой</w:t>
            </w:r>
          </w:p>
        </w:tc>
        <w:tc>
          <w:tcPr>
            <w:tcW w:w="2693" w:type="dxa"/>
            <w:tcBorders>
              <w:top w:val="single" w:color="auto" w:sz="4" w:space="0"/>
              <w:left w:val="single" w:color="auto" w:sz="4" w:space="0"/>
              <w:bottom w:val="single" w:color="auto" w:sz="4" w:space="0"/>
            </w:tcBorders>
          </w:tcPr>
          <w:p w14:paraId="6DA774A0">
            <w:pPr>
              <w:autoSpaceDE w:val="0"/>
              <w:autoSpaceDN w:val="0"/>
              <w:adjustRightInd w:val="0"/>
              <w:jc w:val="center"/>
              <w:rPr>
                <w:bCs/>
                <w:color w:val="000000"/>
                <w:lang w:eastAsia="ru-RU"/>
              </w:rPr>
            </w:pPr>
            <w:r>
              <w:rPr>
                <w:bCs/>
                <w:color w:val="000000"/>
                <w:lang w:eastAsia="ru-RU"/>
              </w:rPr>
              <w:t>6</w:t>
            </w:r>
          </w:p>
        </w:tc>
      </w:tr>
      <w:tr w14:paraId="6D730C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5" w:type="dxa"/>
            <w:vMerge w:val="continue"/>
            <w:tcBorders>
              <w:top w:val="single" w:color="auto" w:sz="4" w:space="0"/>
              <w:bottom w:val="single" w:color="auto" w:sz="4" w:space="0"/>
              <w:right w:val="single" w:color="auto" w:sz="4" w:space="0"/>
            </w:tcBorders>
          </w:tcPr>
          <w:p w14:paraId="71C3195B">
            <w:pPr>
              <w:autoSpaceDE w:val="0"/>
              <w:autoSpaceDN w:val="0"/>
              <w:adjustRightInd w:val="0"/>
              <w:jc w:val="center"/>
              <w:rPr>
                <w:bCs/>
                <w:color w:val="000000"/>
                <w:lang w:eastAsia="ru-RU"/>
              </w:rPr>
            </w:pPr>
          </w:p>
        </w:tc>
        <w:tc>
          <w:tcPr>
            <w:tcW w:w="1685" w:type="dxa"/>
            <w:vMerge w:val="continue"/>
            <w:tcBorders>
              <w:top w:val="single" w:color="auto" w:sz="4" w:space="0"/>
              <w:left w:val="single" w:color="auto" w:sz="4" w:space="0"/>
              <w:bottom w:val="single" w:color="auto" w:sz="4" w:space="0"/>
              <w:right w:val="single" w:color="auto" w:sz="4" w:space="0"/>
            </w:tcBorders>
          </w:tcPr>
          <w:p w14:paraId="6491EFE9">
            <w:pPr>
              <w:autoSpaceDE w:val="0"/>
              <w:autoSpaceDN w:val="0"/>
              <w:adjustRightInd w:val="0"/>
              <w:jc w:val="center"/>
              <w:rPr>
                <w:bCs/>
                <w:color w:val="000000"/>
                <w:lang w:eastAsia="ru-RU"/>
              </w:rPr>
            </w:pPr>
          </w:p>
        </w:tc>
        <w:tc>
          <w:tcPr>
            <w:tcW w:w="1701" w:type="dxa"/>
            <w:vMerge w:val="continue"/>
            <w:tcBorders>
              <w:top w:val="single" w:color="auto" w:sz="4" w:space="0"/>
              <w:left w:val="single" w:color="auto" w:sz="4" w:space="0"/>
              <w:bottom w:val="single" w:color="auto" w:sz="4" w:space="0"/>
              <w:right w:val="single" w:color="auto" w:sz="4" w:space="0"/>
            </w:tcBorders>
          </w:tcPr>
          <w:p w14:paraId="7F9C08D0">
            <w:pPr>
              <w:autoSpaceDE w:val="0"/>
              <w:autoSpaceDN w:val="0"/>
              <w:adjustRightInd w:val="0"/>
              <w:jc w:val="center"/>
              <w:rPr>
                <w:bCs/>
                <w:color w:val="000000"/>
                <w:lang w:eastAsia="ru-RU"/>
              </w:rPr>
            </w:pPr>
          </w:p>
        </w:tc>
        <w:tc>
          <w:tcPr>
            <w:tcW w:w="2835" w:type="dxa"/>
            <w:vMerge w:val="continue"/>
            <w:tcBorders>
              <w:top w:val="single" w:color="auto" w:sz="4" w:space="0"/>
              <w:left w:val="single" w:color="auto" w:sz="4" w:space="0"/>
              <w:bottom w:val="single" w:color="auto" w:sz="4" w:space="0"/>
              <w:right w:val="single" w:color="auto" w:sz="4" w:space="0"/>
            </w:tcBorders>
          </w:tcPr>
          <w:p w14:paraId="7A732D7C">
            <w:pPr>
              <w:autoSpaceDE w:val="0"/>
              <w:autoSpaceDN w:val="0"/>
              <w:adjustRightInd w:val="0"/>
              <w:jc w:val="center"/>
              <w:rPr>
                <w:bCs/>
                <w:color w:val="000000"/>
                <w:lang w:eastAsia="ru-RU"/>
              </w:rPr>
            </w:pPr>
          </w:p>
        </w:tc>
        <w:tc>
          <w:tcPr>
            <w:tcW w:w="4111" w:type="dxa"/>
            <w:tcBorders>
              <w:top w:val="single" w:color="auto" w:sz="4" w:space="0"/>
              <w:left w:val="single" w:color="auto" w:sz="4" w:space="0"/>
              <w:bottom w:val="single" w:color="auto" w:sz="4" w:space="0"/>
              <w:right w:val="single" w:color="auto" w:sz="4" w:space="0"/>
            </w:tcBorders>
          </w:tcPr>
          <w:p w14:paraId="5B17AA3C">
            <w:pPr>
              <w:autoSpaceDE w:val="0"/>
              <w:autoSpaceDN w:val="0"/>
              <w:adjustRightInd w:val="0"/>
              <w:jc w:val="center"/>
              <w:rPr>
                <w:bCs/>
                <w:color w:val="000000"/>
                <w:lang w:eastAsia="ru-RU"/>
              </w:rPr>
            </w:pPr>
            <w:r>
              <w:rPr>
                <w:bCs/>
                <w:color w:val="000000"/>
                <w:lang w:eastAsia="ru-RU"/>
              </w:rPr>
              <w:t>3. От 50 до 79% показателей целей соответствуют или выше предусмотренных Программой</w:t>
            </w:r>
          </w:p>
        </w:tc>
        <w:tc>
          <w:tcPr>
            <w:tcW w:w="2693" w:type="dxa"/>
            <w:tcBorders>
              <w:top w:val="single" w:color="auto" w:sz="4" w:space="0"/>
              <w:left w:val="single" w:color="auto" w:sz="4" w:space="0"/>
              <w:bottom w:val="single" w:color="auto" w:sz="4" w:space="0"/>
            </w:tcBorders>
          </w:tcPr>
          <w:p w14:paraId="2416CD1A">
            <w:pPr>
              <w:autoSpaceDE w:val="0"/>
              <w:autoSpaceDN w:val="0"/>
              <w:adjustRightInd w:val="0"/>
              <w:jc w:val="center"/>
              <w:rPr>
                <w:bCs/>
                <w:color w:val="000000"/>
                <w:lang w:eastAsia="ru-RU"/>
              </w:rPr>
            </w:pPr>
            <w:r>
              <w:rPr>
                <w:bCs/>
                <w:color w:val="000000"/>
                <w:lang w:eastAsia="ru-RU"/>
              </w:rPr>
              <w:t>3</w:t>
            </w:r>
          </w:p>
        </w:tc>
      </w:tr>
      <w:tr w14:paraId="41B842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5" w:type="dxa"/>
            <w:vMerge w:val="continue"/>
            <w:tcBorders>
              <w:top w:val="single" w:color="auto" w:sz="4" w:space="0"/>
              <w:bottom w:val="single" w:color="auto" w:sz="4" w:space="0"/>
              <w:right w:val="single" w:color="auto" w:sz="4" w:space="0"/>
            </w:tcBorders>
          </w:tcPr>
          <w:p w14:paraId="14F3D238">
            <w:pPr>
              <w:autoSpaceDE w:val="0"/>
              <w:autoSpaceDN w:val="0"/>
              <w:adjustRightInd w:val="0"/>
              <w:jc w:val="center"/>
              <w:rPr>
                <w:bCs/>
                <w:color w:val="000000"/>
                <w:lang w:eastAsia="ru-RU"/>
              </w:rPr>
            </w:pPr>
          </w:p>
        </w:tc>
        <w:tc>
          <w:tcPr>
            <w:tcW w:w="1685" w:type="dxa"/>
            <w:vMerge w:val="continue"/>
            <w:tcBorders>
              <w:top w:val="single" w:color="auto" w:sz="4" w:space="0"/>
              <w:left w:val="single" w:color="auto" w:sz="4" w:space="0"/>
              <w:bottom w:val="single" w:color="auto" w:sz="4" w:space="0"/>
              <w:right w:val="single" w:color="auto" w:sz="4" w:space="0"/>
            </w:tcBorders>
          </w:tcPr>
          <w:p w14:paraId="280BAACC">
            <w:pPr>
              <w:autoSpaceDE w:val="0"/>
              <w:autoSpaceDN w:val="0"/>
              <w:adjustRightInd w:val="0"/>
              <w:jc w:val="center"/>
              <w:rPr>
                <w:bCs/>
                <w:color w:val="000000"/>
                <w:lang w:eastAsia="ru-RU"/>
              </w:rPr>
            </w:pPr>
          </w:p>
        </w:tc>
        <w:tc>
          <w:tcPr>
            <w:tcW w:w="1701" w:type="dxa"/>
            <w:vMerge w:val="continue"/>
            <w:tcBorders>
              <w:top w:val="single" w:color="auto" w:sz="4" w:space="0"/>
              <w:left w:val="single" w:color="auto" w:sz="4" w:space="0"/>
              <w:bottom w:val="single" w:color="auto" w:sz="4" w:space="0"/>
              <w:right w:val="single" w:color="auto" w:sz="4" w:space="0"/>
            </w:tcBorders>
          </w:tcPr>
          <w:p w14:paraId="48D44A9E">
            <w:pPr>
              <w:autoSpaceDE w:val="0"/>
              <w:autoSpaceDN w:val="0"/>
              <w:adjustRightInd w:val="0"/>
              <w:jc w:val="center"/>
              <w:rPr>
                <w:bCs/>
                <w:color w:val="000000"/>
                <w:lang w:eastAsia="ru-RU"/>
              </w:rPr>
            </w:pPr>
          </w:p>
        </w:tc>
        <w:tc>
          <w:tcPr>
            <w:tcW w:w="2835" w:type="dxa"/>
            <w:vMerge w:val="continue"/>
            <w:tcBorders>
              <w:top w:val="single" w:color="auto" w:sz="4" w:space="0"/>
              <w:left w:val="single" w:color="auto" w:sz="4" w:space="0"/>
              <w:bottom w:val="single" w:color="auto" w:sz="4" w:space="0"/>
              <w:right w:val="single" w:color="auto" w:sz="4" w:space="0"/>
            </w:tcBorders>
          </w:tcPr>
          <w:p w14:paraId="0311BE04">
            <w:pPr>
              <w:autoSpaceDE w:val="0"/>
              <w:autoSpaceDN w:val="0"/>
              <w:adjustRightInd w:val="0"/>
              <w:jc w:val="center"/>
              <w:rPr>
                <w:bCs/>
                <w:color w:val="000000"/>
                <w:lang w:eastAsia="ru-RU"/>
              </w:rPr>
            </w:pPr>
          </w:p>
        </w:tc>
        <w:tc>
          <w:tcPr>
            <w:tcW w:w="4111" w:type="dxa"/>
            <w:tcBorders>
              <w:top w:val="single" w:color="auto" w:sz="4" w:space="0"/>
              <w:left w:val="single" w:color="auto" w:sz="4" w:space="0"/>
              <w:bottom w:val="single" w:color="auto" w:sz="4" w:space="0"/>
              <w:right w:val="single" w:color="auto" w:sz="4" w:space="0"/>
            </w:tcBorders>
          </w:tcPr>
          <w:p w14:paraId="35E54E16">
            <w:pPr>
              <w:autoSpaceDE w:val="0"/>
              <w:autoSpaceDN w:val="0"/>
              <w:adjustRightInd w:val="0"/>
              <w:jc w:val="center"/>
              <w:rPr>
                <w:bCs/>
                <w:color w:val="000000"/>
                <w:lang w:eastAsia="ru-RU"/>
              </w:rPr>
            </w:pPr>
            <w:r>
              <w:rPr>
                <w:bCs/>
                <w:color w:val="000000"/>
                <w:lang w:eastAsia="ru-RU"/>
              </w:rPr>
              <w:t>4.Менее 50% показателей целей соответствуют или выше предусмотренных Программой</w:t>
            </w:r>
          </w:p>
        </w:tc>
        <w:tc>
          <w:tcPr>
            <w:tcW w:w="2693" w:type="dxa"/>
            <w:tcBorders>
              <w:top w:val="single" w:color="auto" w:sz="4" w:space="0"/>
              <w:left w:val="single" w:color="auto" w:sz="4" w:space="0"/>
              <w:bottom w:val="single" w:color="auto" w:sz="4" w:space="0"/>
            </w:tcBorders>
          </w:tcPr>
          <w:p w14:paraId="3FAFE63E">
            <w:pPr>
              <w:autoSpaceDE w:val="0"/>
              <w:autoSpaceDN w:val="0"/>
              <w:adjustRightInd w:val="0"/>
              <w:jc w:val="center"/>
              <w:rPr>
                <w:bCs/>
                <w:color w:val="000000"/>
                <w:lang w:eastAsia="ru-RU"/>
              </w:rPr>
            </w:pPr>
            <w:r>
              <w:rPr>
                <w:bCs/>
                <w:color w:val="000000"/>
                <w:lang w:eastAsia="ru-RU"/>
              </w:rPr>
              <w:t>0</w:t>
            </w:r>
          </w:p>
        </w:tc>
      </w:tr>
      <w:tr w14:paraId="083212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5" w:type="dxa"/>
            <w:vMerge w:val="restart"/>
            <w:tcBorders>
              <w:top w:val="single" w:color="auto" w:sz="4" w:space="0"/>
              <w:bottom w:val="single" w:color="auto" w:sz="4" w:space="0"/>
              <w:right w:val="single" w:color="auto" w:sz="4" w:space="0"/>
            </w:tcBorders>
          </w:tcPr>
          <w:p w14:paraId="47F3D8F8">
            <w:pPr>
              <w:autoSpaceDE w:val="0"/>
              <w:autoSpaceDN w:val="0"/>
              <w:adjustRightInd w:val="0"/>
              <w:jc w:val="center"/>
              <w:rPr>
                <w:bCs/>
                <w:color w:val="000000"/>
                <w:lang w:eastAsia="ru-RU"/>
              </w:rPr>
            </w:pPr>
            <w:r>
              <w:rPr>
                <w:bCs/>
                <w:color w:val="000000"/>
                <w:lang w:eastAsia="ru-RU"/>
              </w:rPr>
              <w:t>2</w:t>
            </w:r>
          </w:p>
        </w:tc>
        <w:tc>
          <w:tcPr>
            <w:tcW w:w="1685" w:type="dxa"/>
            <w:vMerge w:val="restart"/>
            <w:tcBorders>
              <w:top w:val="single" w:color="auto" w:sz="4" w:space="0"/>
              <w:left w:val="single" w:color="auto" w:sz="4" w:space="0"/>
              <w:bottom w:val="single" w:color="auto" w:sz="4" w:space="0"/>
              <w:right w:val="single" w:color="auto" w:sz="4" w:space="0"/>
            </w:tcBorders>
          </w:tcPr>
          <w:p w14:paraId="13D13707">
            <w:pPr>
              <w:autoSpaceDE w:val="0"/>
              <w:autoSpaceDN w:val="0"/>
              <w:adjustRightInd w:val="0"/>
              <w:jc w:val="center"/>
              <w:rPr>
                <w:bCs/>
                <w:color w:val="000000"/>
                <w:lang w:eastAsia="ru-RU"/>
              </w:rPr>
            </w:pPr>
            <w:r>
              <w:rPr>
                <w:bCs/>
                <w:color w:val="000000"/>
                <w:lang w:eastAsia="ru-RU"/>
              </w:rPr>
              <w:t>Х2</w:t>
            </w:r>
          </w:p>
        </w:tc>
        <w:tc>
          <w:tcPr>
            <w:tcW w:w="1701" w:type="dxa"/>
            <w:vMerge w:val="restart"/>
            <w:tcBorders>
              <w:top w:val="single" w:color="auto" w:sz="4" w:space="0"/>
              <w:left w:val="single" w:color="auto" w:sz="4" w:space="0"/>
              <w:bottom w:val="single" w:color="auto" w:sz="4" w:space="0"/>
              <w:right w:val="single" w:color="auto" w:sz="4" w:space="0"/>
            </w:tcBorders>
          </w:tcPr>
          <w:p w14:paraId="22DD5A28">
            <w:pPr>
              <w:autoSpaceDE w:val="0"/>
              <w:autoSpaceDN w:val="0"/>
              <w:adjustRightInd w:val="0"/>
              <w:jc w:val="center"/>
              <w:rPr>
                <w:bCs/>
                <w:color w:val="000000"/>
                <w:lang w:eastAsia="ru-RU"/>
              </w:rPr>
            </w:pPr>
            <w:r>
              <w:rPr>
                <w:bCs/>
                <w:color w:val="000000"/>
                <w:lang w:eastAsia="ru-RU"/>
              </w:rPr>
              <w:t>Y2 = 0,2</w:t>
            </w:r>
          </w:p>
        </w:tc>
        <w:tc>
          <w:tcPr>
            <w:tcW w:w="2835" w:type="dxa"/>
            <w:vMerge w:val="restart"/>
            <w:tcBorders>
              <w:top w:val="single" w:color="auto" w:sz="4" w:space="0"/>
              <w:left w:val="single" w:color="auto" w:sz="4" w:space="0"/>
              <w:bottom w:val="single" w:color="auto" w:sz="4" w:space="0"/>
              <w:right w:val="single" w:color="auto" w:sz="4" w:space="0"/>
            </w:tcBorders>
          </w:tcPr>
          <w:p w14:paraId="61F09A4A">
            <w:pPr>
              <w:autoSpaceDE w:val="0"/>
              <w:autoSpaceDN w:val="0"/>
              <w:adjustRightInd w:val="0"/>
              <w:jc w:val="center"/>
              <w:rPr>
                <w:bCs/>
                <w:color w:val="000000"/>
                <w:lang w:eastAsia="ru-RU"/>
              </w:rPr>
            </w:pPr>
            <w:r>
              <w:rPr>
                <w:bCs/>
                <w:color w:val="000000"/>
                <w:lang w:eastAsia="ru-RU"/>
              </w:rPr>
              <w:t>Качество годового отчета о реализации программы</w:t>
            </w:r>
          </w:p>
        </w:tc>
        <w:tc>
          <w:tcPr>
            <w:tcW w:w="4111" w:type="dxa"/>
            <w:tcBorders>
              <w:top w:val="single" w:color="auto" w:sz="4" w:space="0"/>
              <w:left w:val="single" w:color="auto" w:sz="4" w:space="0"/>
              <w:bottom w:val="single" w:color="auto" w:sz="4" w:space="0"/>
              <w:right w:val="single" w:color="auto" w:sz="4" w:space="0"/>
            </w:tcBorders>
          </w:tcPr>
          <w:p w14:paraId="70E54495">
            <w:pPr>
              <w:autoSpaceDE w:val="0"/>
              <w:autoSpaceDN w:val="0"/>
              <w:adjustRightInd w:val="0"/>
              <w:jc w:val="center"/>
              <w:rPr>
                <w:bCs/>
                <w:color w:val="000000"/>
                <w:lang w:eastAsia="ru-RU"/>
              </w:rPr>
            </w:pPr>
            <w:r>
              <w:rPr>
                <w:bCs/>
                <w:color w:val="000000"/>
                <w:lang w:eastAsia="ru-RU"/>
              </w:rPr>
              <w:t>1.Отчет полностью соответствует установленным требованиям</w:t>
            </w:r>
          </w:p>
        </w:tc>
        <w:tc>
          <w:tcPr>
            <w:tcW w:w="2693" w:type="dxa"/>
            <w:tcBorders>
              <w:top w:val="single" w:color="auto" w:sz="4" w:space="0"/>
              <w:left w:val="single" w:color="auto" w:sz="4" w:space="0"/>
              <w:bottom w:val="single" w:color="auto" w:sz="4" w:space="0"/>
            </w:tcBorders>
          </w:tcPr>
          <w:p w14:paraId="2191C8F3">
            <w:pPr>
              <w:autoSpaceDE w:val="0"/>
              <w:autoSpaceDN w:val="0"/>
              <w:adjustRightInd w:val="0"/>
              <w:jc w:val="center"/>
              <w:rPr>
                <w:bCs/>
                <w:color w:val="000000"/>
                <w:lang w:eastAsia="ru-RU"/>
              </w:rPr>
            </w:pPr>
            <w:r>
              <w:rPr>
                <w:bCs/>
                <w:color w:val="000000"/>
                <w:lang w:eastAsia="ru-RU"/>
              </w:rPr>
              <w:t>10</w:t>
            </w:r>
          </w:p>
        </w:tc>
      </w:tr>
      <w:tr w14:paraId="4A9F66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5" w:type="dxa"/>
            <w:vMerge w:val="continue"/>
            <w:tcBorders>
              <w:top w:val="single" w:color="auto" w:sz="4" w:space="0"/>
              <w:bottom w:val="single" w:color="auto" w:sz="4" w:space="0"/>
              <w:right w:val="single" w:color="auto" w:sz="4" w:space="0"/>
            </w:tcBorders>
          </w:tcPr>
          <w:p w14:paraId="6496950C">
            <w:pPr>
              <w:autoSpaceDE w:val="0"/>
              <w:autoSpaceDN w:val="0"/>
              <w:adjustRightInd w:val="0"/>
              <w:jc w:val="center"/>
              <w:rPr>
                <w:bCs/>
                <w:color w:val="000000"/>
                <w:lang w:eastAsia="ru-RU"/>
              </w:rPr>
            </w:pPr>
          </w:p>
        </w:tc>
        <w:tc>
          <w:tcPr>
            <w:tcW w:w="1685" w:type="dxa"/>
            <w:vMerge w:val="continue"/>
            <w:tcBorders>
              <w:top w:val="single" w:color="auto" w:sz="4" w:space="0"/>
              <w:left w:val="single" w:color="auto" w:sz="4" w:space="0"/>
              <w:bottom w:val="single" w:color="auto" w:sz="4" w:space="0"/>
              <w:right w:val="single" w:color="auto" w:sz="4" w:space="0"/>
            </w:tcBorders>
          </w:tcPr>
          <w:p w14:paraId="11666723">
            <w:pPr>
              <w:autoSpaceDE w:val="0"/>
              <w:autoSpaceDN w:val="0"/>
              <w:adjustRightInd w:val="0"/>
              <w:jc w:val="center"/>
              <w:rPr>
                <w:bCs/>
                <w:color w:val="000000"/>
                <w:lang w:eastAsia="ru-RU"/>
              </w:rPr>
            </w:pPr>
          </w:p>
        </w:tc>
        <w:tc>
          <w:tcPr>
            <w:tcW w:w="1701" w:type="dxa"/>
            <w:vMerge w:val="continue"/>
            <w:tcBorders>
              <w:top w:val="single" w:color="auto" w:sz="4" w:space="0"/>
              <w:left w:val="single" w:color="auto" w:sz="4" w:space="0"/>
              <w:bottom w:val="single" w:color="auto" w:sz="4" w:space="0"/>
              <w:right w:val="single" w:color="auto" w:sz="4" w:space="0"/>
            </w:tcBorders>
          </w:tcPr>
          <w:p w14:paraId="022A8EF0">
            <w:pPr>
              <w:autoSpaceDE w:val="0"/>
              <w:autoSpaceDN w:val="0"/>
              <w:adjustRightInd w:val="0"/>
              <w:jc w:val="center"/>
              <w:rPr>
                <w:bCs/>
                <w:color w:val="000000"/>
                <w:lang w:eastAsia="ru-RU"/>
              </w:rPr>
            </w:pPr>
          </w:p>
        </w:tc>
        <w:tc>
          <w:tcPr>
            <w:tcW w:w="2835" w:type="dxa"/>
            <w:vMerge w:val="continue"/>
            <w:tcBorders>
              <w:top w:val="single" w:color="auto" w:sz="4" w:space="0"/>
              <w:left w:val="single" w:color="auto" w:sz="4" w:space="0"/>
              <w:bottom w:val="single" w:color="auto" w:sz="4" w:space="0"/>
              <w:right w:val="single" w:color="auto" w:sz="4" w:space="0"/>
            </w:tcBorders>
          </w:tcPr>
          <w:p w14:paraId="4E3EBEAC">
            <w:pPr>
              <w:autoSpaceDE w:val="0"/>
              <w:autoSpaceDN w:val="0"/>
              <w:adjustRightInd w:val="0"/>
              <w:jc w:val="center"/>
              <w:rPr>
                <w:bCs/>
                <w:color w:val="000000"/>
                <w:lang w:eastAsia="ru-RU"/>
              </w:rPr>
            </w:pPr>
          </w:p>
        </w:tc>
        <w:tc>
          <w:tcPr>
            <w:tcW w:w="4111" w:type="dxa"/>
            <w:tcBorders>
              <w:top w:val="single" w:color="auto" w:sz="4" w:space="0"/>
              <w:left w:val="single" w:color="auto" w:sz="4" w:space="0"/>
              <w:bottom w:val="single" w:color="auto" w:sz="4" w:space="0"/>
              <w:right w:val="single" w:color="auto" w:sz="4" w:space="0"/>
            </w:tcBorders>
          </w:tcPr>
          <w:p w14:paraId="49DDDD74">
            <w:pPr>
              <w:autoSpaceDE w:val="0"/>
              <w:autoSpaceDN w:val="0"/>
              <w:adjustRightInd w:val="0"/>
              <w:jc w:val="center"/>
              <w:rPr>
                <w:bCs/>
                <w:color w:val="000000"/>
                <w:lang w:eastAsia="ru-RU"/>
              </w:rPr>
            </w:pPr>
            <w:r>
              <w:rPr>
                <w:bCs/>
                <w:color w:val="000000"/>
                <w:lang w:eastAsia="ru-RU"/>
              </w:rPr>
              <w:t>2.Отчет содержит существенные отступления от установленных требований</w:t>
            </w:r>
          </w:p>
        </w:tc>
        <w:tc>
          <w:tcPr>
            <w:tcW w:w="2693" w:type="dxa"/>
            <w:tcBorders>
              <w:top w:val="single" w:color="auto" w:sz="4" w:space="0"/>
              <w:left w:val="single" w:color="auto" w:sz="4" w:space="0"/>
              <w:bottom w:val="single" w:color="auto" w:sz="4" w:space="0"/>
            </w:tcBorders>
          </w:tcPr>
          <w:p w14:paraId="42D9F75D">
            <w:pPr>
              <w:autoSpaceDE w:val="0"/>
              <w:autoSpaceDN w:val="0"/>
              <w:adjustRightInd w:val="0"/>
              <w:jc w:val="center"/>
              <w:rPr>
                <w:bCs/>
                <w:color w:val="000000"/>
                <w:lang w:eastAsia="ru-RU"/>
              </w:rPr>
            </w:pPr>
            <w:r>
              <w:rPr>
                <w:bCs/>
                <w:color w:val="000000"/>
                <w:lang w:eastAsia="ru-RU"/>
              </w:rPr>
              <w:t>4</w:t>
            </w:r>
          </w:p>
        </w:tc>
      </w:tr>
      <w:tr w14:paraId="5BD487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5" w:type="dxa"/>
            <w:vMerge w:val="continue"/>
            <w:tcBorders>
              <w:top w:val="single" w:color="auto" w:sz="4" w:space="0"/>
              <w:bottom w:val="single" w:color="auto" w:sz="4" w:space="0"/>
              <w:right w:val="single" w:color="auto" w:sz="4" w:space="0"/>
            </w:tcBorders>
          </w:tcPr>
          <w:p w14:paraId="0F448A84">
            <w:pPr>
              <w:autoSpaceDE w:val="0"/>
              <w:autoSpaceDN w:val="0"/>
              <w:adjustRightInd w:val="0"/>
              <w:jc w:val="center"/>
              <w:rPr>
                <w:bCs/>
                <w:color w:val="000000"/>
                <w:lang w:eastAsia="ru-RU"/>
              </w:rPr>
            </w:pPr>
          </w:p>
        </w:tc>
        <w:tc>
          <w:tcPr>
            <w:tcW w:w="1685" w:type="dxa"/>
            <w:vMerge w:val="continue"/>
            <w:tcBorders>
              <w:top w:val="single" w:color="auto" w:sz="4" w:space="0"/>
              <w:left w:val="single" w:color="auto" w:sz="4" w:space="0"/>
              <w:bottom w:val="single" w:color="auto" w:sz="4" w:space="0"/>
              <w:right w:val="single" w:color="auto" w:sz="4" w:space="0"/>
            </w:tcBorders>
          </w:tcPr>
          <w:p w14:paraId="47EDCF50">
            <w:pPr>
              <w:autoSpaceDE w:val="0"/>
              <w:autoSpaceDN w:val="0"/>
              <w:adjustRightInd w:val="0"/>
              <w:jc w:val="center"/>
              <w:rPr>
                <w:bCs/>
                <w:color w:val="000000"/>
                <w:lang w:eastAsia="ru-RU"/>
              </w:rPr>
            </w:pPr>
          </w:p>
        </w:tc>
        <w:tc>
          <w:tcPr>
            <w:tcW w:w="1701" w:type="dxa"/>
            <w:vMerge w:val="continue"/>
            <w:tcBorders>
              <w:top w:val="single" w:color="auto" w:sz="4" w:space="0"/>
              <w:left w:val="single" w:color="auto" w:sz="4" w:space="0"/>
              <w:bottom w:val="single" w:color="auto" w:sz="4" w:space="0"/>
              <w:right w:val="single" w:color="auto" w:sz="4" w:space="0"/>
            </w:tcBorders>
          </w:tcPr>
          <w:p w14:paraId="417FF470">
            <w:pPr>
              <w:autoSpaceDE w:val="0"/>
              <w:autoSpaceDN w:val="0"/>
              <w:adjustRightInd w:val="0"/>
              <w:jc w:val="center"/>
              <w:rPr>
                <w:bCs/>
                <w:color w:val="000000"/>
                <w:lang w:eastAsia="ru-RU"/>
              </w:rPr>
            </w:pPr>
          </w:p>
        </w:tc>
        <w:tc>
          <w:tcPr>
            <w:tcW w:w="2835" w:type="dxa"/>
            <w:vMerge w:val="continue"/>
            <w:tcBorders>
              <w:top w:val="single" w:color="auto" w:sz="4" w:space="0"/>
              <w:left w:val="single" w:color="auto" w:sz="4" w:space="0"/>
              <w:bottom w:val="single" w:color="auto" w:sz="4" w:space="0"/>
              <w:right w:val="single" w:color="auto" w:sz="4" w:space="0"/>
            </w:tcBorders>
          </w:tcPr>
          <w:p w14:paraId="2150300B">
            <w:pPr>
              <w:autoSpaceDE w:val="0"/>
              <w:autoSpaceDN w:val="0"/>
              <w:adjustRightInd w:val="0"/>
              <w:jc w:val="center"/>
              <w:rPr>
                <w:bCs/>
                <w:color w:val="000000"/>
                <w:lang w:eastAsia="ru-RU"/>
              </w:rPr>
            </w:pPr>
          </w:p>
        </w:tc>
        <w:tc>
          <w:tcPr>
            <w:tcW w:w="4111" w:type="dxa"/>
            <w:tcBorders>
              <w:top w:val="single" w:color="auto" w:sz="4" w:space="0"/>
              <w:left w:val="single" w:color="auto" w:sz="4" w:space="0"/>
              <w:bottom w:val="single" w:color="auto" w:sz="4" w:space="0"/>
              <w:right w:val="single" w:color="auto" w:sz="4" w:space="0"/>
            </w:tcBorders>
          </w:tcPr>
          <w:p w14:paraId="6F884E1F">
            <w:pPr>
              <w:autoSpaceDE w:val="0"/>
              <w:autoSpaceDN w:val="0"/>
              <w:adjustRightInd w:val="0"/>
              <w:jc w:val="center"/>
              <w:rPr>
                <w:bCs/>
                <w:color w:val="000000"/>
                <w:lang w:eastAsia="ru-RU"/>
              </w:rPr>
            </w:pPr>
            <w:r>
              <w:rPr>
                <w:bCs/>
                <w:color w:val="000000"/>
                <w:lang w:eastAsia="ru-RU"/>
              </w:rPr>
              <w:t>3. Отчет не соответствует установленным требованиям и возвращен на переработку</w:t>
            </w:r>
          </w:p>
        </w:tc>
        <w:tc>
          <w:tcPr>
            <w:tcW w:w="2693" w:type="dxa"/>
            <w:tcBorders>
              <w:top w:val="single" w:color="auto" w:sz="4" w:space="0"/>
              <w:left w:val="single" w:color="auto" w:sz="4" w:space="0"/>
              <w:bottom w:val="single" w:color="auto" w:sz="4" w:space="0"/>
            </w:tcBorders>
          </w:tcPr>
          <w:p w14:paraId="6D176354">
            <w:pPr>
              <w:autoSpaceDE w:val="0"/>
              <w:autoSpaceDN w:val="0"/>
              <w:adjustRightInd w:val="0"/>
              <w:jc w:val="center"/>
              <w:rPr>
                <w:bCs/>
                <w:color w:val="000000"/>
                <w:lang w:eastAsia="ru-RU"/>
              </w:rPr>
            </w:pPr>
            <w:r>
              <w:rPr>
                <w:bCs/>
                <w:color w:val="000000"/>
                <w:lang w:eastAsia="ru-RU"/>
              </w:rPr>
              <w:t>0</w:t>
            </w:r>
          </w:p>
        </w:tc>
      </w:tr>
      <w:tr w14:paraId="50530B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5" w:type="dxa"/>
            <w:vMerge w:val="restart"/>
            <w:tcBorders>
              <w:top w:val="single" w:color="auto" w:sz="4" w:space="0"/>
              <w:bottom w:val="single" w:color="auto" w:sz="4" w:space="0"/>
              <w:right w:val="single" w:color="auto" w:sz="4" w:space="0"/>
            </w:tcBorders>
          </w:tcPr>
          <w:p w14:paraId="5B5798C0">
            <w:pPr>
              <w:autoSpaceDE w:val="0"/>
              <w:autoSpaceDN w:val="0"/>
              <w:adjustRightInd w:val="0"/>
              <w:jc w:val="center"/>
              <w:rPr>
                <w:bCs/>
                <w:color w:val="000000"/>
                <w:lang w:eastAsia="ru-RU"/>
              </w:rPr>
            </w:pPr>
            <w:r>
              <w:rPr>
                <w:bCs/>
                <w:color w:val="000000"/>
                <w:lang w:eastAsia="ru-RU"/>
              </w:rPr>
              <w:t>3</w:t>
            </w:r>
          </w:p>
        </w:tc>
        <w:tc>
          <w:tcPr>
            <w:tcW w:w="1685" w:type="dxa"/>
            <w:vMerge w:val="restart"/>
            <w:tcBorders>
              <w:top w:val="single" w:color="auto" w:sz="4" w:space="0"/>
              <w:left w:val="single" w:color="auto" w:sz="4" w:space="0"/>
              <w:bottom w:val="single" w:color="auto" w:sz="4" w:space="0"/>
              <w:right w:val="single" w:color="auto" w:sz="4" w:space="0"/>
            </w:tcBorders>
          </w:tcPr>
          <w:p w14:paraId="299262BC">
            <w:pPr>
              <w:autoSpaceDE w:val="0"/>
              <w:autoSpaceDN w:val="0"/>
              <w:adjustRightInd w:val="0"/>
              <w:jc w:val="center"/>
              <w:rPr>
                <w:bCs/>
                <w:color w:val="000000"/>
                <w:lang w:eastAsia="ru-RU"/>
              </w:rPr>
            </w:pPr>
            <w:r>
              <w:rPr>
                <w:bCs/>
                <w:color w:val="000000"/>
                <w:lang w:eastAsia="ru-RU"/>
              </w:rPr>
              <w:t>ХЗ</w:t>
            </w:r>
          </w:p>
        </w:tc>
        <w:tc>
          <w:tcPr>
            <w:tcW w:w="1701" w:type="dxa"/>
            <w:vMerge w:val="restart"/>
            <w:tcBorders>
              <w:top w:val="single" w:color="auto" w:sz="4" w:space="0"/>
              <w:left w:val="single" w:color="auto" w:sz="4" w:space="0"/>
              <w:bottom w:val="single" w:color="auto" w:sz="4" w:space="0"/>
              <w:right w:val="single" w:color="auto" w:sz="4" w:space="0"/>
            </w:tcBorders>
          </w:tcPr>
          <w:p w14:paraId="544E67C0">
            <w:pPr>
              <w:autoSpaceDE w:val="0"/>
              <w:autoSpaceDN w:val="0"/>
              <w:adjustRightInd w:val="0"/>
              <w:jc w:val="center"/>
              <w:rPr>
                <w:bCs/>
                <w:color w:val="000000"/>
                <w:lang w:eastAsia="ru-RU"/>
              </w:rPr>
            </w:pPr>
            <w:r>
              <w:rPr>
                <w:bCs/>
                <w:color w:val="000000"/>
                <w:lang w:eastAsia="ru-RU"/>
              </w:rPr>
              <w:t>Y3 = 0,1</w:t>
            </w:r>
          </w:p>
        </w:tc>
        <w:tc>
          <w:tcPr>
            <w:tcW w:w="2835" w:type="dxa"/>
            <w:vMerge w:val="restart"/>
            <w:tcBorders>
              <w:top w:val="single" w:color="auto" w:sz="4" w:space="0"/>
              <w:left w:val="single" w:color="auto" w:sz="4" w:space="0"/>
              <w:bottom w:val="single" w:color="auto" w:sz="4" w:space="0"/>
              <w:right w:val="single" w:color="auto" w:sz="4" w:space="0"/>
            </w:tcBorders>
          </w:tcPr>
          <w:p w14:paraId="54C243B3">
            <w:pPr>
              <w:autoSpaceDE w:val="0"/>
              <w:autoSpaceDN w:val="0"/>
              <w:adjustRightInd w:val="0"/>
              <w:jc w:val="center"/>
              <w:rPr>
                <w:bCs/>
                <w:color w:val="000000"/>
                <w:lang w:eastAsia="ru-RU"/>
              </w:rPr>
            </w:pPr>
            <w:r>
              <w:rPr>
                <w:bCs/>
                <w:color w:val="000000"/>
                <w:lang w:eastAsia="ru-RU"/>
              </w:rPr>
              <w:t>Освоение средств районного бюджета (кроме экономии от проведения торгов и запросов котировок)</w:t>
            </w:r>
          </w:p>
        </w:tc>
        <w:tc>
          <w:tcPr>
            <w:tcW w:w="4111" w:type="dxa"/>
            <w:tcBorders>
              <w:top w:val="single" w:color="auto" w:sz="4" w:space="0"/>
              <w:left w:val="single" w:color="auto" w:sz="4" w:space="0"/>
              <w:bottom w:val="single" w:color="auto" w:sz="4" w:space="0"/>
              <w:right w:val="single" w:color="auto" w:sz="4" w:space="0"/>
            </w:tcBorders>
          </w:tcPr>
          <w:p w14:paraId="60D3ACC1">
            <w:pPr>
              <w:autoSpaceDE w:val="0"/>
              <w:autoSpaceDN w:val="0"/>
              <w:adjustRightInd w:val="0"/>
              <w:jc w:val="center"/>
              <w:rPr>
                <w:bCs/>
                <w:color w:val="000000"/>
                <w:lang w:eastAsia="ru-RU"/>
              </w:rPr>
            </w:pPr>
            <w:r>
              <w:rPr>
                <w:bCs/>
                <w:color w:val="000000"/>
                <w:lang w:eastAsia="ru-RU"/>
              </w:rPr>
              <w:t>1. Средства освоены на 100%</w:t>
            </w:r>
          </w:p>
        </w:tc>
        <w:tc>
          <w:tcPr>
            <w:tcW w:w="2693" w:type="dxa"/>
            <w:tcBorders>
              <w:top w:val="single" w:color="auto" w:sz="4" w:space="0"/>
              <w:left w:val="single" w:color="auto" w:sz="4" w:space="0"/>
              <w:bottom w:val="single" w:color="auto" w:sz="4" w:space="0"/>
            </w:tcBorders>
          </w:tcPr>
          <w:p w14:paraId="495BCA6A">
            <w:pPr>
              <w:autoSpaceDE w:val="0"/>
              <w:autoSpaceDN w:val="0"/>
              <w:adjustRightInd w:val="0"/>
              <w:jc w:val="center"/>
              <w:rPr>
                <w:bCs/>
                <w:color w:val="000000"/>
                <w:lang w:eastAsia="ru-RU"/>
              </w:rPr>
            </w:pPr>
            <w:r>
              <w:rPr>
                <w:bCs/>
                <w:color w:val="000000"/>
                <w:lang w:eastAsia="ru-RU"/>
              </w:rPr>
              <w:t>10</w:t>
            </w:r>
          </w:p>
        </w:tc>
      </w:tr>
      <w:tr w14:paraId="26A7A8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5" w:type="dxa"/>
            <w:vMerge w:val="continue"/>
            <w:tcBorders>
              <w:top w:val="single" w:color="auto" w:sz="4" w:space="0"/>
              <w:bottom w:val="single" w:color="auto" w:sz="4" w:space="0"/>
              <w:right w:val="single" w:color="auto" w:sz="4" w:space="0"/>
            </w:tcBorders>
          </w:tcPr>
          <w:p w14:paraId="431C9B71">
            <w:pPr>
              <w:autoSpaceDE w:val="0"/>
              <w:autoSpaceDN w:val="0"/>
              <w:adjustRightInd w:val="0"/>
              <w:jc w:val="center"/>
              <w:rPr>
                <w:bCs/>
                <w:color w:val="000000"/>
                <w:lang w:eastAsia="ru-RU"/>
              </w:rPr>
            </w:pPr>
          </w:p>
        </w:tc>
        <w:tc>
          <w:tcPr>
            <w:tcW w:w="1685" w:type="dxa"/>
            <w:vMerge w:val="continue"/>
            <w:tcBorders>
              <w:top w:val="single" w:color="auto" w:sz="4" w:space="0"/>
              <w:left w:val="single" w:color="auto" w:sz="4" w:space="0"/>
              <w:bottom w:val="single" w:color="auto" w:sz="4" w:space="0"/>
              <w:right w:val="single" w:color="auto" w:sz="4" w:space="0"/>
            </w:tcBorders>
          </w:tcPr>
          <w:p w14:paraId="1ABFCC05">
            <w:pPr>
              <w:autoSpaceDE w:val="0"/>
              <w:autoSpaceDN w:val="0"/>
              <w:adjustRightInd w:val="0"/>
              <w:jc w:val="center"/>
              <w:rPr>
                <w:bCs/>
                <w:color w:val="000000"/>
                <w:lang w:eastAsia="ru-RU"/>
              </w:rPr>
            </w:pPr>
          </w:p>
        </w:tc>
        <w:tc>
          <w:tcPr>
            <w:tcW w:w="1701" w:type="dxa"/>
            <w:vMerge w:val="continue"/>
            <w:tcBorders>
              <w:top w:val="single" w:color="auto" w:sz="4" w:space="0"/>
              <w:left w:val="single" w:color="auto" w:sz="4" w:space="0"/>
              <w:bottom w:val="single" w:color="auto" w:sz="4" w:space="0"/>
              <w:right w:val="single" w:color="auto" w:sz="4" w:space="0"/>
            </w:tcBorders>
          </w:tcPr>
          <w:p w14:paraId="6043A2C1">
            <w:pPr>
              <w:autoSpaceDE w:val="0"/>
              <w:autoSpaceDN w:val="0"/>
              <w:adjustRightInd w:val="0"/>
              <w:jc w:val="center"/>
              <w:rPr>
                <w:bCs/>
                <w:color w:val="000000"/>
                <w:lang w:eastAsia="ru-RU"/>
              </w:rPr>
            </w:pPr>
          </w:p>
        </w:tc>
        <w:tc>
          <w:tcPr>
            <w:tcW w:w="2835" w:type="dxa"/>
            <w:vMerge w:val="continue"/>
            <w:tcBorders>
              <w:top w:val="single" w:color="auto" w:sz="4" w:space="0"/>
              <w:left w:val="single" w:color="auto" w:sz="4" w:space="0"/>
              <w:bottom w:val="single" w:color="auto" w:sz="4" w:space="0"/>
              <w:right w:val="single" w:color="auto" w:sz="4" w:space="0"/>
            </w:tcBorders>
          </w:tcPr>
          <w:p w14:paraId="5050C4F7">
            <w:pPr>
              <w:autoSpaceDE w:val="0"/>
              <w:autoSpaceDN w:val="0"/>
              <w:adjustRightInd w:val="0"/>
              <w:jc w:val="center"/>
              <w:rPr>
                <w:bCs/>
                <w:color w:val="000000"/>
                <w:lang w:eastAsia="ru-RU"/>
              </w:rPr>
            </w:pPr>
          </w:p>
        </w:tc>
        <w:tc>
          <w:tcPr>
            <w:tcW w:w="4111" w:type="dxa"/>
            <w:tcBorders>
              <w:top w:val="single" w:color="auto" w:sz="4" w:space="0"/>
              <w:left w:val="single" w:color="auto" w:sz="4" w:space="0"/>
              <w:bottom w:val="single" w:color="auto" w:sz="4" w:space="0"/>
              <w:right w:val="single" w:color="auto" w:sz="4" w:space="0"/>
            </w:tcBorders>
          </w:tcPr>
          <w:p w14:paraId="61D6B795">
            <w:pPr>
              <w:autoSpaceDE w:val="0"/>
              <w:autoSpaceDN w:val="0"/>
              <w:adjustRightInd w:val="0"/>
              <w:jc w:val="center"/>
              <w:rPr>
                <w:bCs/>
                <w:color w:val="000000"/>
                <w:lang w:eastAsia="ru-RU"/>
              </w:rPr>
            </w:pPr>
            <w:r>
              <w:rPr>
                <w:bCs/>
                <w:color w:val="000000"/>
                <w:lang w:eastAsia="ru-RU"/>
              </w:rPr>
              <w:t>2. Средства освоены от 85 до 100%</w:t>
            </w:r>
          </w:p>
        </w:tc>
        <w:tc>
          <w:tcPr>
            <w:tcW w:w="2693" w:type="dxa"/>
            <w:tcBorders>
              <w:top w:val="single" w:color="auto" w:sz="4" w:space="0"/>
              <w:left w:val="single" w:color="auto" w:sz="4" w:space="0"/>
              <w:bottom w:val="single" w:color="auto" w:sz="4" w:space="0"/>
            </w:tcBorders>
          </w:tcPr>
          <w:p w14:paraId="43C9710F">
            <w:pPr>
              <w:autoSpaceDE w:val="0"/>
              <w:autoSpaceDN w:val="0"/>
              <w:adjustRightInd w:val="0"/>
              <w:jc w:val="center"/>
              <w:rPr>
                <w:bCs/>
                <w:color w:val="000000"/>
                <w:lang w:eastAsia="ru-RU"/>
              </w:rPr>
            </w:pPr>
            <w:r>
              <w:rPr>
                <w:bCs/>
                <w:color w:val="000000"/>
                <w:lang w:eastAsia="ru-RU"/>
              </w:rPr>
              <w:t>6</w:t>
            </w:r>
          </w:p>
        </w:tc>
      </w:tr>
      <w:tr w14:paraId="4B825F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5" w:type="dxa"/>
            <w:vMerge w:val="continue"/>
            <w:tcBorders>
              <w:top w:val="single" w:color="auto" w:sz="4" w:space="0"/>
              <w:bottom w:val="single" w:color="auto" w:sz="4" w:space="0"/>
              <w:right w:val="single" w:color="auto" w:sz="4" w:space="0"/>
            </w:tcBorders>
          </w:tcPr>
          <w:p w14:paraId="6DA209D4">
            <w:pPr>
              <w:autoSpaceDE w:val="0"/>
              <w:autoSpaceDN w:val="0"/>
              <w:adjustRightInd w:val="0"/>
              <w:jc w:val="center"/>
              <w:rPr>
                <w:bCs/>
                <w:color w:val="000000"/>
                <w:lang w:eastAsia="ru-RU"/>
              </w:rPr>
            </w:pPr>
          </w:p>
        </w:tc>
        <w:tc>
          <w:tcPr>
            <w:tcW w:w="1685" w:type="dxa"/>
            <w:vMerge w:val="continue"/>
            <w:tcBorders>
              <w:top w:val="single" w:color="auto" w:sz="4" w:space="0"/>
              <w:left w:val="single" w:color="auto" w:sz="4" w:space="0"/>
              <w:bottom w:val="single" w:color="auto" w:sz="4" w:space="0"/>
              <w:right w:val="single" w:color="auto" w:sz="4" w:space="0"/>
            </w:tcBorders>
          </w:tcPr>
          <w:p w14:paraId="3D29B120">
            <w:pPr>
              <w:autoSpaceDE w:val="0"/>
              <w:autoSpaceDN w:val="0"/>
              <w:adjustRightInd w:val="0"/>
              <w:jc w:val="center"/>
              <w:rPr>
                <w:bCs/>
                <w:color w:val="000000"/>
                <w:lang w:eastAsia="ru-RU"/>
              </w:rPr>
            </w:pPr>
          </w:p>
        </w:tc>
        <w:tc>
          <w:tcPr>
            <w:tcW w:w="1701" w:type="dxa"/>
            <w:vMerge w:val="continue"/>
            <w:tcBorders>
              <w:top w:val="single" w:color="auto" w:sz="4" w:space="0"/>
              <w:left w:val="single" w:color="auto" w:sz="4" w:space="0"/>
              <w:bottom w:val="single" w:color="auto" w:sz="4" w:space="0"/>
              <w:right w:val="single" w:color="auto" w:sz="4" w:space="0"/>
            </w:tcBorders>
          </w:tcPr>
          <w:p w14:paraId="5E9B589B">
            <w:pPr>
              <w:autoSpaceDE w:val="0"/>
              <w:autoSpaceDN w:val="0"/>
              <w:adjustRightInd w:val="0"/>
              <w:jc w:val="center"/>
              <w:rPr>
                <w:bCs/>
                <w:color w:val="000000"/>
                <w:lang w:eastAsia="ru-RU"/>
              </w:rPr>
            </w:pPr>
          </w:p>
        </w:tc>
        <w:tc>
          <w:tcPr>
            <w:tcW w:w="2835" w:type="dxa"/>
            <w:vMerge w:val="continue"/>
            <w:tcBorders>
              <w:top w:val="single" w:color="auto" w:sz="4" w:space="0"/>
              <w:left w:val="single" w:color="auto" w:sz="4" w:space="0"/>
              <w:bottom w:val="single" w:color="auto" w:sz="4" w:space="0"/>
              <w:right w:val="single" w:color="auto" w:sz="4" w:space="0"/>
            </w:tcBorders>
          </w:tcPr>
          <w:p w14:paraId="6B75DD92">
            <w:pPr>
              <w:autoSpaceDE w:val="0"/>
              <w:autoSpaceDN w:val="0"/>
              <w:adjustRightInd w:val="0"/>
              <w:jc w:val="center"/>
              <w:rPr>
                <w:bCs/>
                <w:color w:val="000000"/>
                <w:lang w:eastAsia="ru-RU"/>
              </w:rPr>
            </w:pPr>
          </w:p>
        </w:tc>
        <w:tc>
          <w:tcPr>
            <w:tcW w:w="4111" w:type="dxa"/>
            <w:tcBorders>
              <w:top w:val="single" w:color="auto" w:sz="4" w:space="0"/>
              <w:left w:val="single" w:color="auto" w:sz="4" w:space="0"/>
              <w:bottom w:val="single" w:color="auto" w:sz="4" w:space="0"/>
              <w:right w:val="single" w:color="auto" w:sz="4" w:space="0"/>
            </w:tcBorders>
          </w:tcPr>
          <w:p w14:paraId="43E22D23">
            <w:pPr>
              <w:autoSpaceDE w:val="0"/>
              <w:autoSpaceDN w:val="0"/>
              <w:adjustRightInd w:val="0"/>
              <w:jc w:val="center"/>
              <w:rPr>
                <w:bCs/>
                <w:color w:val="000000"/>
                <w:lang w:eastAsia="ru-RU"/>
              </w:rPr>
            </w:pPr>
            <w:r>
              <w:rPr>
                <w:bCs/>
                <w:color w:val="000000"/>
                <w:lang w:eastAsia="ru-RU"/>
              </w:rPr>
              <w:t>3. Средства освоены менее чем на 85%</w:t>
            </w:r>
          </w:p>
        </w:tc>
        <w:tc>
          <w:tcPr>
            <w:tcW w:w="2693" w:type="dxa"/>
            <w:tcBorders>
              <w:top w:val="single" w:color="auto" w:sz="4" w:space="0"/>
              <w:left w:val="single" w:color="auto" w:sz="4" w:space="0"/>
              <w:bottom w:val="single" w:color="auto" w:sz="4" w:space="0"/>
            </w:tcBorders>
          </w:tcPr>
          <w:p w14:paraId="6DF54F56">
            <w:pPr>
              <w:autoSpaceDE w:val="0"/>
              <w:autoSpaceDN w:val="0"/>
              <w:adjustRightInd w:val="0"/>
              <w:jc w:val="center"/>
              <w:rPr>
                <w:bCs/>
                <w:color w:val="000000"/>
                <w:lang w:eastAsia="ru-RU"/>
              </w:rPr>
            </w:pPr>
            <w:r>
              <w:rPr>
                <w:bCs/>
                <w:color w:val="000000"/>
                <w:lang w:eastAsia="ru-RU"/>
              </w:rPr>
              <w:t>0</w:t>
            </w:r>
          </w:p>
        </w:tc>
      </w:tr>
      <w:tr w14:paraId="35F8CC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5" w:type="dxa"/>
            <w:vMerge w:val="restart"/>
            <w:tcBorders>
              <w:top w:val="single" w:color="auto" w:sz="4" w:space="0"/>
              <w:bottom w:val="single" w:color="auto" w:sz="4" w:space="0"/>
              <w:right w:val="single" w:color="auto" w:sz="4" w:space="0"/>
            </w:tcBorders>
          </w:tcPr>
          <w:p w14:paraId="136540A4">
            <w:pPr>
              <w:autoSpaceDE w:val="0"/>
              <w:autoSpaceDN w:val="0"/>
              <w:adjustRightInd w:val="0"/>
              <w:jc w:val="center"/>
              <w:rPr>
                <w:bCs/>
                <w:color w:val="000000"/>
                <w:lang w:eastAsia="ru-RU"/>
              </w:rPr>
            </w:pPr>
            <w:r>
              <w:rPr>
                <w:bCs/>
                <w:color w:val="000000"/>
                <w:lang w:eastAsia="ru-RU"/>
              </w:rPr>
              <w:t>4</w:t>
            </w:r>
          </w:p>
        </w:tc>
        <w:tc>
          <w:tcPr>
            <w:tcW w:w="1685" w:type="dxa"/>
            <w:vMerge w:val="restart"/>
            <w:tcBorders>
              <w:top w:val="single" w:color="auto" w:sz="4" w:space="0"/>
              <w:left w:val="single" w:color="auto" w:sz="4" w:space="0"/>
              <w:bottom w:val="single" w:color="auto" w:sz="4" w:space="0"/>
              <w:right w:val="single" w:color="auto" w:sz="4" w:space="0"/>
            </w:tcBorders>
          </w:tcPr>
          <w:p w14:paraId="6FAF874F">
            <w:pPr>
              <w:autoSpaceDE w:val="0"/>
              <w:autoSpaceDN w:val="0"/>
              <w:adjustRightInd w:val="0"/>
              <w:jc w:val="center"/>
              <w:rPr>
                <w:bCs/>
                <w:color w:val="000000"/>
                <w:lang w:eastAsia="ru-RU"/>
              </w:rPr>
            </w:pPr>
            <w:r>
              <w:rPr>
                <w:bCs/>
                <w:color w:val="000000"/>
                <w:lang w:eastAsia="ru-RU"/>
              </w:rPr>
              <w:t>Х4</w:t>
            </w:r>
          </w:p>
        </w:tc>
        <w:tc>
          <w:tcPr>
            <w:tcW w:w="1701" w:type="dxa"/>
            <w:vMerge w:val="restart"/>
            <w:tcBorders>
              <w:top w:val="single" w:color="auto" w:sz="4" w:space="0"/>
              <w:left w:val="single" w:color="auto" w:sz="4" w:space="0"/>
              <w:bottom w:val="single" w:color="auto" w:sz="4" w:space="0"/>
              <w:right w:val="single" w:color="auto" w:sz="4" w:space="0"/>
            </w:tcBorders>
          </w:tcPr>
          <w:p w14:paraId="0539CD5A">
            <w:pPr>
              <w:autoSpaceDE w:val="0"/>
              <w:autoSpaceDN w:val="0"/>
              <w:adjustRightInd w:val="0"/>
              <w:jc w:val="center"/>
              <w:rPr>
                <w:bCs/>
                <w:color w:val="000000"/>
                <w:lang w:eastAsia="ru-RU"/>
              </w:rPr>
            </w:pPr>
            <w:r>
              <w:rPr>
                <w:bCs/>
                <w:color w:val="000000"/>
                <w:lang w:eastAsia="ru-RU"/>
              </w:rPr>
              <w:t>Y4 = 0,3</w:t>
            </w:r>
          </w:p>
        </w:tc>
        <w:tc>
          <w:tcPr>
            <w:tcW w:w="2835" w:type="dxa"/>
            <w:vMerge w:val="restart"/>
            <w:tcBorders>
              <w:top w:val="single" w:color="auto" w:sz="4" w:space="0"/>
              <w:left w:val="single" w:color="auto" w:sz="4" w:space="0"/>
              <w:bottom w:val="single" w:color="auto" w:sz="4" w:space="0"/>
              <w:right w:val="single" w:color="auto" w:sz="4" w:space="0"/>
            </w:tcBorders>
          </w:tcPr>
          <w:p w14:paraId="1763F09F">
            <w:pPr>
              <w:autoSpaceDE w:val="0"/>
              <w:autoSpaceDN w:val="0"/>
              <w:adjustRightInd w:val="0"/>
              <w:jc w:val="center"/>
              <w:rPr>
                <w:bCs/>
                <w:color w:val="000000"/>
                <w:lang w:eastAsia="ru-RU"/>
              </w:rPr>
            </w:pPr>
            <w:r>
              <w:rPr>
                <w:bCs/>
                <w:color w:val="000000"/>
                <w:lang w:eastAsia="ru-RU"/>
              </w:rPr>
              <w:t>Освоение средств, предусмотренных бюджетами всех уровней (отношение кассовых расходов к объему ассигнований на реализацию Программы, предусмотренному бюджетами)</w:t>
            </w:r>
          </w:p>
        </w:tc>
        <w:tc>
          <w:tcPr>
            <w:tcW w:w="4111" w:type="dxa"/>
            <w:tcBorders>
              <w:top w:val="single" w:color="auto" w:sz="4" w:space="0"/>
              <w:left w:val="single" w:color="auto" w:sz="4" w:space="0"/>
              <w:bottom w:val="single" w:color="auto" w:sz="4" w:space="0"/>
              <w:right w:val="single" w:color="auto" w:sz="4" w:space="0"/>
            </w:tcBorders>
          </w:tcPr>
          <w:p w14:paraId="5B52DD73">
            <w:pPr>
              <w:autoSpaceDE w:val="0"/>
              <w:autoSpaceDN w:val="0"/>
              <w:adjustRightInd w:val="0"/>
              <w:jc w:val="center"/>
              <w:rPr>
                <w:bCs/>
                <w:color w:val="000000"/>
                <w:lang w:eastAsia="ru-RU"/>
              </w:rPr>
            </w:pPr>
            <w:r>
              <w:rPr>
                <w:bCs/>
                <w:color w:val="000000"/>
                <w:lang w:eastAsia="ru-RU"/>
              </w:rPr>
              <w:t>1. Освоение 100%</w:t>
            </w:r>
          </w:p>
        </w:tc>
        <w:tc>
          <w:tcPr>
            <w:tcW w:w="2693" w:type="dxa"/>
            <w:tcBorders>
              <w:top w:val="single" w:color="auto" w:sz="4" w:space="0"/>
              <w:left w:val="single" w:color="auto" w:sz="4" w:space="0"/>
              <w:bottom w:val="single" w:color="auto" w:sz="4" w:space="0"/>
            </w:tcBorders>
          </w:tcPr>
          <w:p w14:paraId="79E8FC15">
            <w:pPr>
              <w:autoSpaceDE w:val="0"/>
              <w:autoSpaceDN w:val="0"/>
              <w:adjustRightInd w:val="0"/>
              <w:jc w:val="center"/>
              <w:rPr>
                <w:bCs/>
                <w:color w:val="000000"/>
                <w:lang w:eastAsia="ru-RU"/>
              </w:rPr>
            </w:pPr>
            <w:r>
              <w:rPr>
                <w:bCs/>
                <w:color w:val="000000"/>
                <w:lang w:eastAsia="ru-RU"/>
              </w:rPr>
              <w:t>10</w:t>
            </w:r>
          </w:p>
        </w:tc>
      </w:tr>
      <w:tr w14:paraId="6F4416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5" w:type="dxa"/>
            <w:vMerge w:val="continue"/>
            <w:tcBorders>
              <w:top w:val="single" w:color="auto" w:sz="4" w:space="0"/>
              <w:bottom w:val="single" w:color="auto" w:sz="4" w:space="0"/>
              <w:right w:val="single" w:color="auto" w:sz="4" w:space="0"/>
            </w:tcBorders>
          </w:tcPr>
          <w:p w14:paraId="48D9ED37">
            <w:pPr>
              <w:autoSpaceDE w:val="0"/>
              <w:autoSpaceDN w:val="0"/>
              <w:adjustRightInd w:val="0"/>
              <w:jc w:val="center"/>
              <w:rPr>
                <w:bCs/>
                <w:color w:val="000000"/>
                <w:lang w:eastAsia="ru-RU"/>
              </w:rPr>
            </w:pPr>
          </w:p>
        </w:tc>
        <w:tc>
          <w:tcPr>
            <w:tcW w:w="1685" w:type="dxa"/>
            <w:vMerge w:val="continue"/>
            <w:tcBorders>
              <w:top w:val="single" w:color="auto" w:sz="4" w:space="0"/>
              <w:left w:val="single" w:color="auto" w:sz="4" w:space="0"/>
              <w:bottom w:val="single" w:color="auto" w:sz="4" w:space="0"/>
              <w:right w:val="single" w:color="auto" w:sz="4" w:space="0"/>
            </w:tcBorders>
          </w:tcPr>
          <w:p w14:paraId="31382FD3">
            <w:pPr>
              <w:autoSpaceDE w:val="0"/>
              <w:autoSpaceDN w:val="0"/>
              <w:adjustRightInd w:val="0"/>
              <w:jc w:val="center"/>
              <w:rPr>
                <w:bCs/>
                <w:color w:val="000000"/>
                <w:lang w:eastAsia="ru-RU"/>
              </w:rPr>
            </w:pPr>
          </w:p>
        </w:tc>
        <w:tc>
          <w:tcPr>
            <w:tcW w:w="1701" w:type="dxa"/>
            <w:vMerge w:val="continue"/>
            <w:tcBorders>
              <w:top w:val="single" w:color="auto" w:sz="4" w:space="0"/>
              <w:left w:val="single" w:color="auto" w:sz="4" w:space="0"/>
              <w:bottom w:val="single" w:color="auto" w:sz="4" w:space="0"/>
              <w:right w:val="single" w:color="auto" w:sz="4" w:space="0"/>
            </w:tcBorders>
          </w:tcPr>
          <w:p w14:paraId="2B97BD40">
            <w:pPr>
              <w:autoSpaceDE w:val="0"/>
              <w:autoSpaceDN w:val="0"/>
              <w:adjustRightInd w:val="0"/>
              <w:jc w:val="center"/>
              <w:rPr>
                <w:bCs/>
                <w:color w:val="000000"/>
                <w:lang w:eastAsia="ru-RU"/>
              </w:rPr>
            </w:pPr>
          </w:p>
        </w:tc>
        <w:tc>
          <w:tcPr>
            <w:tcW w:w="2835" w:type="dxa"/>
            <w:vMerge w:val="continue"/>
            <w:tcBorders>
              <w:top w:val="single" w:color="auto" w:sz="4" w:space="0"/>
              <w:left w:val="single" w:color="auto" w:sz="4" w:space="0"/>
              <w:bottom w:val="single" w:color="auto" w:sz="4" w:space="0"/>
              <w:right w:val="single" w:color="auto" w:sz="4" w:space="0"/>
            </w:tcBorders>
          </w:tcPr>
          <w:p w14:paraId="1B8BA5E4">
            <w:pPr>
              <w:autoSpaceDE w:val="0"/>
              <w:autoSpaceDN w:val="0"/>
              <w:adjustRightInd w:val="0"/>
              <w:jc w:val="center"/>
              <w:rPr>
                <w:bCs/>
                <w:color w:val="000000"/>
                <w:lang w:eastAsia="ru-RU"/>
              </w:rPr>
            </w:pPr>
          </w:p>
        </w:tc>
        <w:tc>
          <w:tcPr>
            <w:tcW w:w="4111" w:type="dxa"/>
            <w:tcBorders>
              <w:top w:val="single" w:color="auto" w:sz="4" w:space="0"/>
              <w:left w:val="single" w:color="auto" w:sz="4" w:space="0"/>
              <w:bottom w:val="single" w:color="auto" w:sz="4" w:space="0"/>
              <w:right w:val="single" w:color="auto" w:sz="4" w:space="0"/>
            </w:tcBorders>
          </w:tcPr>
          <w:p w14:paraId="4063D875">
            <w:pPr>
              <w:autoSpaceDE w:val="0"/>
              <w:autoSpaceDN w:val="0"/>
              <w:adjustRightInd w:val="0"/>
              <w:jc w:val="center"/>
              <w:rPr>
                <w:bCs/>
                <w:color w:val="000000"/>
                <w:lang w:eastAsia="ru-RU"/>
              </w:rPr>
            </w:pPr>
            <w:r>
              <w:rPr>
                <w:bCs/>
                <w:color w:val="000000"/>
                <w:lang w:eastAsia="ru-RU"/>
              </w:rPr>
              <w:t>2. Освоение от 75 до 100%</w:t>
            </w:r>
          </w:p>
        </w:tc>
        <w:tc>
          <w:tcPr>
            <w:tcW w:w="2693" w:type="dxa"/>
            <w:tcBorders>
              <w:top w:val="single" w:color="auto" w:sz="4" w:space="0"/>
              <w:left w:val="single" w:color="auto" w:sz="4" w:space="0"/>
              <w:bottom w:val="single" w:color="auto" w:sz="4" w:space="0"/>
            </w:tcBorders>
          </w:tcPr>
          <w:p w14:paraId="6AFEBD9A">
            <w:pPr>
              <w:autoSpaceDE w:val="0"/>
              <w:autoSpaceDN w:val="0"/>
              <w:adjustRightInd w:val="0"/>
              <w:jc w:val="center"/>
              <w:rPr>
                <w:bCs/>
                <w:color w:val="000000"/>
                <w:lang w:eastAsia="ru-RU"/>
              </w:rPr>
            </w:pPr>
            <w:r>
              <w:rPr>
                <w:bCs/>
                <w:color w:val="000000"/>
                <w:lang w:eastAsia="ru-RU"/>
              </w:rPr>
              <w:t>8</w:t>
            </w:r>
          </w:p>
        </w:tc>
      </w:tr>
      <w:tr w14:paraId="3583C4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5" w:type="dxa"/>
            <w:vMerge w:val="continue"/>
            <w:tcBorders>
              <w:top w:val="single" w:color="auto" w:sz="4" w:space="0"/>
              <w:bottom w:val="single" w:color="auto" w:sz="4" w:space="0"/>
              <w:right w:val="single" w:color="auto" w:sz="4" w:space="0"/>
            </w:tcBorders>
          </w:tcPr>
          <w:p w14:paraId="3F793A5D">
            <w:pPr>
              <w:autoSpaceDE w:val="0"/>
              <w:autoSpaceDN w:val="0"/>
              <w:adjustRightInd w:val="0"/>
              <w:jc w:val="center"/>
              <w:rPr>
                <w:bCs/>
                <w:color w:val="000000"/>
                <w:lang w:eastAsia="ru-RU"/>
              </w:rPr>
            </w:pPr>
          </w:p>
        </w:tc>
        <w:tc>
          <w:tcPr>
            <w:tcW w:w="1685" w:type="dxa"/>
            <w:vMerge w:val="continue"/>
            <w:tcBorders>
              <w:top w:val="single" w:color="auto" w:sz="4" w:space="0"/>
              <w:left w:val="single" w:color="auto" w:sz="4" w:space="0"/>
              <w:bottom w:val="single" w:color="auto" w:sz="4" w:space="0"/>
              <w:right w:val="single" w:color="auto" w:sz="4" w:space="0"/>
            </w:tcBorders>
          </w:tcPr>
          <w:p w14:paraId="2F1EF6FE">
            <w:pPr>
              <w:autoSpaceDE w:val="0"/>
              <w:autoSpaceDN w:val="0"/>
              <w:adjustRightInd w:val="0"/>
              <w:jc w:val="center"/>
              <w:rPr>
                <w:bCs/>
                <w:color w:val="000000"/>
                <w:lang w:eastAsia="ru-RU"/>
              </w:rPr>
            </w:pPr>
          </w:p>
        </w:tc>
        <w:tc>
          <w:tcPr>
            <w:tcW w:w="1701" w:type="dxa"/>
            <w:vMerge w:val="continue"/>
            <w:tcBorders>
              <w:top w:val="single" w:color="auto" w:sz="4" w:space="0"/>
              <w:left w:val="single" w:color="auto" w:sz="4" w:space="0"/>
              <w:bottom w:val="single" w:color="auto" w:sz="4" w:space="0"/>
              <w:right w:val="single" w:color="auto" w:sz="4" w:space="0"/>
            </w:tcBorders>
          </w:tcPr>
          <w:p w14:paraId="41E82041">
            <w:pPr>
              <w:autoSpaceDE w:val="0"/>
              <w:autoSpaceDN w:val="0"/>
              <w:adjustRightInd w:val="0"/>
              <w:jc w:val="center"/>
              <w:rPr>
                <w:bCs/>
                <w:color w:val="000000"/>
                <w:lang w:eastAsia="ru-RU"/>
              </w:rPr>
            </w:pPr>
          </w:p>
        </w:tc>
        <w:tc>
          <w:tcPr>
            <w:tcW w:w="2835" w:type="dxa"/>
            <w:vMerge w:val="continue"/>
            <w:tcBorders>
              <w:top w:val="single" w:color="auto" w:sz="4" w:space="0"/>
              <w:left w:val="single" w:color="auto" w:sz="4" w:space="0"/>
              <w:bottom w:val="single" w:color="auto" w:sz="4" w:space="0"/>
              <w:right w:val="single" w:color="auto" w:sz="4" w:space="0"/>
            </w:tcBorders>
          </w:tcPr>
          <w:p w14:paraId="7529406F">
            <w:pPr>
              <w:autoSpaceDE w:val="0"/>
              <w:autoSpaceDN w:val="0"/>
              <w:adjustRightInd w:val="0"/>
              <w:jc w:val="center"/>
              <w:rPr>
                <w:bCs/>
                <w:color w:val="000000"/>
                <w:lang w:eastAsia="ru-RU"/>
              </w:rPr>
            </w:pPr>
          </w:p>
        </w:tc>
        <w:tc>
          <w:tcPr>
            <w:tcW w:w="4111" w:type="dxa"/>
            <w:tcBorders>
              <w:top w:val="single" w:color="auto" w:sz="4" w:space="0"/>
              <w:left w:val="single" w:color="auto" w:sz="4" w:space="0"/>
              <w:bottom w:val="single" w:color="auto" w:sz="4" w:space="0"/>
              <w:right w:val="single" w:color="auto" w:sz="4" w:space="0"/>
            </w:tcBorders>
          </w:tcPr>
          <w:p w14:paraId="16CE4637">
            <w:pPr>
              <w:autoSpaceDE w:val="0"/>
              <w:autoSpaceDN w:val="0"/>
              <w:adjustRightInd w:val="0"/>
              <w:jc w:val="center"/>
              <w:rPr>
                <w:bCs/>
                <w:color w:val="000000"/>
                <w:lang w:eastAsia="ru-RU"/>
              </w:rPr>
            </w:pPr>
            <w:r>
              <w:rPr>
                <w:bCs/>
                <w:color w:val="000000"/>
                <w:lang w:eastAsia="ru-RU"/>
              </w:rPr>
              <w:t>3. Освоение от 50 до 75%</w:t>
            </w:r>
          </w:p>
        </w:tc>
        <w:tc>
          <w:tcPr>
            <w:tcW w:w="2693" w:type="dxa"/>
            <w:tcBorders>
              <w:top w:val="single" w:color="auto" w:sz="4" w:space="0"/>
              <w:left w:val="single" w:color="auto" w:sz="4" w:space="0"/>
              <w:bottom w:val="single" w:color="auto" w:sz="4" w:space="0"/>
            </w:tcBorders>
          </w:tcPr>
          <w:p w14:paraId="2B3F34A3">
            <w:pPr>
              <w:autoSpaceDE w:val="0"/>
              <w:autoSpaceDN w:val="0"/>
              <w:adjustRightInd w:val="0"/>
              <w:jc w:val="center"/>
              <w:rPr>
                <w:bCs/>
                <w:color w:val="000000"/>
                <w:lang w:eastAsia="ru-RU"/>
              </w:rPr>
            </w:pPr>
            <w:r>
              <w:rPr>
                <w:bCs/>
                <w:color w:val="000000"/>
                <w:lang w:eastAsia="ru-RU"/>
              </w:rPr>
              <w:t>5</w:t>
            </w:r>
          </w:p>
        </w:tc>
      </w:tr>
      <w:tr w14:paraId="35436E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5" w:type="dxa"/>
            <w:vMerge w:val="continue"/>
            <w:tcBorders>
              <w:top w:val="single" w:color="auto" w:sz="4" w:space="0"/>
              <w:bottom w:val="single" w:color="auto" w:sz="4" w:space="0"/>
              <w:right w:val="single" w:color="auto" w:sz="4" w:space="0"/>
            </w:tcBorders>
          </w:tcPr>
          <w:p w14:paraId="342DFC45">
            <w:pPr>
              <w:autoSpaceDE w:val="0"/>
              <w:autoSpaceDN w:val="0"/>
              <w:adjustRightInd w:val="0"/>
              <w:jc w:val="center"/>
              <w:rPr>
                <w:bCs/>
                <w:color w:val="000000"/>
                <w:lang w:eastAsia="ru-RU"/>
              </w:rPr>
            </w:pPr>
          </w:p>
        </w:tc>
        <w:tc>
          <w:tcPr>
            <w:tcW w:w="1685" w:type="dxa"/>
            <w:vMerge w:val="continue"/>
            <w:tcBorders>
              <w:top w:val="single" w:color="auto" w:sz="4" w:space="0"/>
              <w:left w:val="single" w:color="auto" w:sz="4" w:space="0"/>
              <w:bottom w:val="single" w:color="auto" w:sz="4" w:space="0"/>
              <w:right w:val="single" w:color="auto" w:sz="4" w:space="0"/>
            </w:tcBorders>
          </w:tcPr>
          <w:p w14:paraId="73024C2F">
            <w:pPr>
              <w:autoSpaceDE w:val="0"/>
              <w:autoSpaceDN w:val="0"/>
              <w:adjustRightInd w:val="0"/>
              <w:jc w:val="center"/>
              <w:rPr>
                <w:bCs/>
                <w:color w:val="000000"/>
                <w:lang w:eastAsia="ru-RU"/>
              </w:rPr>
            </w:pPr>
          </w:p>
        </w:tc>
        <w:tc>
          <w:tcPr>
            <w:tcW w:w="1701" w:type="dxa"/>
            <w:vMerge w:val="continue"/>
            <w:tcBorders>
              <w:top w:val="single" w:color="auto" w:sz="4" w:space="0"/>
              <w:left w:val="single" w:color="auto" w:sz="4" w:space="0"/>
              <w:bottom w:val="single" w:color="auto" w:sz="4" w:space="0"/>
              <w:right w:val="single" w:color="auto" w:sz="4" w:space="0"/>
            </w:tcBorders>
          </w:tcPr>
          <w:p w14:paraId="2F2E1ED1">
            <w:pPr>
              <w:autoSpaceDE w:val="0"/>
              <w:autoSpaceDN w:val="0"/>
              <w:adjustRightInd w:val="0"/>
              <w:jc w:val="center"/>
              <w:rPr>
                <w:bCs/>
                <w:color w:val="000000"/>
                <w:lang w:eastAsia="ru-RU"/>
              </w:rPr>
            </w:pPr>
          </w:p>
        </w:tc>
        <w:tc>
          <w:tcPr>
            <w:tcW w:w="2835" w:type="dxa"/>
            <w:vMerge w:val="continue"/>
            <w:tcBorders>
              <w:top w:val="single" w:color="auto" w:sz="4" w:space="0"/>
              <w:left w:val="single" w:color="auto" w:sz="4" w:space="0"/>
              <w:bottom w:val="single" w:color="auto" w:sz="4" w:space="0"/>
              <w:right w:val="single" w:color="auto" w:sz="4" w:space="0"/>
            </w:tcBorders>
          </w:tcPr>
          <w:p w14:paraId="135561FE">
            <w:pPr>
              <w:autoSpaceDE w:val="0"/>
              <w:autoSpaceDN w:val="0"/>
              <w:adjustRightInd w:val="0"/>
              <w:jc w:val="center"/>
              <w:rPr>
                <w:bCs/>
                <w:color w:val="000000"/>
                <w:lang w:eastAsia="ru-RU"/>
              </w:rPr>
            </w:pPr>
          </w:p>
        </w:tc>
        <w:tc>
          <w:tcPr>
            <w:tcW w:w="4111" w:type="dxa"/>
            <w:tcBorders>
              <w:top w:val="single" w:color="auto" w:sz="4" w:space="0"/>
              <w:left w:val="single" w:color="auto" w:sz="4" w:space="0"/>
              <w:bottom w:val="single" w:color="auto" w:sz="4" w:space="0"/>
              <w:right w:val="single" w:color="auto" w:sz="4" w:space="0"/>
            </w:tcBorders>
          </w:tcPr>
          <w:p w14:paraId="12B6A177">
            <w:pPr>
              <w:autoSpaceDE w:val="0"/>
              <w:autoSpaceDN w:val="0"/>
              <w:adjustRightInd w:val="0"/>
              <w:jc w:val="center"/>
              <w:rPr>
                <w:bCs/>
                <w:color w:val="000000"/>
                <w:lang w:eastAsia="ru-RU"/>
              </w:rPr>
            </w:pPr>
            <w:r>
              <w:rPr>
                <w:bCs/>
                <w:color w:val="000000"/>
                <w:lang w:eastAsia="ru-RU"/>
              </w:rPr>
              <w:t>4. Освоение менее 50%</w:t>
            </w:r>
          </w:p>
        </w:tc>
        <w:tc>
          <w:tcPr>
            <w:tcW w:w="2693" w:type="dxa"/>
            <w:tcBorders>
              <w:top w:val="single" w:color="auto" w:sz="4" w:space="0"/>
              <w:left w:val="single" w:color="auto" w:sz="4" w:space="0"/>
              <w:bottom w:val="single" w:color="auto" w:sz="4" w:space="0"/>
            </w:tcBorders>
          </w:tcPr>
          <w:p w14:paraId="38E96752">
            <w:pPr>
              <w:autoSpaceDE w:val="0"/>
              <w:autoSpaceDN w:val="0"/>
              <w:adjustRightInd w:val="0"/>
              <w:jc w:val="center"/>
              <w:rPr>
                <w:bCs/>
                <w:color w:val="000000"/>
                <w:lang w:eastAsia="ru-RU"/>
              </w:rPr>
            </w:pPr>
            <w:r>
              <w:rPr>
                <w:bCs/>
                <w:color w:val="000000"/>
                <w:lang w:eastAsia="ru-RU"/>
              </w:rPr>
              <w:t>0</w:t>
            </w:r>
          </w:p>
        </w:tc>
      </w:tr>
      <w:tr w14:paraId="4B3BD0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5" w:type="dxa"/>
            <w:vMerge w:val="restart"/>
            <w:tcBorders>
              <w:top w:val="single" w:color="auto" w:sz="4" w:space="0"/>
              <w:bottom w:val="single" w:color="auto" w:sz="4" w:space="0"/>
              <w:right w:val="single" w:color="auto" w:sz="4" w:space="0"/>
            </w:tcBorders>
          </w:tcPr>
          <w:p w14:paraId="35FA79D1">
            <w:pPr>
              <w:autoSpaceDE w:val="0"/>
              <w:autoSpaceDN w:val="0"/>
              <w:adjustRightInd w:val="0"/>
              <w:jc w:val="center"/>
              <w:rPr>
                <w:bCs/>
                <w:color w:val="000000"/>
                <w:lang w:eastAsia="ru-RU"/>
              </w:rPr>
            </w:pPr>
            <w:r>
              <w:rPr>
                <w:bCs/>
                <w:color w:val="000000"/>
                <w:lang w:eastAsia="ru-RU"/>
              </w:rPr>
              <w:t>5</w:t>
            </w:r>
          </w:p>
        </w:tc>
        <w:tc>
          <w:tcPr>
            <w:tcW w:w="1685" w:type="dxa"/>
            <w:vMerge w:val="restart"/>
            <w:tcBorders>
              <w:top w:val="single" w:color="auto" w:sz="4" w:space="0"/>
              <w:left w:val="single" w:color="auto" w:sz="4" w:space="0"/>
              <w:bottom w:val="single" w:color="auto" w:sz="4" w:space="0"/>
              <w:right w:val="single" w:color="auto" w:sz="4" w:space="0"/>
            </w:tcBorders>
          </w:tcPr>
          <w:p w14:paraId="0A01B0AA">
            <w:pPr>
              <w:autoSpaceDE w:val="0"/>
              <w:autoSpaceDN w:val="0"/>
              <w:adjustRightInd w:val="0"/>
              <w:jc w:val="center"/>
              <w:rPr>
                <w:bCs/>
                <w:color w:val="000000"/>
                <w:lang w:eastAsia="ru-RU"/>
              </w:rPr>
            </w:pPr>
            <w:r>
              <w:rPr>
                <w:bCs/>
                <w:color w:val="000000"/>
                <w:lang w:eastAsia="ru-RU"/>
              </w:rPr>
              <w:t>Х6</w:t>
            </w:r>
          </w:p>
        </w:tc>
        <w:tc>
          <w:tcPr>
            <w:tcW w:w="1701" w:type="dxa"/>
            <w:vMerge w:val="restart"/>
            <w:tcBorders>
              <w:top w:val="single" w:color="auto" w:sz="4" w:space="0"/>
              <w:left w:val="single" w:color="auto" w:sz="4" w:space="0"/>
              <w:bottom w:val="single" w:color="auto" w:sz="4" w:space="0"/>
              <w:right w:val="single" w:color="auto" w:sz="4" w:space="0"/>
            </w:tcBorders>
          </w:tcPr>
          <w:p w14:paraId="4841B7E2">
            <w:pPr>
              <w:autoSpaceDE w:val="0"/>
              <w:autoSpaceDN w:val="0"/>
              <w:adjustRightInd w:val="0"/>
              <w:jc w:val="center"/>
              <w:rPr>
                <w:bCs/>
                <w:color w:val="000000"/>
                <w:lang w:eastAsia="ru-RU"/>
              </w:rPr>
            </w:pPr>
            <w:r>
              <w:rPr>
                <w:bCs/>
                <w:color w:val="000000"/>
                <w:lang w:eastAsia="ru-RU"/>
              </w:rPr>
              <w:t>Y6 = 0,1</w:t>
            </w:r>
          </w:p>
        </w:tc>
        <w:tc>
          <w:tcPr>
            <w:tcW w:w="2835" w:type="dxa"/>
            <w:vMerge w:val="restart"/>
            <w:tcBorders>
              <w:top w:val="single" w:color="auto" w:sz="4" w:space="0"/>
              <w:left w:val="single" w:color="auto" w:sz="4" w:space="0"/>
              <w:bottom w:val="single" w:color="auto" w:sz="4" w:space="0"/>
              <w:right w:val="single" w:color="auto" w:sz="4" w:space="0"/>
            </w:tcBorders>
          </w:tcPr>
          <w:p w14:paraId="154F2BBA">
            <w:pPr>
              <w:autoSpaceDE w:val="0"/>
              <w:autoSpaceDN w:val="0"/>
              <w:adjustRightInd w:val="0"/>
              <w:rPr>
                <w:bCs/>
                <w:color w:val="000000"/>
                <w:lang w:eastAsia="ru-RU"/>
              </w:rPr>
            </w:pPr>
            <w:r>
              <w:rPr>
                <w:bCs/>
                <w:color w:val="000000"/>
                <w:lang w:eastAsia="ru-RU"/>
              </w:rPr>
              <w:t>Выполнение мероприятий, предусмотренных в Программе</w:t>
            </w:r>
          </w:p>
        </w:tc>
        <w:tc>
          <w:tcPr>
            <w:tcW w:w="4111" w:type="dxa"/>
            <w:tcBorders>
              <w:top w:val="single" w:color="auto" w:sz="4" w:space="0"/>
              <w:left w:val="single" w:color="auto" w:sz="4" w:space="0"/>
              <w:bottom w:val="single" w:color="auto" w:sz="4" w:space="0"/>
              <w:right w:val="single" w:color="auto" w:sz="4" w:space="0"/>
            </w:tcBorders>
          </w:tcPr>
          <w:p w14:paraId="6E6AFEB2">
            <w:pPr>
              <w:autoSpaceDE w:val="0"/>
              <w:autoSpaceDN w:val="0"/>
              <w:adjustRightInd w:val="0"/>
              <w:rPr>
                <w:bCs/>
                <w:color w:val="000000"/>
                <w:lang w:eastAsia="ru-RU"/>
              </w:rPr>
            </w:pPr>
            <w:r>
              <w:rPr>
                <w:bCs/>
                <w:color w:val="000000"/>
                <w:lang w:eastAsia="ru-RU"/>
              </w:rPr>
              <w:t>1. Выполнены 100% мероприятий</w:t>
            </w:r>
          </w:p>
        </w:tc>
        <w:tc>
          <w:tcPr>
            <w:tcW w:w="2693" w:type="dxa"/>
            <w:tcBorders>
              <w:top w:val="single" w:color="auto" w:sz="4" w:space="0"/>
              <w:left w:val="single" w:color="auto" w:sz="4" w:space="0"/>
              <w:bottom w:val="single" w:color="auto" w:sz="4" w:space="0"/>
            </w:tcBorders>
          </w:tcPr>
          <w:p w14:paraId="0E04F3FD">
            <w:pPr>
              <w:autoSpaceDE w:val="0"/>
              <w:autoSpaceDN w:val="0"/>
              <w:adjustRightInd w:val="0"/>
              <w:jc w:val="center"/>
              <w:rPr>
                <w:bCs/>
                <w:color w:val="000000"/>
                <w:lang w:eastAsia="ru-RU"/>
              </w:rPr>
            </w:pPr>
            <w:r>
              <w:rPr>
                <w:bCs/>
                <w:color w:val="000000"/>
                <w:lang w:eastAsia="ru-RU"/>
              </w:rPr>
              <w:t>10</w:t>
            </w:r>
          </w:p>
        </w:tc>
      </w:tr>
      <w:tr w14:paraId="65F6A9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5" w:type="dxa"/>
            <w:vMerge w:val="continue"/>
            <w:tcBorders>
              <w:top w:val="single" w:color="auto" w:sz="4" w:space="0"/>
              <w:bottom w:val="single" w:color="auto" w:sz="4" w:space="0"/>
              <w:right w:val="single" w:color="auto" w:sz="4" w:space="0"/>
            </w:tcBorders>
          </w:tcPr>
          <w:p w14:paraId="29AC2F1C">
            <w:pPr>
              <w:autoSpaceDE w:val="0"/>
              <w:autoSpaceDN w:val="0"/>
              <w:adjustRightInd w:val="0"/>
              <w:jc w:val="both"/>
              <w:rPr>
                <w:bCs/>
                <w:color w:val="000000"/>
                <w:lang w:eastAsia="ru-RU"/>
              </w:rPr>
            </w:pPr>
          </w:p>
        </w:tc>
        <w:tc>
          <w:tcPr>
            <w:tcW w:w="1685" w:type="dxa"/>
            <w:vMerge w:val="continue"/>
            <w:tcBorders>
              <w:top w:val="single" w:color="auto" w:sz="4" w:space="0"/>
              <w:left w:val="single" w:color="auto" w:sz="4" w:space="0"/>
              <w:bottom w:val="single" w:color="auto" w:sz="4" w:space="0"/>
              <w:right w:val="single" w:color="auto" w:sz="4" w:space="0"/>
            </w:tcBorders>
          </w:tcPr>
          <w:p w14:paraId="4AC31B38">
            <w:pPr>
              <w:autoSpaceDE w:val="0"/>
              <w:autoSpaceDN w:val="0"/>
              <w:adjustRightInd w:val="0"/>
              <w:jc w:val="both"/>
              <w:rPr>
                <w:bCs/>
                <w:color w:val="000000"/>
                <w:lang w:eastAsia="ru-RU"/>
              </w:rPr>
            </w:pPr>
          </w:p>
        </w:tc>
        <w:tc>
          <w:tcPr>
            <w:tcW w:w="1701" w:type="dxa"/>
            <w:vMerge w:val="continue"/>
            <w:tcBorders>
              <w:top w:val="single" w:color="auto" w:sz="4" w:space="0"/>
              <w:left w:val="single" w:color="auto" w:sz="4" w:space="0"/>
              <w:bottom w:val="single" w:color="auto" w:sz="4" w:space="0"/>
              <w:right w:val="single" w:color="auto" w:sz="4" w:space="0"/>
            </w:tcBorders>
          </w:tcPr>
          <w:p w14:paraId="112CFA36">
            <w:pPr>
              <w:autoSpaceDE w:val="0"/>
              <w:autoSpaceDN w:val="0"/>
              <w:adjustRightInd w:val="0"/>
              <w:jc w:val="both"/>
              <w:rPr>
                <w:bCs/>
                <w:color w:val="000000"/>
                <w:lang w:eastAsia="ru-RU"/>
              </w:rPr>
            </w:pPr>
          </w:p>
        </w:tc>
        <w:tc>
          <w:tcPr>
            <w:tcW w:w="2835" w:type="dxa"/>
            <w:vMerge w:val="continue"/>
            <w:tcBorders>
              <w:top w:val="single" w:color="auto" w:sz="4" w:space="0"/>
              <w:left w:val="single" w:color="auto" w:sz="4" w:space="0"/>
              <w:bottom w:val="single" w:color="auto" w:sz="4" w:space="0"/>
              <w:right w:val="single" w:color="auto" w:sz="4" w:space="0"/>
            </w:tcBorders>
          </w:tcPr>
          <w:p w14:paraId="21BD3A07">
            <w:pPr>
              <w:autoSpaceDE w:val="0"/>
              <w:autoSpaceDN w:val="0"/>
              <w:adjustRightInd w:val="0"/>
              <w:jc w:val="both"/>
              <w:rPr>
                <w:bCs/>
                <w:color w:val="000000"/>
                <w:lang w:eastAsia="ru-RU"/>
              </w:rPr>
            </w:pPr>
          </w:p>
        </w:tc>
        <w:tc>
          <w:tcPr>
            <w:tcW w:w="4111" w:type="dxa"/>
            <w:tcBorders>
              <w:top w:val="single" w:color="auto" w:sz="4" w:space="0"/>
              <w:left w:val="single" w:color="auto" w:sz="4" w:space="0"/>
              <w:bottom w:val="single" w:color="auto" w:sz="4" w:space="0"/>
              <w:right w:val="single" w:color="auto" w:sz="4" w:space="0"/>
            </w:tcBorders>
          </w:tcPr>
          <w:p w14:paraId="4B1C2E95">
            <w:pPr>
              <w:autoSpaceDE w:val="0"/>
              <w:autoSpaceDN w:val="0"/>
              <w:adjustRightInd w:val="0"/>
              <w:rPr>
                <w:bCs/>
                <w:color w:val="000000"/>
                <w:lang w:eastAsia="ru-RU"/>
              </w:rPr>
            </w:pPr>
            <w:r>
              <w:rPr>
                <w:bCs/>
                <w:color w:val="000000"/>
                <w:lang w:eastAsia="ru-RU"/>
              </w:rPr>
              <w:t>2. Выполнены от 80 до 99% мероприятий</w:t>
            </w:r>
          </w:p>
        </w:tc>
        <w:tc>
          <w:tcPr>
            <w:tcW w:w="2693" w:type="dxa"/>
            <w:tcBorders>
              <w:top w:val="single" w:color="auto" w:sz="4" w:space="0"/>
              <w:left w:val="single" w:color="auto" w:sz="4" w:space="0"/>
              <w:bottom w:val="single" w:color="auto" w:sz="4" w:space="0"/>
            </w:tcBorders>
          </w:tcPr>
          <w:p w14:paraId="29673681">
            <w:pPr>
              <w:autoSpaceDE w:val="0"/>
              <w:autoSpaceDN w:val="0"/>
              <w:adjustRightInd w:val="0"/>
              <w:jc w:val="center"/>
              <w:rPr>
                <w:bCs/>
                <w:color w:val="000000"/>
                <w:lang w:eastAsia="ru-RU"/>
              </w:rPr>
            </w:pPr>
            <w:r>
              <w:rPr>
                <w:bCs/>
                <w:color w:val="000000"/>
                <w:lang w:eastAsia="ru-RU"/>
              </w:rPr>
              <w:t>6</w:t>
            </w:r>
          </w:p>
        </w:tc>
      </w:tr>
      <w:tr w14:paraId="2D10EA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5" w:type="dxa"/>
            <w:vMerge w:val="continue"/>
            <w:tcBorders>
              <w:top w:val="single" w:color="auto" w:sz="4" w:space="0"/>
              <w:bottom w:val="single" w:color="auto" w:sz="4" w:space="0"/>
              <w:right w:val="single" w:color="auto" w:sz="4" w:space="0"/>
            </w:tcBorders>
          </w:tcPr>
          <w:p w14:paraId="5617F42E">
            <w:pPr>
              <w:autoSpaceDE w:val="0"/>
              <w:autoSpaceDN w:val="0"/>
              <w:adjustRightInd w:val="0"/>
              <w:jc w:val="both"/>
              <w:rPr>
                <w:bCs/>
                <w:color w:val="000000"/>
                <w:lang w:eastAsia="ru-RU"/>
              </w:rPr>
            </w:pPr>
          </w:p>
        </w:tc>
        <w:tc>
          <w:tcPr>
            <w:tcW w:w="1685" w:type="dxa"/>
            <w:vMerge w:val="continue"/>
            <w:tcBorders>
              <w:top w:val="single" w:color="auto" w:sz="4" w:space="0"/>
              <w:left w:val="single" w:color="auto" w:sz="4" w:space="0"/>
              <w:bottom w:val="single" w:color="auto" w:sz="4" w:space="0"/>
              <w:right w:val="single" w:color="auto" w:sz="4" w:space="0"/>
            </w:tcBorders>
          </w:tcPr>
          <w:p w14:paraId="0E7FA230">
            <w:pPr>
              <w:autoSpaceDE w:val="0"/>
              <w:autoSpaceDN w:val="0"/>
              <w:adjustRightInd w:val="0"/>
              <w:jc w:val="both"/>
              <w:rPr>
                <w:bCs/>
                <w:color w:val="000000"/>
                <w:lang w:eastAsia="ru-RU"/>
              </w:rPr>
            </w:pPr>
          </w:p>
        </w:tc>
        <w:tc>
          <w:tcPr>
            <w:tcW w:w="1701" w:type="dxa"/>
            <w:vMerge w:val="continue"/>
            <w:tcBorders>
              <w:top w:val="single" w:color="auto" w:sz="4" w:space="0"/>
              <w:left w:val="single" w:color="auto" w:sz="4" w:space="0"/>
              <w:bottom w:val="single" w:color="auto" w:sz="4" w:space="0"/>
              <w:right w:val="single" w:color="auto" w:sz="4" w:space="0"/>
            </w:tcBorders>
          </w:tcPr>
          <w:p w14:paraId="4258E8A4">
            <w:pPr>
              <w:autoSpaceDE w:val="0"/>
              <w:autoSpaceDN w:val="0"/>
              <w:adjustRightInd w:val="0"/>
              <w:jc w:val="both"/>
              <w:rPr>
                <w:bCs/>
                <w:color w:val="000000"/>
                <w:lang w:eastAsia="ru-RU"/>
              </w:rPr>
            </w:pPr>
          </w:p>
        </w:tc>
        <w:tc>
          <w:tcPr>
            <w:tcW w:w="2835" w:type="dxa"/>
            <w:vMerge w:val="continue"/>
            <w:tcBorders>
              <w:top w:val="single" w:color="auto" w:sz="4" w:space="0"/>
              <w:left w:val="single" w:color="auto" w:sz="4" w:space="0"/>
              <w:bottom w:val="single" w:color="auto" w:sz="4" w:space="0"/>
              <w:right w:val="single" w:color="auto" w:sz="4" w:space="0"/>
            </w:tcBorders>
          </w:tcPr>
          <w:p w14:paraId="6731ADC3">
            <w:pPr>
              <w:autoSpaceDE w:val="0"/>
              <w:autoSpaceDN w:val="0"/>
              <w:adjustRightInd w:val="0"/>
              <w:jc w:val="both"/>
              <w:rPr>
                <w:bCs/>
                <w:color w:val="000000"/>
                <w:lang w:eastAsia="ru-RU"/>
              </w:rPr>
            </w:pPr>
          </w:p>
        </w:tc>
        <w:tc>
          <w:tcPr>
            <w:tcW w:w="4111" w:type="dxa"/>
            <w:tcBorders>
              <w:top w:val="single" w:color="auto" w:sz="4" w:space="0"/>
              <w:left w:val="single" w:color="auto" w:sz="4" w:space="0"/>
              <w:bottom w:val="single" w:color="auto" w:sz="4" w:space="0"/>
              <w:right w:val="single" w:color="auto" w:sz="4" w:space="0"/>
            </w:tcBorders>
          </w:tcPr>
          <w:p w14:paraId="7A0FFE09">
            <w:pPr>
              <w:autoSpaceDE w:val="0"/>
              <w:autoSpaceDN w:val="0"/>
              <w:adjustRightInd w:val="0"/>
              <w:rPr>
                <w:bCs/>
                <w:color w:val="000000"/>
                <w:lang w:eastAsia="ru-RU"/>
              </w:rPr>
            </w:pPr>
            <w:r>
              <w:rPr>
                <w:bCs/>
                <w:color w:val="000000"/>
                <w:lang w:eastAsia="ru-RU"/>
              </w:rPr>
              <w:t>3. Выполнены от 65 до 79% мероприятий</w:t>
            </w:r>
          </w:p>
        </w:tc>
        <w:tc>
          <w:tcPr>
            <w:tcW w:w="2693" w:type="dxa"/>
            <w:tcBorders>
              <w:top w:val="single" w:color="auto" w:sz="4" w:space="0"/>
              <w:left w:val="single" w:color="auto" w:sz="4" w:space="0"/>
              <w:bottom w:val="single" w:color="auto" w:sz="4" w:space="0"/>
            </w:tcBorders>
          </w:tcPr>
          <w:p w14:paraId="3BA1E630">
            <w:pPr>
              <w:autoSpaceDE w:val="0"/>
              <w:autoSpaceDN w:val="0"/>
              <w:adjustRightInd w:val="0"/>
              <w:jc w:val="center"/>
              <w:rPr>
                <w:bCs/>
                <w:color w:val="000000"/>
                <w:lang w:eastAsia="ru-RU"/>
              </w:rPr>
            </w:pPr>
            <w:r>
              <w:rPr>
                <w:bCs/>
                <w:color w:val="000000"/>
                <w:lang w:eastAsia="ru-RU"/>
              </w:rPr>
              <w:t>3</w:t>
            </w:r>
          </w:p>
        </w:tc>
      </w:tr>
      <w:tr w14:paraId="10463B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725" w:type="dxa"/>
            <w:vMerge w:val="continue"/>
            <w:tcBorders>
              <w:top w:val="single" w:color="auto" w:sz="4" w:space="0"/>
              <w:bottom w:val="single" w:color="auto" w:sz="4" w:space="0"/>
              <w:right w:val="single" w:color="auto" w:sz="4" w:space="0"/>
            </w:tcBorders>
          </w:tcPr>
          <w:p w14:paraId="27BB5650">
            <w:pPr>
              <w:autoSpaceDE w:val="0"/>
              <w:autoSpaceDN w:val="0"/>
              <w:adjustRightInd w:val="0"/>
              <w:jc w:val="both"/>
              <w:rPr>
                <w:bCs/>
                <w:color w:val="000000"/>
                <w:lang w:eastAsia="ru-RU"/>
              </w:rPr>
            </w:pPr>
          </w:p>
        </w:tc>
        <w:tc>
          <w:tcPr>
            <w:tcW w:w="1685" w:type="dxa"/>
            <w:vMerge w:val="continue"/>
            <w:tcBorders>
              <w:top w:val="single" w:color="auto" w:sz="4" w:space="0"/>
              <w:left w:val="single" w:color="auto" w:sz="4" w:space="0"/>
              <w:bottom w:val="single" w:color="auto" w:sz="4" w:space="0"/>
              <w:right w:val="single" w:color="auto" w:sz="4" w:space="0"/>
            </w:tcBorders>
          </w:tcPr>
          <w:p w14:paraId="0A20C1D9">
            <w:pPr>
              <w:autoSpaceDE w:val="0"/>
              <w:autoSpaceDN w:val="0"/>
              <w:adjustRightInd w:val="0"/>
              <w:jc w:val="both"/>
              <w:rPr>
                <w:bCs/>
                <w:color w:val="000000"/>
                <w:lang w:eastAsia="ru-RU"/>
              </w:rPr>
            </w:pPr>
          </w:p>
        </w:tc>
        <w:tc>
          <w:tcPr>
            <w:tcW w:w="1701" w:type="dxa"/>
            <w:vMerge w:val="continue"/>
            <w:tcBorders>
              <w:top w:val="single" w:color="auto" w:sz="4" w:space="0"/>
              <w:left w:val="single" w:color="auto" w:sz="4" w:space="0"/>
              <w:bottom w:val="single" w:color="auto" w:sz="4" w:space="0"/>
              <w:right w:val="single" w:color="auto" w:sz="4" w:space="0"/>
            </w:tcBorders>
          </w:tcPr>
          <w:p w14:paraId="357C0B3D">
            <w:pPr>
              <w:autoSpaceDE w:val="0"/>
              <w:autoSpaceDN w:val="0"/>
              <w:adjustRightInd w:val="0"/>
              <w:jc w:val="both"/>
              <w:rPr>
                <w:bCs/>
                <w:color w:val="000000"/>
                <w:lang w:eastAsia="ru-RU"/>
              </w:rPr>
            </w:pPr>
          </w:p>
        </w:tc>
        <w:tc>
          <w:tcPr>
            <w:tcW w:w="2835" w:type="dxa"/>
            <w:vMerge w:val="continue"/>
            <w:tcBorders>
              <w:top w:val="single" w:color="auto" w:sz="4" w:space="0"/>
              <w:left w:val="single" w:color="auto" w:sz="4" w:space="0"/>
              <w:bottom w:val="single" w:color="auto" w:sz="4" w:space="0"/>
              <w:right w:val="single" w:color="auto" w:sz="4" w:space="0"/>
            </w:tcBorders>
          </w:tcPr>
          <w:p w14:paraId="347EC3F5">
            <w:pPr>
              <w:autoSpaceDE w:val="0"/>
              <w:autoSpaceDN w:val="0"/>
              <w:adjustRightInd w:val="0"/>
              <w:jc w:val="both"/>
              <w:rPr>
                <w:bCs/>
                <w:color w:val="000000"/>
                <w:lang w:eastAsia="ru-RU"/>
              </w:rPr>
            </w:pPr>
          </w:p>
        </w:tc>
        <w:tc>
          <w:tcPr>
            <w:tcW w:w="4111" w:type="dxa"/>
            <w:tcBorders>
              <w:top w:val="single" w:color="auto" w:sz="4" w:space="0"/>
              <w:left w:val="single" w:color="auto" w:sz="4" w:space="0"/>
              <w:bottom w:val="single" w:color="auto" w:sz="4" w:space="0"/>
              <w:right w:val="single" w:color="auto" w:sz="4" w:space="0"/>
            </w:tcBorders>
          </w:tcPr>
          <w:p w14:paraId="617097B2">
            <w:pPr>
              <w:autoSpaceDE w:val="0"/>
              <w:autoSpaceDN w:val="0"/>
              <w:adjustRightInd w:val="0"/>
              <w:rPr>
                <w:bCs/>
                <w:color w:val="000000"/>
                <w:lang w:eastAsia="ru-RU"/>
              </w:rPr>
            </w:pPr>
            <w:r>
              <w:rPr>
                <w:bCs/>
                <w:color w:val="000000"/>
                <w:lang w:eastAsia="ru-RU"/>
              </w:rPr>
              <w:t>4. Выполнены менее 65% предусмотренных в Программе мероприятий</w:t>
            </w:r>
          </w:p>
        </w:tc>
        <w:tc>
          <w:tcPr>
            <w:tcW w:w="2693" w:type="dxa"/>
            <w:tcBorders>
              <w:top w:val="single" w:color="auto" w:sz="4" w:space="0"/>
              <w:left w:val="single" w:color="auto" w:sz="4" w:space="0"/>
              <w:bottom w:val="single" w:color="auto" w:sz="4" w:space="0"/>
            </w:tcBorders>
          </w:tcPr>
          <w:p w14:paraId="450FDC53">
            <w:pPr>
              <w:autoSpaceDE w:val="0"/>
              <w:autoSpaceDN w:val="0"/>
              <w:adjustRightInd w:val="0"/>
              <w:jc w:val="center"/>
              <w:rPr>
                <w:bCs/>
                <w:color w:val="000000"/>
                <w:lang w:eastAsia="ru-RU"/>
              </w:rPr>
            </w:pPr>
            <w:r>
              <w:rPr>
                <w:bCs/>
                <w:color w:val="000000"/>
                <w:lang w:eastAsia="ru-RU"/>
              </w:rPr>
              <w:t>0</w:t>
            </w:r>
          </w:p>
        </w:tc>
      </w:tr>
      <w:tr w14:paraId="41086F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5" w:type="dxa"/>
            <w:vMerge w:val="restart"/>
            <w:tcBorders>
              <w:top w:val="single" w:color="auto" w:sz="4" w:space="0"/>
              <w:bottom w:val="single" w:color="auto" w:sz="4" w:space="0"/>
              <w:right w:val="single" w:color="auto" w:sz="4" w:space="0"/>
            </w:tcBorders>
          </w:tcPr>
          <w:p w14:paraId="17C4DD7D">
            <w:pPr>
              <w:autoSpaceDE w:val="0"/>
              <w:autoSpaceDN w:val="0"/>
              <w:adjustRightInd w:val="0"/>
              <w:jc w:val="center"/>
              <w:rPr>
                <w:bCs/>
                <w:color w:val="000000"/>
                <w:lang w:eastAsia="ru-RU"/>
              </w:rPr>
            </w:pPr>
            <w:r>
              <w:rPr>
                <w:bCs/>
                <w:color w:val="000000"/>
                <w:lang w:eastAsia="ru-RU"/>
              </w:rPr>
              <w:t>6</w:t>
            </w:r>
          </w:p>
        </w:tc>
        <w:tc>
          <w:tcPr>
            <w:tcW w:w="1685" w:type="dxa"/>
            <w:vMerge w:val="restart"/>
            <w:tcBorders>
              <w:top w:val="single" w:color="auto" w:sz="4" w:space="0"/>
              <w:left w:val="single" w:color="auto" w:sz="4" w:space="0"/>
              <w:bottom w:val="single" w:color="auto" w:sz="4" w:space="0"/>
              <w:right w:val="single" w:color="auto" w:sz="4" w:space="0"/>
            </w:tcBorders>
          </w:tcPr>
          <w:p w14:paraId="52FA9C5A">
            <w:pPr>
              <w:autoSpaceDE w:val="0"/>
              <w:autoSpaceDN w:val="0"/>
              <w:adjustRightInd w:val="0"/>
              <w:jc w:val="center"/>
              <w:rPr>
                <w:bCs/>
                <w:color w:val="000000"/>
                <w:lang w:eastAsia="ru-RU"/>
              </w:rPr>
            </w:pPr>
            <w:r>
              <w:rPr>
                <w:bCs/>
                <w:color w:val="000000"/>
                <w:lang w:eastAsia="ru-RU"/>
              </w:rPr>
              <w:t>Х7</w:t>
            </w:r>
          </w:p>
        </w:tc>
        <w:tc>
          <w:tcPr>
            <w:tcW w:w="1701" w:type="dxa"/>
            <w:vMerge w:val="restart"/>
            <w:tcBorders>
              <w:top w:val="single" w:color="auto" w:sz="4" w:space="0"/>
              <w:left w:val="single" w:color="auto" w:sz="4" w:space="0"/>
              <w:bottom w:val="single" w:color="auto" w:sz="4" w:space="0"/>
              <w:right w:val="single" w:color="auto" w:sz="4" w:space="0"/>
            </w:tcBorders>
          </w:tcPr>
          <w:p w14:paraId="705C6A94">
            <w:pPr>
              <w:autoSpaceDE w:val="0"/>
              <w:autoSpaceDN w:val="0"/>
              <w:adjustRightInd w:val="0"/>
              <w:jc w:val="center"/>
              <w:rPr>
                <w:bCs/>
                <w:color w:val="000000"/>
                <w:lang w:eastAsia="ru-RU"/>
              </w:rPr>
            </w:pPr>
            <w:r>
              <w:rPr>
                <w:bCs/>
                <w:color w:val="000000"/>
                <w:lang w:eastAsia="ru-RU"/>
              </w:rPr>
              <w:t>Y7 = 0,1</w:t>
            </w:r>
          </w:p>
        </w:tc>
        <w:tc>
          <w:tcPr>
            <w:tcW w:w="2835" w:type="dxa"/>
            <w:vMerge w:val="restart"/>
            <w:tcBorders>
              <w:top w:val="single" w:color="auto" w:sz="4" w:space="0"/>
              <w:left w:val="single" w:color="auto" w:sz="4" w:space="0"/>
              <w:bottom w:val="single" w:color="auto" w:sz="4" w:space="0"/>
              <w:right w:val="single" w:color="auto" w:sz="4" w:space="0"/>
            </w:tcBorders>
          </w:tcPr>
          <w:p w14:paraId="7203493F">
            <w:pPr>
              <w:autoSpaceDE w:val="0"/>
              <w:autoSpaceDN w:val="0"/>
              <w:adjustRightInd w:val="0"/>
              <w:rPr>
                <w:bCs/>
                <w:color w:val="000000"/>
                <w:lang w:eastAsia="ru-RU"/>
              </w:rPr>
            </w:pPr>
            <w:r>
              <w:rPr>
                <w:bCs/>
                <w:color w:val="000000"/>
                <w:lang w:eastAsia="ru-RU"/>
              </w:rPr>
              <w:t>Достижение показателей эффективности (в зависимости от специфики Программы)</w:t>
            </w:r>
          </w:p>
        </w:tc>
        <w:tc>
          <w:tcPr>
            <w:tcW w:w="4111" w:type="dxa"/>
            <w:tcBorders>
              <w:top w:val="single" w:color="auto" w:sz="4" w:space="0"/>
              <w:left w:val="single" w:color="auto" w:sz="4" w:space="0"/>
              <w:bottom w:val="single" w:color="auto" w:sz="4" w:space="0"/>
              <w:right w:val="single" w:color="auto" w:sz="4" w:space="0"/>
            </w:tcBorders>
          </w:tcPr>
          <w:p w14:paraId="208E68D5">
            <w:pPr>
              <w:autoSpaceDE w:val="0"/>
              <w:autoSpaceDN w:val="0"/>
              <w:adjustRightInd w:val="0"/>
              <w:rPr>
                <w:bCs/>
                <w:color w:val="000000"/>
                <w:lang w:eastAsia="ru-RU"/>
              </w:rPr>
            </w:pPr>
            <w:r>
              <w:rPr>
                <w:bCs/>
                <w:color w:val="000000"/>
                <w:lang w:eastAsia="ru-RU"/>
              </w:rPr>
              <w:t>1. Достигнуты 100% показателей эффективности</w:t>
            </w:r>
          </w:p>
        </w:tc>
        <w:tc>
          <w:tcPr>
            <w:tcW w:w="2693" w:type="dxa"/>
            <w:tcBorders>
              <w:top w:val="single" w:color="auto" w:sz="4" w:space="0"/>
              <w:left w:val="single" w:color="auto" w:sz="4" w:space="0"/>
              <w:bottom w:val="single" w:color="auto" w:sz="4" w:space="0"/>
            </w:tcBorders>
          </w:tcPr>
          <w:p w14:paraId="6B444C44">
            <w:pPr>
              <w:autoSpaceDE w:val="0"/>
              <w:autoSpaceDN w:val="0"/>
              <w:adjustRightInd w:val="0"/>
              <w:jc w:val="center"/>
              <w:rPr>
                <w:bCs/>
                <w:color w:val="000000"/>
                <w:lang w:eastAsia="ru-RU"/>
              </w:rPr>
            </w:pPr>
            <w:r>
              <w:rPr>
                <w:bCs/>
                <w:color w:val="000000"/>
                <w:lang w:eastAsia="ru-RU"/>
              </w:rPr>
              <w:t>10</w:t>
            </w:r>
          </w:p>
        </w:tc>
      </w:tr>
      <w:tr w14:paraId="1A5C9C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5" w:type="dxa"/>
            <w:vMerge w:val="continue"/>
            <w:tcBorders>
              <w:top w:val="single" w:color="auto" w:sz="4" w:space="0"/>
              <w:bottom w:val="single" w:color="auto" w:sz="4" w:space="0"/>
              <w:right w:val="single" w:color="auto" w:sz="4" w:space="0"/>
            </w:tcBorders>
          </w:tcPr>
          <w:p w14:paraId="07798CE2">
            <w:pPr>
              <w:autoSpaceDE w:val="0"/>
              <w:autoSpaceDN w:val="0"/>
              <w:adjustRightInd w:val="0"/>
              <w:jc w:val="both"/>
              <w:rPr>
                <w:bCs/>
                <w:color w:val="000000"/>
                <w:lang w:eastAsia="ru-RU"/>
              </w:rPr>
            </w:pPr>
          </w:p>
        </w:tc>
        <w:tc>
          <w:tcPr>
            <w:tcW w:w="1685" w:type="dxa"/>
            <w:vMerge w:val="continue"/>
            <w:tcBorders>
              <w:top w:val="single" w:color="auto" w:sz="4" w:space="0"/>
              <w:left w:val="single" w:color="auto" w:sz="4" w:space="0"/>
              <w:bottom w:val="single" w:color="auto" w:sz="4" w:space="0"/>
              <w:right w:val="single" w:color="auto" w:sz="4" w:space="0"/>
            </w:tcBorders>
          </w:tcPr>
          <w:p w14:paraId="48CD277E">
            <w:pPr>
              <w:autoSpaceDE w:val="0"/>
              <w:autoSpaceDN w:val="0"/>
              <w:adjustRightInd w:val="0"/>
              <w:jc w:val="both"/>
              <w:rPr>
                <w:bCs/>
                <w:color w:val="000000"/>
                <w:lang w:eastAsia="ru-RU"/>
              </w:rPr>
            </w:pPr>
          </w:p>
        </w:tc>
        <w:tc>
          <w:tcPr>
            <w:tcW w:w="1701" w:type="dxa"/>
            <w:vMerge w:val="continue"/>
            <w:tcBorders>
              <w:top w:val="single" w:color="auto" w:sz="4" w:space="0"/>
              <w:left w:val="single" w:color="auto" w:sz="4" w:space="0"/>
              <w:bottom w:val="single" w:color="auto" w:sz="4" w:space="0"/>
              <w:right w:val="single" w:color="auto" w:sz="4" w:space="0"/>
            </w:tcBorders>
          </w:tcPr>
          <w:p w14:paraId="7164A276">
            <w:pPr>
              <w:autoSpaceDE w:val="0"/>
              <w:autoSpaceDN w:val="0"/>
              <w:adjustRightInd w:val="0"/>
              <w:jc w:val="both"/>
              <w:rPr>
                <w:bCs/>
                <w:color w:val="000000"/>
                <w:lang w:eastAsia="ru-RU"/>
              </w:rPr>
            </w:pPr>
          </w:p>
        </w:tc>
        <w:tc>
          <w:tcPr>
            <w:tcW w:w="2835" w:type="dxa"/>
            <w:vMerge w:val="continue"/>
            <w:tcBorders>
              <w:top w:val="single" w:color="auto" w:sz="4" w:space="0"/>
              <w:left w:val="single" w:color="auto" w:sz="4" w:space="0"/>
              <w:bottom w:val="single" w:color="auto" w:sz="4" w:space="0"/>
              <w:right w:val="single" w:color="auto" w:sz="4" w:space="0"/>
            </w:tcBorders>
          </w:tcPr>
          <w:p w14:paraId="166C580A">
            <w:pPr>
              <w:autoSpaceDE w:val="0"/>
              <w:autoSpaceDN w:val="0"/>
              <w:adjustRightInd w:val="0"/>
              <w:jc w:val="both"/>
              <w:rPr>
                <w:bCs/>
                <w:color w:val="000000"/>
                <w:lang w:eastAsia="ru-RU"/>
              </w:rPr>
            </w:pPr>
          </w:p>
        </w:tc>
        <w:tc>
          <w:tcPr>
            <w:tcW w:w="4111" w:type="dxa"/>
            <w:tcBorders>
              <w:top w:val="single" w:color="auto" w:sz="4" w:space="0"/>
              <w:left w:val="single" w:color="auto" w:sz="4" w:space="0"/>
              <w:bottom w:val="single" w:color="auto" w:sz="4" w:space="0"/>
              <w:right w:val="single" w:color="auto" w:sz="4" w:space="0"/>
            </w:tcBorders>
          </w:tcPr>
          <w:p w14:paraId="3A08FE83">
            <w:pPr>
              <w:autoSpaceDE w:val="0"/>
              <w:autoSpaceDN w:val="0"/>
              <w:adjustRightInd w:val="0"/>
              <w:rPr>
                <w:bCs/>
                <w:color w:val="000000"/>
                <w:lang w:eastAsia="ru-RU"/>
              </w:rPr>
            </w:pPr>
            <w:r>
              <w:rPr>
                <w:bCs/>
                <w:color w:val="000000"/>
                <w:lang w:eastAsia="ru-RU"/>
              </w:rPr>
              <w:t>2. Достигнуты от 85 до 99% показателей эффективности</w:t>
            </w:r>
          </w:p>
        </w:tc>
        <w:tc>
          <w:tcPr>
            <w:tcW w:w="2693" w:type="dxa"/>
            <w:tcBorders>
              <w:top w:val="single" w:color="auto" w:sz="4" w:space="0"/>
              <w:left w:val="single" w:color="auto" w:sz="4" w:space="0"/>
              <w:bottom w:val="single" w:color="auto" w:sz="4" w:space="0"/>
            </w:tcBorders>
          </w:tcPr>
          <w:p w14:paraId="090A62D6">
            <w:pPr>
              <w:autoSpaceDE w:val="0"/>
              <w:autoSpaceDN w:val="0"/>
              <w:adjustRightInd w:val="0"/>
              <w:jc w:val="center"/>
              <w:rPr>
                <w:bCs/>
                <w:color w:val="000000"/>
                <w:lang w:eastAsia="ru-RU"/>
              </w:rPr>
            </w:pPr>
            <w:r>
              <w:rPr>
                <w:bCs/>
                <w:color w:val="000000"/>
                <w:lang w:eastAsia="ru-RU"/>
              </w:rPr>
              <w:t>6</w:t>
            </w:r>
          </w:p>
        </w:tc>
      </w:tr>
      <w:tr w14:paraId="7A7463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5" w:type="dxa"/>
            <w:vMerge w:val="continue"/>
            <w:tcBorders>
              <w:top w:val="single" w:color="auto" w:sz="4" w:space="0"/>
              <w:bottom w:val="single" w:color="auto" w:sz="4" w:space="0"/>
              <w:right w:val="single" w:color="auto" w:sz="4" w:space="0"/>
            </w:tcBorders>
          </w:tcPr>
          <w:p w14:paraId="5F8379AF">
            <w:pPr>
              <w:autoSpaceDE w:val="0"/>
              <w:autoSpaceDN w:val="0"/>
              <w:adjustRightInd w:val="0"/>
              <w:jc w:val="both"/>
              <w:rPr>
                <w:bCs/>
                <w:color w:val="000000"/>
                <w:lang w:eastAsia="ru-RU"/>
              </w:rPr>
            </w:pPr>
          </w:p>
        </w:tc>
        <w:tc>
          <w:tcPr>
            <w:tcW w:w="1685" w:type="dxa"/>
            <w:vMerge w:val="continue"/>
            <w:tcBorders>
              <w:top w:val="single" w:color="auto" w:sz="4" w:space="0"/>
              <w:left w:val="single" w:color="auto" w:sz="4" w:space="0"/>
              <w:bottom w:val="single" w:color="auto" w:sz="4" w:space="0"/>
              <w:right w:val="single" w:color="auto" w:sz="4" w:space="0"/>
            </w:tcBorders>
          </w:tcPr>
          <w:p w14:paraId="19CD123D">
            <w:pPr>
              <w:autoSpaceDE w:val="0"/>
              <w:autoSpaceDN w:val="0"/>
              <w:adjustRightInd w:val="0"/>
              <w:jc w:val="both"/>
              <w:rPr>
                <w:bCs/>
                <w:color w:val="000000"/>
                <w:lang w:eastAsia="ru-RU"/>
              </w:rPr>
            </w:pPr>
          </w:p>
        </w:tc>
        <w:tc>
          <w:tcPr>
            <w:tcW w:w="1701" w:type="dxa"/>
            <w:vMerge w:val="continue"/>
            <w:tcBorders>
              <w:top w:val="single" w:color="auto" w:sz="4" w:space="0"/>
              <w:left w:val="single" w:color="auto" w:sz="4" w:space="0"/>
              <w:bottom w:val="single" w:color="auto" w:sz="4" w:space="0"/>
              <w:right w:val="single" w:color="auto" w:sz="4" w:space="0"/>
            </w:tcBorders>
          </w:tcPr>
          <w:p w14:paraId="7712B00A">
            <w:pPr>
              <w:autoSpaceDE w:val="0"/>
              <w:autoSpaceDN w:val="0"/>
              <w:adjustRightInd w:val="0"/>
              <w:jc w:val="both"/>
              <w:rPr>
                <w:bCs/>
                <w:color w:val="000000"/>
                <w:lang w:eastAsia="ru-RU"/>
              </w:rPr>
            </w:pPr>
          </w:p>
        </w:tc>
        <w:tc>
          <w:tcPr>
            <w:tcW w:w="2835" w:type="dxa"/>
            <w:vMerge w:val="continue"/>
            <w:tcBorders>
              <w:top w:val="single" w:color="auto" w:sz="4" w:space="0"/>
              <w:left w:val="single" w:color="auto" w:sz="4" w:space="0"/>
              <w:bottom w:val="single" w:color="auto" w:sz="4" w:space="0"/>
              <w:right w:val="single" w:color="auto" w:sz="4" w:space="0"/>
            </w:tcBorders>
          </w:tcPr>
          <w:p w14:paraId="209E9B37">
            <w:pPr>
              <w:autoSpaceDE w:val="0"/>
              <w:autoSpaceDN w:val="0"/>
              <w:adjustRightInd w:val="0"/>
              <w:jc w:val="both"/>
              <w:rPr>
                <w:bCs/>
                <w:color w:val="000000"/>
                <w:lang w:eastAsia="ru-RU"/>
              </w:rPr>
            </w:pPr>
          </w:p>
        </w:tc>
        <w:tc>
          <w:tcPr>
            <w:tcW w:w="4111" w:type="dxa"/>
            <w:tcBorders>
              <w:top w:val="single" w:color="auto" w:sz="4" w:space="0"/>
              <w:left w:val="single" w:color="auto" w:sz="4" w:space="0"/>
              <w:bottom w:val="single" w:color="auto" w:sz="4" w:space="0"/>
              <w:right w:val="single" w:color="auto" w:sz="4" w:space="0"/>
            </w:tcBorders>
          </w:tcPr>
          <w:p w14:paraId="15A48ABC">
            <w:pPr>
              <w:autoSpaceDE w:val="0"/>
              <w:autoSpaceDN w:val="0"/>
              <w:adjustRightInd w:val="0"/>
              <w:rPr>
                <w:bCs/>
                <w:color w:val="000000"/>
                <w:lang w:eastAsia="ru-RU"/>
              </w:rPr>
            </w:pPr>
            <w:r>
              <w:rPr>
                <w:bCs/>
                <w:color w:val="000000"/>
                <w:lang w:eastAsia="ru-RU"/>
              </w:rPr>
              <w:t>3. Достигнуты от 50 до 84% показателей эффективности</w:t>
            </w:r>
          </w:p>
        </w:tc>
        <w:tc>
          <w:tcPr>
            <w:tcW w:w="2693" w:type="dxa"/>
            <w:tcBorders>
              <w:top w:val="single" w:color="auto" w:sz="4" w:space="0"/>
              <w:left w:val="single" w:color="auto" w:sz="4" w:space="0"/>
              <w:bottom w:val="single" w:color="auto" w:sz="4" w:space="0"/>
            </w:tcBorders>
          </w:tcPr>
          <w:p w14:paraId="6092B705">
            <w:pPr>
              <w:autoSpaceDE w:val="0"/>
              <w:autoSpaceDN w:val="0"/>
              <w:adjustRightInd w:val="0"/>
              <w:jc w:val="center"/>
              <w:rPr>
                <w:bCs/>
                <w:color w:val="000000"/>
                <w:lang w:eastAsia="ru-RU"/>
              </w:rPr>
            </w:pPr>
            <w:r>
              <w:rPr>
                <w:bCs/>
                <w:color w:val="000000"/>
                <w:lang w:eastAsia="ru-RU"/>
              </w:rPr>
              <w:t>3</w:t>
            </w:r>
          </w:p>
        </w:tc>
      </w:tr>
      <w:tr w14:paraId="1E8BB6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5" w:type="dxa"/>
            <w:vMerge w:val="continue"/>
            <w:tcBorders>
              <w:top w:val="single" w:color="auto" w:sz="4" w:space="0"/>
              <w:bottom w:val="single" w:color="auto" w:sz="4" w:space="0"/>
              <w:right w:val="single" w:color="auto" w:sz="4" w:space="0"/>
            </w:tcBorders>
          </w:tcPr>
          <w:p w14:paraId="79C4A131">
            <w:pPr>
              <w:autoSpaceDE w:val="0"/>
              <w:autoSpaceDN w:val="0"/>
              <w:adjustRightInd w:val="0"/>
              <w:jc w:val="both"/>
              <w:rPr>
                <w:bCs/>
                <w:color w:val="000000"/>
                <w:lang w:eastAsia="ru-RU"/>
              </w:rPr>
            </w:pPr>
          </w:p>
        </w:tc>
        <w:tc>
          <w:tcPr>
            <w:tcW w:w="1685" w:type="dxa"/>
            <w:vMerge w:val="continue"/>
            <w:tcBorders>
              <w:top w:val="single" w:color="auto" w:sz="4" w:space="0"/>
              <w:left w:val="single" w:color="auto" w:sz="4" w:space="0"/>
              <w:bottom w:val="single" w:color="auto" w:sz="4" w:space="0"/>
              <w:right w:val="single" w:color="auto" w:sz="4" w:space="0"/>
            </w:tcBorders>
          </w:tcPr>
          <w:p w14:paraId="57A4EB6C">
            <w:pPr>
              <w:autoSpaceDE w:val="0"/>
              <w:autoSpaceDN w:val="0"/>
              <w:adjustRightInd w:val="0"/>
              <w:jc w:val="both"/>
              <w:rPr>
                <w:bCs/>
                <w:color w:val="000000"/>
                <w:lang w:eastAsia="ru-RU"/>
              </w:rPr>
            </w:pPr>
          </w:p>
        </w:tc>
        <w:tc>
          <w:tcPr>
            <w:tcW w:w="1701" w:type="dxa"/>
            <w:vMerge w:val="continue"/>
            <w:tcBorders>
              <w:top w:val="single" w:color="auto" w:sz="4" w:space="0"/>
              <w:left w:val="single" w:color="auto" w:sz="4" w:space="0"/>
              <w:bottom w:val="single" w:color="auto" w:sz="4" w:space="0"/>
              <w:right w:val="single" w:color="auto" w:sz="4" w:space="0"/>
            </w:tcBorders>
          </w:tcPr>
          <w:p w14:paraId="5720356C">
            <w:pPr>
              <w:autoSpaceDE w:val="0"/>
              <w:autoSpaceDN w:val="0"/>
              <w:adjustRightInd w:val="0"/>
              <w:jc w:val="both"/>
              <w:rPr>
                <w:bCs/>
                <w:color w:val="000000"/>
                <w:lang w:eastAsia="ru-RU"/>
              </w:rPr>
            </w:pPr>
          </w:p>
        </w:tc>
        <w:tc>
          <w:tcPr>
            <w:tcW w:w="2835" w:type="dxa"/>
            <w:vMerge w:val="continue"/>
            <w:tcBorders>
              <w:top w:val="single" w:color="auto" w:sz="4" w:space="0"/>
              <w:left w:val="single" w:color="auto" w:sz="4" w:space="0"/>
              <w:bottom w:val="single" w:color="auto" w:sz="4" w:space="0"/>
              <w:right w:val="single" w:color="auto" w:sz="4" w:space="0"/>
            </w:tcBorders>
          </w:tcPr>
          <w:p w14:paraId="4E438DCB">
            <w:pPr>
              <w:autoSpaceDE w:val="0"/>
              <w:autoSpaceDN w:val="0"/>
              <w:adjustRightInd w:val="0"/>
              <w:jc w:val="both"/>
              <w:rPr>
                <w:bCs/>
                <w:color w:val="000000"/>
                <w:lang w:eastAsia="ru-RU"/>
              </w:rPr>
            </w:pPr>
          </w:p>
        </w:tc>
        <w:tc>
          <w:tcPr>
            <w:tcW w:w="4111" w:type="dxa"/>
            <w:tcBorders>
              <w:top w:val="single" w:color="auto" w:sz="4" w:space="0"/>
              <w:left w:val="single" w:color="auto" w:sz="4" w:space="0"/>
              <w:bottom w:val="single" w:color="auto" w:sz="4" w:space="0"/>
              <w:right w:val="single" w:color="auto" w:sz="4" w:space="0"/>
            </w:tcBorders>
          </w:tcPr>
          <w:p w14:paraId="66DC5632">
            <w:pPr>
              <w:autoSpaceDE w:val="0"/>
              <w:autoSpaceDN w:val="0"/>
              <w:adjustRightInd w:val="0"/>
              <w:rPr>
                <w:bCs/>
                <w:color w:val="000000"/>
                <w:lang w:eastAsia="ru-RU"/>
              </w:rPr>
            </w:pPr>
            <w:r>
              <w:rPr>
                <w:bCs/>
                <w:color w:val="000000"/>
                <w:lang w:eastAsia="ru-RU"/>
              </w:rPr>
              <w:t>4. Представлены показатели эффективности, не установленные в утвержденной Программе</w:t>
            </w:r>
          </w:p>
        </w:tc>
        <w:tc>
          <w:tcPr>
            <w:tcW w:w="2693" w:type="dxa"/>
            <w:tcBorders>
              <w:top w:val="single" w:color="auto" w:sz="4" w:space="0"/>
              <w:left w:val="single" w:color="auto" w:sz="4" w:space="0"/>
              <w:bottom w:val="single" w:color="auto" w:sz="4" w:space="0"/>
            </w:tcBorders>
          </w:tcPr>
          <w:p w14:paraId="4C5893DB">
            <w:pPr>
              <w:autoSpaceDE w:val="0"/>
              <w:autoSpaceDN w:val="0"/>
              <w:adjustRightInd w:val="0"/>
              <w:jc w:val="center"/>
              <w:rPr>
                <w:bCs/>
                <w:color w:val="000000"/>
                <w:lang w:eastAsia="ru-RU"/>
              </w:rPr>
            </w:pPr>
            <w:r>
              <w:rPr>
                <w:bCs/>
                <w:color w:val="000000"/>
                <w:lang w:eastAsia="ru-RU"/>
              </w:rPr>
              <w:t>3</w:t>
            </w:r>
          </w:p>
        </w:tc>
      </w:tr>
      <w:tr w14:paraId="435864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5" w:type="dxa"/>
            <w:vMerge w:val="continue"/>
            <w:tcBorders>
              <w:top w:val="single" w:color="auto" w:sz="4" w:space="0"/>
              <w:bottom w:val="single" w:color="auto" w:sz="4" w:space="0"/>
              <w:right w:val="single" w:color="auto" w:sz="4" w:space="0"/>
            </w:tcBorders>
          </w:tcPr>
          <w:p w14:paraId="64FBC54E">
            <w:pPr>
              <w:autoSpaceDE w:val="0"/>
              <w:autoSpaceDN w:val="0"/>
              <w:adjustRightInd w:val="0"/>
              <w:jc w:val="both"/>
              <w:rPr>
                <w:bCs/>
                <w:color w:val="000000"/>
                <w:lang w:eastAsia="ru-RU"/>
              </w:rPr>
            </w:pPr>
          </w:p>
        </w:tc>
        <w:tc>
          <w:tcPr>
            <w:tcW w:w="1685" w:type="dxa"/>
            <w:vMerge w:val="continue"/>
            <w:tcBorders>
              <w:top w:val="single" w:color="auto" w:sz="4" w:space="0"/>
              <w:left w:val="single" w:color="auto" w:sz="4" w:space="0"/>
              <w:bottom w:val="single" w:color="auto" w:sz="4" w:space="0"/>
              <w:right w:val="single" w:color="auto" w:sz="4" w:space="0"/>
            </w:tcBorders>
          </w:tcPr>
          <w:p w14:paraId="7E406A4D">
            <w:pPr>
              <w:autoSpaceDE w:val="0"/>
              <w:autoSpaceDN w:val="0"/>
              <w:adjustRightInd w:val="0"/>
              <w:jc w:val="both"/>
              <w:rPr>
                <w:bCs/>
                <w:color w:val="000000"/>
                <w:lang w:eastAsia="ru-RU"/>
              </w:rPr>
            </w:pPr>
          </w:p>
        </w:tc>
        <w:tc>
          <w:tcPr>
            <w:tcW w:w="1701" w:type="dxa"/>
            <w:vMerge w:val="continue"/>
            <w:tcBorders>
              <w:top w:val="single" w:color="auto" w:sz="4" w:space="0"/>
              <w:left w:val="single" w:color="auto" w:sz="4" w:space="0"/>
              <w:bottom w:val="single" w:color="auto" w:sz="4" w:space="0"/>
              <w:right w:val="single" w:color="auto" w:sz="4" w:space="0"/>
            </w:tcBorders>
          </w:tcPr>
          <w:p w14:paraId="52375B03">
            <w:pPr>
              <w:autoSpaceDE w:val="0"/>
              <w:autoSpaceDN w:val="0"/>
              <w:adjustRightInd w:val="0"/>
              <w:jc w:val="both"/>
              <w:rPr>
                <w:bCs/>
                <w:color w:val="000000"/>
                <w:lang w:eastAsia="ru-RU"/>
              </w:rPr>
            </w:pPr>
          </w:p>
        </w:tc>
        <w:tc>
          <w:tcPr>
            <w:tcW w:w="2835" w:type="dxa"/>
            <w:vMerge w:val="continue"/>
            <w:tcBorders>
              <w:top w:val="single" w:color="auto" w:sz="4" w:space="0"/>
              <w:left w:val="single" w:color="auto" w:sz="4" w:space="0"/>
              <w:bottom w:val="single" w:color="auto" w:sz="4" w:space="0"/>
              <w:right w:val="single" w:color="auto" w:sz="4" w:space="0"/>
            </w:tcBorders>
          </w:tcPr>
          <w:p w14:paraId="36D8C390">
            <w:pPr>
              <w:autoSpaceDE w:val="0"/>
              <w:autoSpaceDN w:val="0"/>
              <w:adjustRightInd w:val="0"/>
              <w:jc w:val="both"/>
              <w:rPr>
                <w:bCs/>
                <w:color w:val="000000"/>
                <w:lang w:eastAsia="ru-RU"/>
              </w:rPr>
            </w:pPr>
          </w:p>
        </w:tc>
        <w:tc>
          <w:tcPr>
            <w:tcW w:w="4111" w:type="dxa"/>
            <w:tcBorders>
              <w:top w:val="single" w:color="auto" w:sz="4" w:space="0"/>
              <w:left w:val="single" w:color="auto" w:sz="4" w:space="0"/>
              <w:bottom w:val="single" w:color="auto" w:sz="4" w:space="0"/>
              <w:right w:val="single" w:color="auto" w:sz="4" w:space="0"/>
            </w:tcBorders>
          </w:tcPr>
          <w:p w14:paraId="44A06DA9">
            <w:pPr>
              <w:autoSpaceDE w:val="0"/>
              <w:autoSpaceDN w:val="0"/>
              <w:adjustRightInd w:val="0"/>
              <w:rPr>
                <w:bCs/>
                <w:color w:val="000000"/>
                <w:lang w:eastAsia="ru-RU"/>
              </w:rPr>
            </w:pPr>
            <w:r>
              <w:rPr>
                <w:bCs/>
                <w:color w:val="000000"/>
                <w:lang w:eastAsia="ru-RU"/>
              </w:rPr>
              <w:t>5. Достигнуты менее 50% показателей эффективности либо показатели эффективности не представлены</w:t>
            </w:r>
          </w:p>
        </w:tc>
        <w:tc>
          <w:tcPr>
            <w:tcW w:w="2693" w:type="dxa"/>
            <w:tcBorders>
              <w:top w:val="single" w:color="auto" w:sz="4" w:space="0"/>
              <w:left w:val="single" w:color="auto" w:sz="4" w:space="0"/>
              <w:bottom w:val="single" w:color="auto" w:sz="4" w:space="0"/>
            </w:tcBorders>
          </w:tcPr>
          <w:p w14:paraId="14EA6D7D">
            <w:pPr>
              <w:autoSpaceDE w:val="0"/>
              <w:autoSpaceDN w:val="0"/>
              <w:adjustRightInd w:val="0"/>
              <w:jc w:val="center"/>
              <w:rPr>
                <w:bCs/>
                <w:color w:val="000000"/>
                <w:lang w:eastAsia="ru-RU"/>
              </w:rPr>
            </w:pPr>
            <w:r>
              <w:rPr>
                <w:bCs/>
                <w:color w:val="000000"/>
                <w:lang w:eastAsia="ru-RU"/>
              </w:rPr>
              <w:t>0</w:t>
            </w:r>
          </w:p>
        </w:tc>
      </w:tr>
    </w:tbl>
    <w:p w14:paraId="66B5D200">
      <w:pPr>
        <w:autoSpaceDE w:val="0"/>
        <w:autoSpaceDN w:val="0"/>
        <w:adjustRightInd w:val="0"/>
        <w:jc w:val="both"/>
        <w:rPr>
          <w:bCs/>
          <w:color w:val="000000"/>
          <w:sz w:val="28"/>
          <w:szCs w:val="28"/>
          <w:lang w:eastAsia="ru-RU"/>
        </w:rPr>
      </w:pPr>
    </w:p>
    <w:p w14:paraId="0B3DBF80">
      <w:pPr>
        <w:autoSpaceDE w:val="0"/>
        <w:autoSpaceDN w:val="0"/>
        <w:adjustRightInd w:val="0"/>
        <w:jc w:val="both"/>
        <w:rPr>
          <w:bCs/>
          <w:color w:val="000000"/>
          <w:sz w:val="28"/>
          <w:szCs w:val="28"/>
          <w:lang w:eastAsia="ru-RU"/>
        </w:rPr>
      </w:pPr>
    </w:p>
    <w:p w14:paraId="75728F9E"/>
    <w:p w14:paraId="207BD417"/>
    <w:p w14:paraId="5930C370"/>
    <w:p w14:paraId="2CB1AB0C"/>
    <w:p w14:paraId="59602900"/>
    <w:p w14:paraId="16131C6D"/>
    <w:p w14:paraId="02263C86"/>
    <w:p w14:paraId="0DBF23D9"/>
    <w:p w14:paraId="6EAB4A05"/>
    <w:p w14:paraId="74B42CF0"/>
    <w:p w14:paraId="4AC7AB2A">
      <w:pPr>
        <w:sectPr>
          <w:type w:val="continuous"/>
          <w:pgSz w:w="16838" w:h="11906" w:orient="landscape"/>
          <w:pgMar w:top="1701" w:right="1134" w:bottom="851" w:left="1134" w:header="709" w:footer="709" w:gutter="0"/>
          <w:cols w:space="708" w:num="1"/>
          <w:docGrid w:linePitch="360" w:charSpace="0"/>
        </w:sectPr>
      </w:pPr>
      <w:bookmarkStart w:id="12" w:name="_GoBack"/>
      <w:bookmarkEnd w:id="12"/>
    </w:p>
    <w:p w14:paraId="516BC4CA">
      <w:pPr>
        <w:pStyle w:val="20"/>
        <w:spacing w:after="0"/>
        <w:ind w:left="0"/>
        <w:rPr>
          <w:szCs w:val="28"/>
        </w:rPr>
      </w:pPr>
    </w:p>
    <w:p w14:paraId="686C2A94">
      <w:pPr>
        <w:pStyle w:val="20"/>
        <w:spacing w:after="0"/>
        <w:ind w:left="0"/>
        <w:rPr>
          <w:szCs w:val="28"/>
        </w:rPr>
      </w:pPr>
    </w:p>
    <w:p w14:paraId="42F035A6">
      <w:pPr>
        <w:rPr>
          <w:sz w:val="28"/>
          <w:szCs w:val="28"/>
          <w:lang w:eastAsia="ru-RU"/>
        </w:rPr>
      </w:pPr>
    </w:p>
    <w:sectPr>
      <w:type w:val="continuous"/>
      <w:pgSz w:w="11906" w:h="16838"/>
      <w:pgMar w:top="1134" w:right="851"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font234">
    <w:altName w:val="Times New Roman"/>
    <w:panose1 w:val="00000000000000000000"/>
    <w:charset w:val="CC"/>
    <w:family w:val="auto"/>
    <w:pitch w:val="default"/>
    <w:sig w:usb0="00000000" w:usb1="00000000" w:usb2="00000000" w:usb3="00000000" w:csb0="00000004" w:csb1="00000000"/>
  </w:font>
  <w:font w:name="Verdana">
    <w:panose1 w:val="020B0604030504040204"/>
    <w:charset w:val="CC"/>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E6D06">
    <w:pPr>
      <w:pStyle w:val="22"/>
      <w:framePr w:wrap="around" w:vAnchor="text" w:hAnchor="margin" w:xAlign="right" w:y="1"/>
      <w:rPr>
        <w:rStyle w:val="12"/>
      </w:rPr>
    </w:pPr>
  </w:p>
  <w:p w14:paraId="7BD46E12">
    <w:pPr>
      <w:pStyle w:val="2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897E4">
    <w:pPr>
      <w:pStyle w:val="22"/>
      <w:framePr w:wrap="around" w:vAnchor="text" w:hAnchor="margin" w:xAlign="right" w:y="1"/>
      <w:rPr>
        <w:rStyle w:val="12"/>
      </w:rPr>
    </w:pPr>
    <w:r>
      <w:rPr>
        <w:rStyle w:val="12"/>
      </w:rPr>
      <w:fldChar w:fldCharType="begin"/>
    </w:r>
    <w:r>
      <w:rPr>
        <w:rStyle w:val="12"/>
      </w:rPr>
      <w:instrText xml:space="preserve">PAGE  </w:instrText>
    </w:r>
    <w:r>
      <w:rPr>
        <w:rStyle w:val="12"/>
      </w:rPr>
      <w:fldChar w:fldCharType="end"/>
    </w:r>
  </w:p>
  <w:p w14:paraId="427CAD7A">
    <w:pPr>
      <w:pStyle w:val="2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46223">
    <w:pPr>
      <w:pStyle w:val="18"/>
      <w:jc w:val="center"/>
    </w:pPr>
  </w:p>
  <w:p w14:paraId="7CFB5F79">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DE0DE">
    <w:pPr>
      <w:pStyle w:val="18"/>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14:paraId="4BAF9912">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D3591">
    <w:pPr>
      <w:pStyle w:val="18"/>
    </w:pPr>
  </w:p>
  <w:p w14:paraId="03BB86AC">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84025">
    <w:pPr>
      <w:pStyle w:val="18"/>
      <w:jc w:val="center"/>
    </w:pPr>
  </w:p>
  <w:p w14:paraId="5BEABCBB">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D11ED">
    <w:pPr>
      <w:pStyle w:val="18"/>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14:paraId="7161B758">
    <w:pPr>
      <w:pStyle w:val="1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2A3C6">
    <w:pPr>
      <w:pStyle w:val="18"/>
      <w:jc w:val="center"/>
      <w:rPr>
        <w:sz w:val="24"/>
      </w:rPr>
    </w:pPr>
    <w:r>
      <w:rPr>
        <w:sz w:val="24"/>
      </w:rPr>
      <w:fldChar w:fldCharType="begin"/>
    </w:r>
    <w:r>
      <w:rPr>
        <w:sz w:val="24"/>
      </w:rPr>
      <w:instrText xml:space="preserve">PAGE   \* MERGEFORMAT</w:instrText>
    </w:r>
    <w:r>
      <w:rPr>
        <w:sz w:val="24"/>
      </w:rPr>
      <w:fldChar w:fldCharType="separate"/>
    </w:r>
    <w:r>
      <w:rPr>
        <w:sz w:val="24"/>
      </w:rPr>
      <w:t>12</w:t>
    </w:r>
    <w:r>
      <w:rPr>
        <w:sz w:val="24"/>
      </w:rPr>
      <w:fldChar w:fldCharType="end"/>
    </w:r>
  </w:p>
  <w:p w14:paraId="29F389E5">
    <w:pPr>
      <w:pStyle w:val="18"/>
      <w:tabs>
        <w:tab w:val="left" w:pos="541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7A6080"/>
    <w:multiLevelType w:val="singleLevel"/>
    <w:tmpl w:val="497A6080"/>
    <w:lvl w:ilvl="0" w:tentative="0">
      <w:start w:val="1"/>
      <w:numFmt w:val="decimal"/>
      <w:suff w:val="space"/>
      <w:lvlText w:val="%1."/>
      <w:lvlJc w:val="left"/>
    </w:lvl>
  </w:abstractNum>
  <w:abstractNum w:abstractNumId="1">
    <w:nsid w:val="5C544899"/>
    <w:multiLevelType w:val="multilevel"/>
    <w:tmpl w:val="5C544899"/>
    <w:lvl w:ilvl="0" w:tentative="0">
      <w:start w:val="1"/>
      <w:numFmt w:val="decimal"/>
      <w:lvlText w:val="%1."/>
      <w:lvlJc w:val="left"/>
      <w:pPr>
        <w:ind w:left="312" w:hanging="360"/>
      </w:pPr>
      <w:rPr>
        <w:rFonts w:hint="default"/>
        <w:b/>
      </w:rPr>
    </w:lvl>
    <w:lvl w:ilvl="1" w:tentative="0">
      <w:start w:val="1"/>
      <w:numFmt w:val="lowerLetter"/>
      <w:lvlText w:val="%2."/>
      <w:lvlJc w:val="left"/>
      <w:pPr>
        <w:ind w:left="1032" w:hanging="360"/>
      </w:pPr>
    </w:lvl>
    <w:lvl w:ilvl="2" w:tentative="0">
      <w:start w:val="1"/>
      <w:numFmt w:val="lowerRoman"/>
      <w:lvlText w:val="%3."/>
      <w:lvlJc w:val="right"/>
      <w:pPr>
        <w:ind w:left="1752" w:hanging="180"/>
      </w:pPr>
    </w:lvl>
    <w:lvl w:ilvl="3" w:tentative="0">
      <w:start w:val="1"/>
      <w:numFmt w:val="decimal"/>
      <w:lvlText w:val="%4."/>
      <w:lvlJc w:val="left"/>
      <w:pPr>
        <w:ind w:left="2472" w:hanging="360"/>
      </w:pPr>
    </w:lvl>
    <w:lvl w:ilvl="4" w:tentative="0">
      <w:start w:val="1"/>
      <w:numFmt w:val="lowerLetter"/>
      <w:lvlText w:val="%5."/>
      <w:lvlJc w:val="left"/>
      <w:pPr>
        <w:ind w:left="3192" w:hanging="360"/>
      </w:pPr>
    </w:lvl>
    <w:lvl w:ilvl="5" w:tentative="0">
      <w:start w:val="1"/>
      <w:numFmt w:val="lowerRoman"/>
      <w:lvlText w:val="%6."/>
      <w:lvlJc w:val="right"/>
      <w:pPr>
        <w:ind w:left="3912" w:hanging="180"/>
      </w:pPr>
    </w:lvl>
    <w:lvl w:ilvl="6" w:tentative="0">
      <w:start w:val="1"/>
      <w:numFmt w:val="decimal"/>
      <w:lvlText w:val="%7."/>
      <w:lvlJc w:val="left"/>
      <w:pPr>
        <w:ind w:left="4632" w:hanging="360"/>
      </w:pPr>
    </w:lvl>
    <w:lvl w:ilvl="7" w:tentative="0">
      <w:start w:val="1"/>
      <w:numFmt w:val="lowerLetter"/>
      <w:lvlText w:val="%8."/>
      <w:lvlJc w:val="left"/>
      <w:pPr>
        <w:ind w:left="5352" w:hanging="360"/>
      </w:pPr>
    </w:lvl>
    <w:lvl w:ilvl="8" w:tentative="0">
      <w:start w:val="1"/>
      <w:numFmt w:val="lowerRoman"/>
      <w:lvlText w:val="%9."/>
      <w:lvlJc w:val="right"/>
      <w:pPr>
        <w:ind w:left="60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EE4"/>
    <w:rsid w:val="0001260A"/>
    <w:rsid w:val="00016EEF"/>
    <w:rsid w:val="00016FF3"/>
    <w:rsid w:val="00024C09"/>
    <w:rsid w:val="00041822"/>
    <w:rsid w:val="00056767"/>
    <w:rsid w:val="00061692"/>
    <w:rsid w:val="00066733"/>
    <w:rsid w:val="00076E2A"/>
    <w:rsid w:val="00095195"/>
    <w:rsid w:val="000975C6"/>
    <w:rsid w:val="000A2ABC"/>
    <w:rsid w:val="000B0F2C"/>
    <w:rsid w:val="000B2F72"/>
    <w:rsid w:val="000C2CEE"/>
    <w:rsid w:val="000E4488"/>
    <w:rsid w:val="000E658D"/>
    <w:rsid w:val="00106971"/>
    <w:rsid w:val="00136EB5"/>
    <w:rsid w:val="00144F28"/>
    <w:rsid w:val="00182193"/>
    <w:rsid w:val="001A3A70"/>
    <w:rsid w:val="001A7AA0"/>
    <w:rsid w:val="001D2A4B"/>
    <w:rsid w:val="002005BC"/>
    <w:rsid w:val="00203794"/>
    <w:rsid w:val="002330DD"/>
    <w:rsid w:val="0024645A"/>
    <w:rsid w:val="002525B2"/>
    <w:rsid w:val="00270E4C"/>
    <w:rsid w:val="00273804"/>
    <w:rsid w:val="002A7549"/>
    <w:rsid w:val="00322110"/>
    <w:rsid w:val="0033770C"/>
    <w:rsid w:val="003817F4"/>
    <w:rsid w:val="003A10D1"/>
    <w:rsid w:val="003A5C80"/>
    <w:rsid w:val="003C6EF4"/>
    <w:rsid w:val="003D4CB3"/>
    <w:rsid w:val="003D795A"/>
    <w:rsid w:val="00425ADD"/>
    <w:rsid w:val="0044428F"/>
    <w:rsid w:val="0049537D"/>
    <w:rsid w:val="0049686A"/>
    <w:rsid w:val="00520C9A"/>
    <w:rsid w:val="005238F6"/>
    <w:rsid w:val="00541077"/>
    <w:rsid w:val="00567E58"/>
    <w:rsid w:val="00593AE6"/>
    <w:rsid w:val="005A18D6"/>
    <w:rsid w:val="005B6B22"/>
    <w:rsid w:val="005C5A73"/>
    <w:rsid w:val="005E6B1F"/>
    <w:rsid w:val="006217EB"/>
    <w:rsid w:val="00646034"/>
    <w:rsid w:val="006770B2"/>
    <w:rsid w:val="0069344F"/>
    <w:rsid w:val="006D0286"/>
    <w:rsid w:val="006E38D3"/>
    <w:rsid w:val="00706BD7"/>
    <w:rsid w:val="0071563F"/>
    <w:rsid w:val="00723B56"/>
    <w:rsid w:val="007301D6"/>
    <w:rsid w:val="00741454"/>
    <w:rsid w:val="007433FB"/>
    <w:rsid w:val="0075329F"/>
    <w:rsid w:val="0075798A"/>
    <w:rsid w:val="007711AE"/>
    <w:rsid w:val="00797CF9"/>
    <w:rsid w:val="007A3E89"/>
    <w:rsid w:val="007E1542"/>
    <w:rsid w:val="007F1C3F"/>
    <w:rsid w:val="007F248B"/>
    <w:rsid w:val="008004FE"/>
    <w:rsid w:val="008122F8"/>
    <w:rsid w:val="00854029"/>
    <w:rsid w:val="00873ECC"/>
    <w:rsid w:val="008C5AD0"/>
    <w:rsid w:val="008D2480"/>
    <w:rsid w:val="008E0D4B"/>
    <w:rsid w:val="008E5412"/>
    <w:rsid w:val="00940325"/>
    <w:rsid w:val="00940F6A"/>
    <w:rsid w:val="00987597"/>
    <w:rsid w:val="009951BE"/>
    <w:rsid w:val="009C53D5"/>
    <w:rsid w:val="009E1B65"/>
    <w:rsid w:val="009F1C5A"/>
    <w:rsid w:val="00A04341"/>
    <w:rsid w:val="00A17CF2"/>
    <w:rsid w:val="00A17EE4"/>
    <w:rsid w:val="00A300BA"/>
    <w:rsid w:val="00A42D39"/>
    <w:rsid w:val="00A53D0B"/>
    <w:rsid w:val="00A56B4C"/>
    <w:rsid w:val="00A64396"/>
    <w:rsid w:val="00A703D2"/>
    <w:rsid w:val="00A72088"/>
    <w:rsid w:val="00A80E80"/>
    <w:rsid w:val="00A916AA"/>
    <w:rsid w:val="00A9788C"/>
    <w:rsid w:val="00AC72AB"/>
    <w:rsid w:val="00AD552C"/>
    <w:rsid w:val="00AD7694"/>
    <w:rsid w:val="00B10D27"/>
    <w:rsid w:val="00B876C3"/>
    <w:rsid w:val="00B94BD1"/>
    <w:rsid w:val="00BB73E5"/>
    <w:rsid w:val="00C0060E"/>
    <w:rsid w:val="00C63FC5"/>
    <w:rsid w:val="00C666DB"/>
    <w:rsid w:val="00CA3955"/>
    <w:rsid w:val="00CC71FF"/>
    <w:rsid w:val="00CD3B09"/>
    <w:rsid w:val="00CE366E"/>
    <w:rsid w:val="00CE622A"/>
    <w:rsid w:val="00D06586"/>
    <w:rsid w:val="00D16724"/>
    <w:rsid w:val="00D246AC"/>
    <w:rsid w:val="00D36631"/>
    <w:rsid w:val="00D37008"/>
    <w:rsid w:val="00D715C6"/>
    <w:rsid w:val="00D76BFF"/>
    <w:rsid w:val="00D83F2C"/>
    <w:rsid w:val="00D94BA3"/>
    <w:rsid w:val="00D95B63"/>
    <w:rsid w:val="00DF13B6"/>
    <w:rsid w:val="00E055A5"/>
    <w:rsid w:val="00E2385F"/>
    <w:rsid w:val="00E334D6"/>
    <w:rsid w:val="00E36A71"/>
    <w:rsid w:val="00E47828"/>
    <w:rsid w:val="00E56BA2"/>
    <w:rsid w:val="00E8131F"/>
    <w:rsid w:val="00E959EF"/>
    <w:rsid w:val="00EA10D7"/>
    <w:rsid w:val="00EA1F36"/>
    <w:rsid w:val="00EA7A33"/>
    <w:rsid w:val="00EB67EF"/>
    <w:rsid w:val="00EC27DC"/>
    <w:rsid w:val="00ED0DAF"/>
    <w:rsid w:val="00ED1426"/>
    <w:rsid w:val="00F005A5"/>
    <w:rsid w:val="00F10BAC"/>
    <w:rsid w:val="00F124A9"/>
    <w:rsid w:val="00F14787"/>
    <w:rsid w:val="00F217A6"/>
    <w:rsid w:val="00F2723F"/>
    <w:rsid w:val="00F309D0"/>
    <w:rsid w:val="00F363AF"/>
    <w:rsid w:val="00F378B9"/>
    <w:rsid w:val="00F80BB6"/>
    <w:rsid w:val="00FB2B46"/>
    <w:rsid w:val="00FD489A"/>
    <w:rsid w:val="00FE5CCA"/>
    <w:rsid w:val="00FF27F2"/>
    <w:rsid w:val="00FF55B9"/>
    <w:rsid w:val="2B100885"/>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sdException w:qFormat="1" w:uiPriority="9" w:name="heading 7"/>
    <w:lsdException w:qFormat="1" w:uiPriority="9"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99" w:semiHidden="0"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unhideWhenUsed="0"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99" w:semiHidden="0" w:name="Table Grid"/>
    <w:lsdException w:uiPriority="99" w:name="Table Theme"/>
    <w:lsdException w:qFormat="1" w:unhideWhenUsed="0" w:uiPriority="1" w:semiHidden="0" w:name="No Spacing"/>
    <w:lsdException w:qFormat="1" w:unhideWhenUsed="0" w:uiPriority="99"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ar-SA" w:bidi="ar-SA"/>
    </w:rPr>
  </w:style>
  <w:style w:type="paragraph" w:styleId="2">
    <w:name w:val="heading 1"/>
    <w:basedOn w:val="1"/>
    <w:next w:val="1"/>
    <w:link w:val="30"/>
    <w:qFormat/>
    <w:uiPriority w:val="99"/>
    <w:pPr>
      <w:keepNext/>
      <w:outlineLvl w:val="0"/>
    </w:pPr>
    <w:rPr>
      <w:b/>
      <w:bCs/>
      <w:sz w:val="28"/>
      <w:lang w:eastAsia="ru-RU"/>
    </w:rPr>
  </w:style>
  <w:style w:type="paragraph" w:styleId="3">
    <w:name w:val="heading 2"/>
    <w:basedOn w:val="1"/>
    <w:next w:val="1"/>
    <w:link w:val="31"/>
    <w:qFormat/>
    <w:uiPriority w:val="99"/>
    <w:pPr>
      <w:keepNext/>
      <w:keepLines/>
      <w:spacing w:before="200"/>
      <w:outlineLvl w:val="1"/>
    </w:pPr>
    <w:rPr>
      <w:rFonts w:ascii="Cambria" w:hAnsi="Cambria"/>
      <w:b/>
      <w:color w:val="4F81BD"/>
      <w:sz w:val="26"/>
      <w:szCs w:val="26"/>
      <w:lang w:eastAsia="ru-RU"/>
    </w:rPr>
  </w:style>
  <w:style w:type="paragraph" w:styleId="4">
    <w:name w:val="heading 3"/>
    <w:basedOn w:val="1"/>
    <w:next w:val="1"/>
    <w:link w:val="32"/>
    <w:qFormat/>
    <w:uiPriority w:val="99"/>
    <w:pPr>
      <w:keepNext/>
      <w:outlineLvl w:val="2"/>
    </w:pPr>
    <w:rPr>
      <w:b/>
      <w:color w:val="000000"/>
      <w:sz w:val="28"/>
      <w:szCs w:val="22"/>
      <w:lang w:eastAsia="ru-RU"/>
    </w:rPr>
  </w:style>
  <w:style w:type="paragraph" w:styleId="5">
    <w:name w:val="heading 4"/>
    <w:basedOn w:val="1"/>
    <w:next w:val="1"/>
    <w:link w:val="33"/>
    <w:qFormat/>
    <w:uiPriority w:val="99"/>
    <w:pPr>
      <w:keepNext/>
      <w:jc w:val="both"/>
      <w:outlineLvl w:val="3"/>
    </w:pPr>
    <w:rPr>
      <w:b/>
      <w:bCs/>
      <w:sz w:val="28"/>
      <w:szCs w:val="20"/>
      <w:lang w:eastAsia="ru-RU"/>
    </w:rPr>
  </w:style>
  <w:style w:type="paragraph" w:styleId="6">
    <w:name w:val="heading 5"/>
    <w:basedOn w:val="1"/>
    <w:next w:val="1"/>
    <w:link w:val="34"/>
    <w:qFormat/>
    <w:uiPriority w:val="99"/>
    <w:pPr>
      <w:keepNext/>
      <w:jc w:val="both"/>
      <w:outlineLvl w:val="4"/>
    </w:pPr>
    <w:rPr>
      <w:sz w:val="28"/>
      <w:szCs w:val="20"/>
      <w:lang w:eastAsia="ru-RU"/>
    </w:rPr>
  </w:style>
  <w:style w:type="paragraph" w:styleId="7">
    <w:name w:val="heading 9"/>
    <w:basedOn w:val="1"/>
    <w:next w:val="1"/>
    <w:link w:val="35"/>
    <w:qFormat/>
    <w:uiPriority w:val="99"/>
    <w:pPr>
      <w:keepNext/>
      <w:jc w:val="center"/>
      <w:outlineLvl w:val="8"/>
    </w:pPr>
    <w:rPr>
      <w:b/>
      <w:bCs/>
      <w:sz w:val="28"/>
      <w:lang w:eastAsia="ru-RU"/>
    </w:rPr>
  </w:style>
  <w:style w:type="character" w:default="1" w:styleId="8">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footnote reference"/>
    <w:basedOn w:val="8"/>
    <w:uiPriority w:val="99"/>
    <w:rPr>
      <w:rFonts w:cs="Times New Roman"/>
      <w:vertAlign w:val="superscript"/>
    </w:rPr>
  </w:style>
  <w:style w:type="character" w:styleId="11">
    <w:name w:val="Hyperlink"/>
    <w:basedOn w:val="8"/>
    <w:uiPriority w:val="99"/>
    <w:rPr>
      <w:rFonts w:cs="Times New Roman"/>
      <w:color w:val="000080"/>
      <w:u w:val="single"/>
    </w:rPr>
  </w:style>
  <w:style w:type="character" w:styleId="12">
    <w:name w:val="page number"/>
    <w:basedOn w:val="8"/>
    <w:qFormat/>
    <w:uiPriority w:val="99"/>
    <w:rPr>
      <w:rFonts w:cs="Times New Roman"/>
    </w:rPr>
  </w:style>
  <w:style w:type="character" w:styleId="13">
    <w:name w:val="Strong"/>
    <w:basedOn w:val="8"/>
    <w:qFormat/>
    <w:uiPriority w:val="99"/>
    <w:rPr>
      <w:rFonts w:cs="Times New Roman"/>
      <w:b/>
    </w:rPr>
  </w:style>
  <w:style w:type="paragraph" w:styleId="14">
    <w:name w:val="Balloon Text"/>
    <w:basedOn w:val="1"/>
    <w:link w:val="29"/>
    <w:unhideWhenUsed/>
    <w:uiPriority w:val="99"/>
    <w:rPr>
      <w:rFonts w:ascii="Tahoma" w:hAnsi="Tahoma" w:cs="Tahoma"/>
      <w:sz w:val="16"/>
      <w:szCs w:val="16"/>
    </w:rPr>
  </w:style>
  <w:style w:type="paragraph" w:styleId="15">
    <w:name w:val="Body Text 2"/>
    <w:basedOn w:val="1"/>
    <w:link w:val="42"/>
    <w:qFormat/>
    <w:uiPriority w:val="99"/>
    <w:pPr>
      <w:spacing w:after="120" w:line="480" w:lineRule="auto"/>
    </w:pPr>
    <w:rPr>
      <w:bCs/>
      <w:color w:val="000000"/>
      <w:sz w:val="28"/>
      <w:szCs w:val="22"/>
      <w:lang w:eastAsia="ru-RU"/>
    </w:rPr>
  </w:style>
  <w:style w:type="paragraph" w:styleId="16">
    <w:name w:val="Body Text Indent 3"/>
    <w:basedOn w:val="1"/>
    <w:link w:val="37"/>
    <w:qFormat/>
    <w:uiPriority w:val="99"/>
    <w:pPr>
      <w:ind w:firstLine="567"/>
      <w:jc w:val="both"/>
    </w:pPr>
    <w:rPr>
      <w:szCs w:val="20"/>
      <w:lang w:eastAsia="ru-RU"/>
    </w:rPr>
  </w:style>
  <w:style w:type="paragraph" w:styleId="17">
    <w:name w:val="footnote text"/>
    <w:basedOn w:val="1"/>
    <w:link w:val="73"/>
    <w:uiPriority w:val="99"/>
    <w:rPr>
      <w:sz w:val="20"/>
      <w:szCs w:val="20"/>
      <w:lang w:eastAsia="ru-RU"/>
    </w:rPr>
  </w:style>
  <w:style w:type="paragraph" w:styleId="18">
    <w:name w:val="header"/>
    <w:basedOn w:val="1"/>
    <w:link w:val="41"/>
    <w:qFormat/>
    <w:uiPriority w:val="99"/>
    <w:pPr>
      <w:tabs>
        <w:tab w:val="center" w:pos="4677"/>
        <w:tab w:val="right" w:pos="9355"/>
      </w:tabs>
    </w:pPr>
    <w:rPr>
      <w:bCs/>
      <w:color w:val="000000"/>
      <w:sz w:val="28"/>
      <w:szCs w:val="22"/>
      <w:lang w:eastAsia="ru-RU"/>
    </w:rPr>
  </w:style>
  <w:style w:type="paragraph" w:styleId="19">
    <w:name w:val="Body Text"/>
    <w:basedOn w:val="1"/>
    <w:link w:val="36"/>
    <w:uiPriority w:val="99"/>
    <w:pPr>
      <w:shd w:val="clear" w:color="auto" w:fill="FFFFFF"/>
      <w:autoSpaceDE w:val="0"/>
      <w:autoSpaceDN w:val="0"/>
      <w:adjustRightInd w:val="0"/>
    </w:pPr>
    <w:rPr>
      <w:color w:val="000000"/>
      <w:sz w:val="28"/>
      <w:szCs w:val="14"/>
      <w:lang w:eastAsia="ru-RU"/>
    </w:rPr>
  </w:style>
  <w:style w:type="paragraph" w:styleId="20">
    <w:name w:val="Body Text Indent"/>
    <w:basedOn w:val="1"/>
    <w:link w:val="40"/>
    <w:qFormat/>
    <w:uiPriority w:val="99"/>
    <w:pPr>
      <w:spacing w:after="120"/>
      <w:ind w:left="283"/>
    </w:pPr>
    <w:rPr>
      <w:bCs/>
      <w:color w:val="000000"/>
      <w:sz w:val="28"/>
      <w:szCs w:val="22"/>
      <w:lang w:eastAsia="ru-RU"/>
    </w:rPr>
  </w:style>
  <w:style w:type="paragraph" w:styleId="21">
    <w:name w:val="Title"/>
    <w:basedOn w:val="1"/>
    <w:link w:val="39"/>
    <w:qFormat/>
    <w:uiPriority w:val="99"/>
    <w:pPr>
      <w:jc w:val="center"/>
    </w:pPr>
    <w:rPr>
      <w:szCs w:val="20"/>
      <w:lang w:eastAsia="ru-RU"/>
    </w:rPr>
  </w:style>
  <w:style w:type="paragraph" w:styleId="22">
    <w:name w:val="footer"/>
    <w:basedOn w:val="1"/>
    <w:link w:val="43"/>
    <w:qFormat/>
    <w:uiPriority w:val="99"/>
    <w:pPr>
      <w:tabs>
        <w:tab w:val="center" w:pos="4677"/>
        <w:tab w:val="right" w:pos="9355"/>
      </w:tabs>
    </w:pPr>
    <w:rPr>
      <w:bCs/>
      <w:color w:val="000000"/>
      <w:sz w:val="28"/>
      <w:szCs w:val="22"/>
      <w:lang w:eastAsia="ru-RU"/>
    </w:rPr>
  </w:style>
  <w:style w:type="paragraph" w:styleId="23">
    <w:name w:val="Normal (Web)"/>
    <w:basedOn w:val="1"/>
    <w:qFormat/>
    <w:uiPriority w:val="99"/>
    <w:pPr>
      <w:spacing w:after="200"/>
    </w:pPr>
    <w:rPr>
      <w:lang w:eastAsia="ru-RU"/>
    </w:rPr>
  </w:style>
  <w:style w:type="paragraph" w:styleId="24">
    <w:name w:val="Body Text 3"/>
    <w:basedOn w:val="1"/>
    <w:link w:val="45"/>
    <w:uiPriority w:val="99"/>
    <w:pPr>
      <w:jc w:val="center"/>
    </w:pPr>
    <w:rPr>
      <w:b/>
      <w:color w:val="000000"/>
      <w:sz w:val="28"/>
      <w:szCs w:val="27"/>
      <w:lang w:eastAsia="ru-RU"/>
    </w:rPr>
  </w:style>
  <w:style w:type="paragraph" w:styleId="25">
    <w:name w:val="Body Text Indent 2"/>
    <w:basedOn w:val="1"/>
    <w:link w:val="44"/>
    <w:qFormat/>
    <w:uiPriority w:val="99"/>
    <w:pPr>
      <w:tabs>
        <w:tab w:val="left" w:pos="1273"/>
        <w:tab w:val="left" w:pos="1340"/>
      </w:tabs>
      <w:ind w:firstLine="873"/>
      <w:jc w:val="both"/>
    </w:pPr>
    <w:rPr>
      <w:bCs/>
      <w:color w:val="000000"/>
      <w:sz w:val="28"/>
      <w:szCs w:val="22"/>
      <w:lang w:eastAsia="ru-RU"/>
    </w:rPr>
  </w:style>
  <w:style w:type="paragraph" w:styleId="26">
    <w:name w:val="Subtitle"/>
    <w:basedOn w:val="1"/>
    <w:link w:val="66"/>
    <w:qFormat/>
    <w:uiPriority w:val="99"/>
    <w:pPr>
      <w:jc w:val="center"/>
    </w:pPr>
    <w:rPr>
      <w:b/>
      <w:bCs/>
      <w:sz w:val="36"/>
      <w:lang w:eastAsia="ru-RU"/>
    </w:rPr>
  </w:style>
  <w:style w:type="table" w:styleId="27">
    <w:name w:val="Table Grid"/>
    <w:basedOn w:val="9"/>
    <w:qFormat/>
    <w:uiPriority w:val="99"/>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8">
    <w:name w:val="No Spacing"/>
    <w:qFormat/>
    <w:uiPriority w:val="1"/>
    <w:pPr>
      <w:spacing w:after="0" w:line="240" w:lineRule="auto"/>
    </w:pPr>
    <w:rPr>
      <w:rFonts w:ascii="Calibri" w:hAnsi="Calibri" w:eastAsia="Times New Roman" w:cs="Times New Roman"/>
      <w:sz w:val="22"/>
      <w:szCs w:val="22"/>
      <w:lang w:val="ru-RU" w:eastAsia="ru-RU" w:bidi="ar-SA"/>
    </w:rPr>
  </w:style>
  <w:style w:type="character" w:customStyle="1" w:styleId="29">
    <w:name w:val="Текст выноски Знак"/>
    <w:basedOn w:val="8"/>
    <w:link w:val="14"/>
    <w:qFormat/>
    <w:uiPriority w:val="99"/>
    <w:rPr>
      <w:rFonts w:ascii="Tahoma" w:hAnsi="Tahoma" w:eastAsia="Times New Roman" w:cs="Tahoma"/>
      <w:sz w:val="16"/>
      <w:szCs w:val="16"/>
      <w:lang w:eastAsia="ar-SA"/>
    </w:rPr>
  </w:style>
  <w:style w:type="character" w:customStyle="1" w:styleId="30">
    <w:name w:val="Заголовок 1 Знак"/>
    <w:basedOn w:val="8"/>
    <w:link w:val="2"/>
    <w:qFormat/>
    <w:uiPriority w:val="99"/>
    <w:rPr>
      <w:rFonts w:ascii="Times New Roman" w:hAnsi="Times New Roman" w:eastAsia="Times New Roman" w:cs="Times New Roman"/>
      <w:b/>
      <w:bCs/>
      <w:sz w:val="28"/>
      <w:szCs w:val="24"/>
      <w:lang w:eastAsia="ru-RU"/>
    </w:rPr>
  </w:style>
  <w:style w:type="character" w:customStyle="1" w:styleId="31">
    <w:name w:val="Заголовок 2 Знак"/>
    <w:basedOn w:val="8"/>
    <w:link w:val="3"/>
    <w:qFormat/>
    <w:uiPriority w:val="99"/>
    <w:rPr>
      <w:rFonts w:ascii="Cambria" w:hAnsi="Cambria" w:eastAsia="Times New Roman" w:cs="Times New Roman"/>
      <w:b/>
      <w:color w:val="4F81BD"/>
      <w:sz w:val="26"/>
      <w:szCs w:val="26"/>
      <w:lang w:eastAsia="ru-RU"/>
    </w:rPr>
  </w:style>
  <w:style w:type="character" w:customStyle="1" w:styleId="32">
    <w:name w:val="Заголовок 3 Знак"/>
    <w:basedOn w:val="8"/>
    <w:link w:val="4"/>
    <w:qFormat/>
    <w:uiPriority w:val="99"/>
    <w:rPr>
      <w:rFonts w:ascii="Times New Roman" w:hAnsi="Times New Roman" w:eastAsia="Times New Roman" w:cs="Times New Roman"/>
      <w:b/>
      <w:color w:val="000000"/>
      <w:sz w:val="28"/>
      <w:lang w:eastAsia="ru-RU"/>
    </w:rPr>
  </w:style>
  <w:style w:type="character" w:customStyle="1" w:styleId="33">
    <w:name w:val="Заголовок 4 Знак"/>
    <w:basedOn w:val="8"/>
    <w:link w:val="5"/>
    <w:qFormat/>
    <w:uiPriority w:val="99"/>
    <w:rPr>
      <w:rFonts w:ascii="Times New Roman" w:hAnsi="Times New Roman" w:eastAsia="Times New Roman" w:cs="Times New Roman"/>
      <w:b/>
      <w:bCs/>
      <w:sz w:val="28"/>
      <w:szCs w:val="20"/>
      <w:lang w:eastAsia="ru-RU"/>
    </w:rPr>
  </w:style>
  <w:style w:type="character" w:customStyle="1" w:styleId="34">
    <w:name w:val="Заголовок 5 Знак"/>
    <w:basedOn w:val="8"/>
    <w:link w:val="6"/>
    <w:uiPriority w:val="99"/>
    <w:rPr>
      <w:rFonts w:ascii="Times New Roman" w:hAnsi="Times New Roman" w:eastAsia="Times New Roman" w:cs="Times New Roman"/>
      <w:sz w:val="28"/>
      <w:szCs w:val="20"/>
      <w:lang w:eastAsia="ru-RU"/>
    </w:rPr>
  </w:style>
  <w:style w:type="character" w:customStyle="1" w:styleId="35">
    <w:name w:val="Заголовок 9 Знак"/>
    <w:basedOn w:val="8"/>
    <w:link w:val="7"/>
    <w:qFormat/>
    <w:uiPriority w:val="99"/>
    <w:rPr>
      <w:rFonts w:ascii="Times New Roman" w:hAnsi="Times New Roman" w:eastAsia="Times New Roman" w:cs="Times New Roman"/>
      <w:b/>
      <w:bCs/>
      <w:sz w:val="28"/>
      <w:szCs w:val="24"/>
      <w:lang w:eastAsia="ru-RU"/>
    </w:rPr>
  </w:style>
  <w:style w:type="character" w:customStyle="1" w:styleId="36">
    <w:name w:val="Основной текст Знак"/>
    <w:basedOn w:val="8"/>
    <w:link w:val="19"/>
    <w:qFormat/>
    <w:uiPriority w:val="99"/>
    <w:rPr>
      <w:rFonts w:ascii="Times New Roman" w:hAnsi="Times New Roman" w:eastAsia="Times New Roman" w:cs="Times New Roman"/>
      <w:color w:val="000000"/>
      <w:sz w:val="28"/>
      <w:szCs w:val="14"/>
      <w:shd w:val="clear" w:color="auto" w:fill="FFFFFF"/>
      <w:lang w:eastAsia="ru-RU"/>
    </w:rPr>
  </w:style>
  <w:style w:type="character" w:customStyle="1" w:styleId="37">
    <w:name w:val="Основной текст с отступом 3 Знак"/>
    <w:basedOn w:val="8"/>
    <w:link w:val="16"/>
    <w:qFormat/>
    <w:uiPriority w:val="99"/>
    <w:rPr>
      <w:rFonts w:ascii="Times New Roman" w:hAnsi="Times New Roman" w:eastAsia="Times New Roman" w:cs="Times New Roman"/>
      <w:sz w:val="24"/>
      <w:szCs w:val="20"/>
      <w:lang w:eastAsia="ru-RU"/>
    </w:rPr>
  </w:style>
  <w:style w:type="paragraph" w:customStyle="1" w:styleId="38">
    <w:name w:val="заголовок 1"/>
    <w:basedOn w:val="1"/>
    <w:next w:val="1"/>
    <w:qFormat/>
    <w:uiPriority w:val="99"/>
    <w:pPr>
      <w:keepNext/>
      <w:widowControl w:val="0"/>
      <w:overflowPunct w:val="0"/>
      <w:autoSpaceDE w:val="0"/>
      <w:autoSpaceDN w:val="0"/>
      <w:adjustRightInd w:val="0"/>
      <w:jc w:val="center"/>
      <w:textAlignment w:val="baseline"/>
    </w:pPr>
    <w:rPr>
      <w:b/>
      <w:sz w:val="26"/>
      <w:szCs w:val="20"/>
      <w:lang w:eastAsia="ru-RU"/>
    </w:rPr>
  </w:style>
  <w:style w:type="character" w:customStyle="1" w:styleId="39">
    <w:name w:val="Название Знак"/>
    <w:basedOn w:val="8"/>
    <w:link w:val="21"/>
    <w:qFormat/>
    <w:uiPriority w:val="99"/>
    <w:rPr>
      <w:rFonts w:ascii="Times New Roman" w:hAnsi="Times New Roman" w:eastAsia="Times New Roman" w:cs="Times New Roman"/>
      <w:sz w:val="24"/>
      <w:szCs w:val="20"/>
      <w:lang w:eastAsia="ru-RU"/>
    </w:rPr>
  </w:style>
  <w:style w:type="character" w:customStyle="1" w:styleId="40">
    <w:name w:val="Основной текст с отступом Знак"/>
    <w:basedOn w:val="8"/>
    <w:link w:val="20"/>
    <w:qFormat/>
    <w:uiPriority w:val="99"/>
    <w:rPr>
      <w:rFonts w:ascii="Times New Roman" w:hAnsi="Times New Roman" w:eastAsia="Times New Roman" w:cs="Times New Roman"/>
      <w:bCs/>
      <w:color w:val="000000"/>
      <w:sz w:val="28"/>
      <w:lang w:eastAsia="ru-RU"/>
    </w:rPr>
  </w:style>
  <w:style w:type="character" w:customStyle="1" w:styleId="41">
    <w:name w:val="Верхний колонтитул Знак"/>
    <w:basedOn w:val="8"/>
    <w:link w:val="18"/>
    <w:qFormat/>
    <w:uiPriority w:val="99"/>
    <w:rPr>
      <w:rFonts w:ascii="Times New Roman" w:hAnsi="Times New Roman" w:eastAsia="Times New Roman" w:cs="Times New Roman"/>
      <w:bCs/>
      <w:color w:val="000000"/>
      <w:sz w:val="28"/>
      <w:lang w:eastAsia="ru-RU"/>
    </w:rPr>
  </w:style>
  <w:style w:type="character" w:customStyle="1" w:styleId="42">
    <w:name w:val="Основной текст 2 Знак"/>
    <w:basedOn w:val="8"/>
    <w:link w:val="15"/>
    <w:qFormat/>
    <w:uiPriority w:val="99"/>
    <w:rPr>
      <w:rFonts w:ascii="Times New Roman" w:hAnsi="Times New Roman" w:eastAsia="Times New Roman" w:cs="Times New Roman"/>
      <w:bCs/>
      <w:color w:val="000000"/>
      <w:sz w:val="28"/>
      <w:lang w:eastAsia="ru-RU"/>
    </w:rPr>
  </w:style>
  <w:style w:type="character" w:customStyle="1" w:styleId="43">
    <w:name w:val="Нижний колонтитул Знак"/>
    <w:basedOn w:val="8"/>
    <w:link w:val="22"/>
    <w:qFormat/>
    <w:uiPriority w:val="99"/>
    <w:rPr>
      <w:rFonts w:ascii="Times New Roman" w:hAnsi="Times New Roman" w:eastAsia="Times New Roman" w:cs="Times New Roman"/>
      <w:bCs/>
      <w:color w:val="000000"/>
      <w:sz w:val="28"/>
      <w:lang w:eastAsia="ru-RU"/>
    </w:rPr>
  </w:style>
  <w:style w:type="character" w:customStyle="1" w:styleId="44">
    <w:name w:val="Основной текст с отступом 2 Знак"/>
    <w:basedOn w:val="8"/>
    <w:link w:val="25"/>
    <w:qFormat/>
    <w:uiPriority w:val="99"/>
    <w:rPr>
      <w:rFonts w:ascii="Times New Roman" w:hAnsi="Times New Roman" w:eastAsia="Times New Roman" w:cs="Times New Roman"/>
      <w:bCs/>
      <w:color w:val="000000"/>
      <w:sz w:val="28"/>
      <w:lang w:eastAsia="ru-RU"/>
    </w:rPr>
  </w:style>
  <w:style w:type="character" w:customStyle="1" w:styleId="45">
    <w:name w:val="Основной текст 3 Знак"/>
    <w:basedOn w:val="8"/>
    <w:link w:val="24"/>
    <w:qFormat/>
    <w:uiPriority w:val="99"/>
    <w:rPr>
      <w:rFonts w:ascii="Times New Roman" w:hAnsi="Times New Roman" w:eastAsia="Times New Roman" w:cs="Times New Roman"/>
      <w:b/>
      <w:color w:val="000000"/>
      <w:sz w:val="28"/>
      <w:szCs w:val="27"/>
      <w:lang w:eastAsia="ru-RU"/>
    </w:rPr>
  </w:style>
  <w:style w:type="paragraph" w:customStyle="1" w:styleId="46">
    <w:name w:val="ConsNormal"/>
    <w:qFormat/>
    <w:uiPriority w:val="99"/>
    <w:pPr>
      <w:overflowPunct w:val="0"/>
      <w:autoSpaceDE w:val="0"/>
      <w:autoSpaceDN w:val="0"/>
      <w:adjustRightInd w:val="0"/>
      <w:spacing w:after="0" w:line="240" w:lineRule="auto"/>
      <w:ind w:firstLine="720"/>
      <w:textAlignment w:val="baseline"/>
    </w:pPr>
    <w:rPr>
      <w:rFonts w:ascii="Arial" w:hAnsi="Arial" w:eastAsia="Times New Roman" w:cs="Times New Roman"/>
      <w:sz w:val="16"/>
      <w:szCs w:val="20"/>
      <w:lang w:val="ru-RU" w:eastAsia="ru-RU" w:bidi="ar-SA"/>
    </w:rPr>
  </w:style>
  <w:style w:type="paragraph" w:customStyle="1" w:styleId="47">
    <w:name w:val="Комментарий"/>
    <w:basedOn w:val="1"/>
    <w:next w:val="1"/>
    <w:qFormat/>
    <w:uiPriority w:val="99"/>
    <w:pPr>
      <w:widowControl w:val="0"/>
      <w:autoSpaceDE w:val="0"/>
      <w:autoSpaceDN w:val="0"/>
      <w:adjustRightInd w:val="0"/>
      <w:ind w:left="170"/>
      <w:jc w:val="both"/>
    </w:pPr>
    <w:rPr>
      <w:rFonts w:ascii="Arial" w:hAnsi="Arial" w:cs="Arial"/>
      <w:i/>
      <w:iCs/>
      <w:color w:val="800080"/>
      <w:sz w:val="20"/>
      <w:szCs w:val="20"/>
      <w:lang w:eastAsia="ru-RU"/>
    </w:rPr>
  </w:style>
  <w:style w:type="paragraph" w:customStyle="1" w:styleId="48">
    <w:name w:val="Прижатый влево"/>
    <w:basedOn w:val="1"/>
    <w:next w:val="1"/>
    <w:qFormat/>
    <w:uiPriority w:val="99"/>
    <w:pPr>
      <w:widowControl w:val="0"/>
      <w:autoSpaceDE w:val="0"/>
      <w:autoSpaceDN w:val="0"/>
      <w:adjustRightInd w:val="0"/>
    </w:pPr>
    <w:rPr>
      <w:rFonts w:ascii="Arial" w:hAnsi="Arial" w:cs="Arial"/>
      <w:sz w:val="20"/>
      <w:szCs w:val="20"/>
      <w:lang w:eastAsia="ru-RU"/>
    </w:rPr>
  </w:style>
  <w:style w:type="paragraph" w:customStyle="1" w:styleId="49">
    <w:name w:val="Текст (лев. подпись)"/>
    <w:basedOn w:val="1"/>
    <w:next w:val="1"/>
    <w:qFormat/>
    <w:uiPriority w:val="99"/>
    <w:pPr>
      <w:widowControl w:val="0"/>
      <w:autoSpaceDE w:val="0"/>
      <w:autoSpaceDN w:val="0"/>
      <w:adjustRightInd w:val="0"/>
    </w:pPr>
    <w:rPr>
      <w:rFonts w:ascii="Arial" w:hAnsi="Arial" w:cs="Arial"/>
      <w:sz w:val="20"/>
      <w:szCs w:val="20"/>
      <w:lang w:eastAsia="ru-RU"/>
    </w:rPr>
  </w:style>
  <w:style w:type="paragraph" w:customStyle="1" w:styleId="50">
    <w:name w:val="Текст (прав. подпись)"/>
    <w:basedOn w:val="1"/>
    <w:next w:val="1"/>
    <w:qFormat/>
    <w:uiPriority w:val="99"/>
    <w:pPr>
      <w:widowControl w:val="0"/>
      <w:autoSpaceDE w:val="0"/>
      <w:autoSpaceDN w:val="0"/>
      <w:adjustRightInd w:val="0"/>
      <w:jc w:val="right"/>
    </w:pPr>
    <w:rPr>
      <w:rFonts w:ascii="Arial" w:hAnsi="Arial" w:cs="Arial"/>
      <w:sz w:val="20"/>
      <w:szCs w:val="20"/>
      <w:lang w:eastAsia="ru-RU"/>
    </w:rPr>
  </w:style>
  <w:style w:type="paragraph" w:customStyle="1" w:styleId="51">
    <w:name w:val="Таблицы (моноширинный)"/>
    <w:basedOn w:val="1"/>
    <w:next w:val="1"/>
    <w:qFormat/>
    <w:uiPriority w:val="99"/>
    <w:pPr>
      <w:widowControl w:val="0"/>
      <w:autoSpaceDE w:val="0"/>
      <w:autoSpaceDN w:val="0"/>
      <w:adjustRightInd w:val="0"/>
      <w:jc w:val="both"/>
    </w:pPr>
    <w:rPr>
      <w:rFonts w:ascii="Courier New" w:hAnsi="Courier New" w:cs="Courier New"/>
      <w:sz w:val="20"/>
      <w:szCs w:val="20"/>
      <w:lang w:eastAsia="ru-RU"/>
    </w:rPr>
  </w:style>
  <w:style w:type="paragraph" w:customStyle="1" w:styleId="52">
    <w:name w:val="ConsPlusNonformat"/>
    <w:qFormat/>
    <w:uiPriority w:val="99"/>
    <w:pPr>
      <w:suppressAutoHyphens/>
      <w:autoSpaceDE w:val="0"/>
      <w:spacing w:after="0" w:line="240" w:lineRule="auto"/>
    </w:pPr>
    <w:rPr>
      <w:rFonts w:ascii="Courier New" w:hAnsi="Courier New" w:eastAsia="Times New Roman" w:cs="Courier New"/>
      <w:sz w:val="20"/>
      <w:szCs w:val="20"/>
      <w:lang w:val="ru-RU" w:eastAsia="ar-SA" w:bidi="ar-SA"/>
    </w:rPr>
  </w:style>
  <w:style w:type="paragraph" w:customStyle="1" w:styleId="53">
    <w:name w:val="ConsPlusCell"/>
    <w:qFormat/>
    <w:uiPriority w:val="99"/>
    <w:pPr>
      <w:widowControl w:val="0"/>
      <w:suppressAutoHyphens/>
      <w:autoSpaceDE w:val="0"/>
      <w:spacing w:after="0" w:line="240" w:lineRule="auto"/>
    </w:pPr>
    <w:rPr>
      <w:rFonts w:ascii="Arial" w:hAnsi="Arial" w:eastAsia="Times New Roman" w:cs="Arial"/>
      <w:sz w:val="20"/>
      <w:szCs w:val="20"/>
      <w:lang w:val="ru-RU" w:eastAsia="ar-SA" w:bidi="ar-SA"/>
    </w:rPr>
  </w:style>
  <w:style w:type="paragraph" w:customStyle="1" w:styleId="54">
    <w:name w:val="обычный_1 Знак Знак Знак Знак Знак Знак Знак Знак Знак"/>
    <w:basedOn w:val="1"/>
    <w:uiPriority w:val="99"/>
    <w:pPr>
      <w:spacing w:before="100" w:beforeAutospacing="1" w:after="100" w:afterAutospacing="1"/>
      <w:jc w:val="both"/>
    </w:pPr>
    <w:rPr>
      <w:rFonts w:ascii="Tahoma" w:hAnsi="Tahoma"/>
      <w:sz w:val="20"/>
      <w:szCs w:val="20"/>
      <w:lang w:val="en-US" w:eastAsia="en-US"/>
    </w:rPr>
  </w:style>
  <w:style w:type="paragraph" w:customStyle="1" w:styleId="55">
    <w:name w:val="List Paragraph1"/>
    <w:basedOn w:val="1"/>
    <w:qFormat/>
    <w:uiPriority w:val="99"/>
    <w:pPr>
      <w:spacing w:after="200" w:line="276" w:lineRule="auto"/>
      <w:ind w:left="720"/>
    </w:pPr>
    <w:rPr>
      <w:rFonts w:ascii="Calibri" w:hAnsi="Calibri"/>
      <w:sz w:val="22"/>
      <w:szCs w:val="22"/>
      <w:lang w:eastAsia="en-US"/>
    </w:rPr>
  </w:style>
  <w:style w:type="paragraph" w:customStyle="1" w:styleId="56">
    <w:name w:val="Body Text Indent 21"/>
    <w:basedOn w:val="1"/>
    <w:qFormat/>
    <w:uiPriority w:val="99"/>
    <w:pPr>
      <w:suppressAutoHyphens/>
      <w:spacing w:after="120" w:line="480" w:lineRule="auto"/>
      <w:ind w:left="283"/>
    </w:pPr>
    <w:rPr>
      <w:rFonts w:ascii="Arial" w:hAnsi="Arial" w:cs="font234"/>
      <w:kern w:val="1"/>
      <w:sz w:val="20"/>
      <w:lang w:eastAsia="hi-IN" w:bidi="hi-IN"/>
    </w:rPr>
  </w:style>
  <w:style w:type="paragraph" w:customStyle="1" w:styleId="57">
    <w:name w:val="Body Text 21"/>
    <w:basedOn w:val="1"/>
    <w:qFormat/>
    <w:uiPriority w:val="99"/>
    <w:pPr>
      <w:suppressAutoHyphens/>
      <w:spacing w:after="120" w:line="480" w:lineRule="auto"/>
    </w:pPr>
    <w:rPr>
      <w:rFonts w:ascii="Arial" w:hAnsi="Arial" w:cs="font234"/>
      <w:kern w:val="1"/>
      <w:sz w:val="20"/>
      <w:lang w:eastAsia="hi-IN" w:bidi="hi-IN"/>
    </w:rPr>
  </w:style>
  <w:style w:type="paragraph" w:customStyle="1" w:styleId="58">
    <w:name w:val="Основной текст 21"/>
    <w:basedOn w:val="1"/>
    <w:qFormat/>
    <w:uiPriority w:val="99"/>
    <w:pPr>
      <w:suppressAutoHyphens/>
    </w:pPr>
  </w:style>
  <w:style w:type="paragraph" w:customStyle="1" w:styleId="59">
    <w:name w:val="Body Text 31"/>
    <w:basedOn w:val="1"/>
    <w:qFormat/>
    <w:uiPriority w:val="99"/>
    <w:pPr>
      <w:suppressAutoHyphens/>
      <w:spacing w:after="120" w:line="100" w:lineRule="atLeast"/>
    </w:pPr>
    <w:rPr>
      <w:kern w:val="1"/>
      <w:sz w:val="16"/>
      <w:szCs w:val="16"/>
      <w:lang w:eastAsia="hi-IN" w:bidi="hi-IN"/>
    </w:rPr>
  </w:style>
  <w:style w:type="paragraph" w:customStyle="1" w:styleId="60">
    <w:name w:val="Основной текст 31"/>
    <w:basedOn w:val="1"/>
    <w:qFormat/>
    <w:uiPriority w:val="99"/>
    <w:pPr>
      <w:suppressAutoHyphens/>
      <w:spacing w:after="120"/>
    </w:pPr>
    <w:rPr>
      <w:sz w:val="16"/>
      <w:szCs w:val="16"/>
    </w:rPr>
  </w:style>
  <w:style w:type="paragraph" w:customStyle="1" w:styleId="61">
    <w:name w:val="ConsPlusNormal"/>
    <w:qFormat/>
    <w:uiPriority w:val="0"/>
    <w:pPr>
      <w:widowControl w:val="0"/>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paragraph" w:customStyle="1" w:styleId="62">
    <w:name w:val="Знак Знак Знак Знак"/>
    <w:basedOn w:val="1"/>
    <w:qFormat/>
    <w:uiPriority w:val="99"/>
    <w:pPr>
      <w:spacing w:after="160" w:line="240" w:lineRule="exact"/>
    </w:pPr>
    <w:rPr>
      <w:rFonts w:ascii="Verdana" w:hAnsi="Verdana"/>
      <w:lang w:val="en-US" w:eastAsia="en-US"/>
    </w:rPr>
  </w:style>
  <w:style w:type="paragraph" w:customStyle="1" w:styleId="63">
    <w:name w:val="Char Char"/>
    <w:basedOn w:val="1"/>
    <w:qFormat/>
    <w:uiPriority w:val="99"/>
    <w:pPr>
      <w:spacing w:before="100" w:beforeAutospacing="1" w:after="100" w:afterAutospacing="1"/>
    </w:pPr>
    <w:rPr>
      <w:rFonts w:ascii="Tahoma" w:hAnsi="Tahoma"/>
      <w:sz w:val="20"/>
      <w:szCs w:val="20"/>
      <w:lang w:val="en-US" w:eastAsia="en-US"/>
    </w:rPr>
  </w:style>
  <w:style w:type="paragraph" w:customStyle="1" w:styleId="64">
    <w:name w:val="table"/>
    <w:basedOn w:val="1"/>
    <w:qFormat/>
    <w:uiPriority w:val="99"/>
    <w:pPr>
      <w:jc w:val="both"/>
    </w:pPr>
    <w:rPr>
      <w:sz w:val="22"/>
      <w:szCs w:val="20"/>
    </w:rPr>
  </w:style>
  <w:style w:type="character" w:customStyle="1" w:styleId="65">
    <w:name w:val="Заголовок 2 Знак1"/>
    <w:qFormat/>
    <w:uiPriority w:val="99"/>
    <w:rPr>
      <w:b/>
      <w:sz w:val="36"/>
    </w:rPr>
  </w:style>
  <w:style w:type="character" w:customStyle="1" w:styleId="66">
    <w:name w:val="Подзаголовок Знак"/>
    <w:basedOn w:val="8"/>
    <w:link w:val="26"/>
    <w:uiPriority w:val="99"/>
    <w:rPr>
      <w:rFonts w:ascii="Times New Roman" w:hAnsi="Times New Roman" w:eastAsia="Times New Roman" w:cs="Times New Roman"/>
      <w:b/>
      <w:bCs/>
      <w:sz w:val="36"/>
      <w:szCs w:val="24"/>
      <w:lang w:eastAsia="ru-RU"/>
    </w:rPr>
  </w:style>
  <w:style w:type="paragraph" w:customStyle="1" w:styleId="67">
    <w:name w:val="Default"/>
    <w:uiPriority w:val="99"/>
    <w:pPr>
      <w:autoSpaceDE w:val="0"/>
      <w:autoSpaceDN w:val="0"/>
      <w:adjustRightInd w:val="0"/>
      <w:spacing w:after="0" w:line="240" w:lineRule="auto"/>
    </w:pPr>
    <w:rPr>
      <w:rFonts w:ascii="Times New Roman" w:hAnsi="Times New Roman" w:eastAsia="Times New Roman" w:cs="Times New Roman"/>
      <w:color w:val="000000"/>
      <w:sz w:val="24"/>
      <w:szCs w:val="24"/>
      <w:lang w:val="ru-RU" w:eastAsia="en-US" w:bidi="ar-SA"/>
    </w:rPr>
  </w:style>
  <w:style w:type="paragraph" w:styleId="68">
    <w:name w:val="List Paragraph"/>
    <w:basedOn w:val="1"/>
    <w:qFormat/>
    <w:uiPriority w:val="99"/>
    <w:pPr>
      <w:ind w:left="720"/>
      <w:contextualSpacing/>
    </w:pPr>
    <w:rPr>
      <w:lang w:eastAsia="ru-RU"/>
    </w:rPr>
  </w:style>
  <w:style w:type="table" w:customStyle="1" w:styleId="69">
    <w:name w:val="Сетка таблицы1"/>
    <w:uiPriority w:val="99"/>
    <w:pPr>
      <w:spacing w:after="0" w:line="240" w:lineRule="auto"/>
    </w:pPr>
    <w:rPr>
      <w:rFonts w:ascii="Calibri" w:hAnsi="Calibri" w:eastAsia="Times New Roman"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0">
    <w:name w:val="ConsPlusTitle"/>
    <w:uiPriority w:val="99"/>
    <w:pPr>
      <w:widowControl w:val="0"/>
      <w:autoSpaceDE w:val="0"/>
      <w:autoSpaceDN w:val="0"/>
      <w:adjustRightInd w:val="0"/>
      <w:spacing w:after="0" w:line="240" w:lineRule="auto"/>
    </w:pPr>
    <w:rPr>
      <w:rFonts w:ascii="Calibri" w:hAnsi="Calibri" w:eastAsia="Times New Roman" w:cs="Calibri"/>
      <w:b/>
      <w:bCs/>
      <w:sz w:val="22"/>
      <w:szCs w:val="22"/>
      <w:lang w:val="ru-RU" w:eastAsia="ru-RU" w:bidi="ar-SA"/>
    </w:rPr>
  </w:style>
  <w:style w:type="character" w:customStyle="1" w:styleId="71">
    <w:name w:val="Гипертекстовая ссылка"/>
    <w:uiPriority w:val="99"/>
    <w:rPr>
      <w:b/>
      <w:color w:val="008000"/>
      <w:sz w:val="30"/>
    </w:rPr>
  </w:style>
  <w:style w:type="character" w:customStyle="1" w:styleId="72">
    <w:name w:val="Цветовое выделение"/>
    <w:uiPriority w:val="99"/>
    <w:rPr>
      <w:b/>
      <w:color w:val="000080"/>
    </w:rPr>
  </w:style>
  <w:style w:type="character" w:customStyle="1" w:styleId="73">
    <w:name w:val="Текст сноски Знак"/>
    <w:basedOn w:val="8"/>
    <w:link w:val="17"/>
    <w:uiPriority w:val="99"/>
    <w:rPr>
      <w:rFonts w:ascii="Times New Roman" w:hAnsi="Times New Roman" w:eastAsia="Times New Roman" w:cs="Times New Roman"/>
      <w:sz w:val="20"/>
      <w:szCs w:val="20"/>
      <w:lang w:eastAsia="ru-RU"/>
    </w:rPr>
  </w:style>
  <w:style w:type="character" w:customStyle="1" w:styleId="74">
    <w:name w:val="highlight"/>
    <w:basedOn w:val="8"/>
    <w:uiPriority w:val="99"/>
    <w:rPr>
      <w:rFonts w:cs="Times New Roman"/>
    </w:rPr>
  </w:style>
  <w:style w:type="paragraph" w:customStyle="1" w:styleId="75">
    <w:name w:val="western"/>
    <w:basedOn w:val="1"/>
    <w:uiPriority w:val="99"/>
    <w:pPr>
      <w:suppressAutoHyphens/>
      <w:spacing w:before="280" w:after="119"/>
      <w:ind w:firstLine="720"/>
      <w:jc w:val="both"/>
    </w:pPr>
    <w:rPr>
      <w:rFonts w:ascii="Arial" w:hAnsi="Arial" w:cs="Arial"/>
      <w:color w:val="000000"/>
      <w:sz w:val="20"/>
      <w:szCs w:val="20"/>
    </w:rPr>
  </w:style>
  <w:style w:type="paragraph" w:customStyle="1" w:styleId="76">
    <w:name w:val="consplusnormal"/>
    <w:basedOn w:val="1"/>
    <w:uiPriority w:val="99"/>
    <w:pPr>
      <w:spacing w:before="100" w:beforeAutospacing="1" w:after="100" w:afterAutospacing="1"/>
      <w:ind w:firstLine="709"/>
      <w:jc w:val="both"/>
    </w:pPr>
    <w:rPr>
      <w:lang w:eastAsia="ru-RU"/>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74D41-1744-4CFF-9FF5-ECAFEE041E03}">
  <ds:schemaRefs/>
</ds:datastoreItem>
</file>

<file path=docProps/app.xml><?xml version="1.0" encoding="utf-8"?>
<Properties xmlns="http://schemas.openxmlformats.org/officeDocument/2006/extended-properties" xmlns:vt="http://schemas.openxmlformats.org/officeDocument/2006/docPropsVTypes">
  <Template>Normal.dotm</Template>
  <Company>*</Company>
  <Pages>18</Pages>
  <Words>3520</Words>
  <Characters>20065</Characters>
  <Lines>167</Lines>
  <Paragraphs>47</Paragraphs>
  <TotalTime>951</TotalTime>
  <ScaleCrop>false</ScaleCrop>
  <LinksUpToDate>false</LinksUpToDate>
  <CharactersWithSpaces>23538</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2015-09-29T05:19:00Z</dcterms:created>
  <dc:creator>user</dc:creator>
  <cp:lastModifiedBy>Администрация</cp:lastModifiedBy>
  <cp:lastPrinted>2025-07-22T07:33:44Z</cp:lastPrinted>
  <dcterms:modified xsi:type="dcterms:W3CDTF">2025-07-22T07:35:22Z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9824128130BC4A9B9A229F52AEE78F6A_13</vt:lpwstr>
  </property>
</Properties>
</file>