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CD" w:rsidRDefault="009E0A86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CD" w:rsidRDefault="006860CD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111D" w:rsidRPr="00486ABF" w:rsidRDefault="00A9111D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A9111D" w:rsidRPr="00486ABF" w:rsidRDefault="00A9111D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111D" w:rsidRPr="00466F0C" w:rsidRDefault="006860CD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КУЙБЫШЕВСКОГО</w:t>
      </w:r>
      <w:r w:rsidR="00A9111D" w:rsidRPr="00466F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9111D" w:rsidRPr="00466F0C" w:rsidRDefault="00A9111D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6860CD" w:rsidRDefault="006860CD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Pr="00466F0C" w:rsidRDefault="00A9111D" w:rsidP="006860CD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 xml:space="preserve">от </w:t>
      </w:r>
      <w:r w:rsidR="00461C21">
        <w:rPr>
          <w:rFonts w:ascii="Times New Roman" w:hAnsi="Times New Roman"/>
          <w:sz w:val="28"/>
          <w:szCs w:val="28"/>
        </w:rPr>
        <w:t>28 января2022 года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</w:t>
      </w:r>
      <w:r w:rsidR="006860C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66F0C">
        <w:rPr>
          <w:rFonts w:ascii="Times New Roman" w:hAnsi="Times New Roman"/>
          <w:sz w:val="28"/>
          <w:szCs w:val="28"/>
        </w:rPr>
        <w:t>№</w:t>
      </w:r>
      <w:r w:rsidR="00461C21">
        <w:rPr>
          <w:rFonts w:ascii="Times New Roman" w:hAnsi="Times New Roman"/>
          <w:sz w:val="28"/>
          <w:szCs w:val="28"/>
        </w:rPr>
        <w:t>11</w:t>
      </w:r>
    </w:p>
    <w:p w:rsidR="00A9111D" w:rsidRPr="00466F0C" w:rsidRDefault="006860CD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х.Восточный Сосык</w:t>
      </w:r>
    </w:p>
    <w:p w:rsidR="00A9111D" w:rsidRDefault="00A9111D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111D" w:rsidRPr="00461C21" w:rsidRDefault="00A9111D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61C2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 w:rsidR="006860CD" w:rsidRPr="00461C21">
        <w:rPr>
          <w:rFonts w:ascii="Times New Roman" w:hAnsi="Times New Roman"/>
          <w:b/>
          <w:sz w:val="28"/>
          <w:szCs w:val="28"/>
        </w:rPr>
        <w:t>Куйбышевского</w:t>
      </w:r>
      <w:r w:rsidRPr="00461C21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на 2022 год</w:t>
      </w:r>
    </w:p>
    <w:p w:rsidR="00A9111D" w:rsidRPr="00B02751" w:rsidRDefault="00A9111D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A9111D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32 Устава </w:t>
      </w:r>
      <w:r w:rsidR="006860CD">
        <w:rPr>
          <w:rFonts w:ascii="Times New Roman" w:hAnsi="Times New Roman"/>
          <w:sz w:val="28"/>
          <w:szCs w:val="28"/>
        </w:rPr>
        <w:t>Куйбышевского</w:t>
      </w:r>
      <w:r w:rsidRPr="006B202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A9111D" w:rsidRDefault="00A9111D" w:rsidP="006B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A9111D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</w:t>
      </w:r>
      <w:r>
        <w:rPr>
          <w:rFonts w:ascii="Times New Roman" w:hAnsi="Times New Roman"/>
          <w:sz w:val="28"/>
          <w:szCs w:val="28"/>
        </w:rPr>
        <w:t>благоустрой</w:t>
      </w:r>
      <w:r w:rsidR="006860CD">
        <w:rPr>
          <w:rFonts w:ascii="Times New Roman" w:hAnsi="Times New Roman"/>
          <w:sz w:val="28"/>
          <w:szCs w:val="28"/>
        </w:rPr>
        <w:t>ства на территории 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на 2022 год (прилагается).</w:t>
      </w:r>
    </w:p>
    <w:p w:rsidR="00A9111D" w:rsidRPr="00A92E94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 xml:space="preserve">2. Разместить настоящее постановление на сайте администрации </w:t>
      </w:r>
      <w:r w:rsidR="00461C21">
        <w:rPr>
          <w:rFonts w:ascii="Times New Roman" w:hAnsi="Times New Roman"/>
          <w:sz w:val="28"/>
          <w:szCs w:val="28"/>
        </w:rPr>
        <w:t>Куйбышевского</w:t>
      </w:r>
      <w:r w:rsidRPr="00A92E9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«Интернет».</w:t>
      </w:r>
    </w:p>
    <w:p w:rsidR="00A9111D" w:rsidRPr="00A92E94" w:rsidRDefault="00A9111D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A9111D" w:rsidRPr="00A92E94" w:rsidRDefault="00A9111D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A9111D" w:rsidRDefault="00A9111D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C21" w:rsidRDefault="00A9111D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 w:rsidR="006860CD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08C">
        <w:rPr>
          <w:rFonts w:ascii="Times New Roman" w:hAnsi="Times New Roman"/>
          <w:sz w:val="28"/>
          <w:szCs w:val="28"/>
        </w:rPr>
        <w:t xml:space="preserve"> </w:t>
      </w:r>
    </w:p>
    <w:p w:rsidR="00A9111D" w:rsidRPr="0089108C" w:rsidRDefault="00A9111D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>сельского поселения</w:t>
      </w:r>
    </w:p>
    <w:p w:rsidR="00A9111D" w:rsidRDefault="00A9111D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 w:rsidR="006860CD">
        <w:rPr>
          <w:rFonts w:ascii="Times New Roman" w:hAnsi="Times New Roman"/>
          <w:sz w:val="28"/>
          <w:szCs w:val="28"/>
        </w:rPr>
        <w:t>С.В.</w:t>
      </w:r>
      <w:r w:rsidR="00461C21">
        <w:rPr>
          <w:rFonts w:ascii="Times New Roman" w:hAnsi="Times New Roman"/>
          <w:sz w:val="28"/>
          <w:szCs w:val="28"/>
        </w:rPr>
        <w:t xml:space="preserve"> </w:t>
      </w:r>
      <w:r w:rsidR="006860CD">
        <w:rPr>
          <w:rFonts w:ascii="Times New Roman" w:hAnsi="Times New Roman"/>
          <w:sz w:val="28"/>
          <w:szCs w:val="28"/>
        </w:rPr>
        <w:t>Демчук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lastRenderedPageBreak/>
        <w:t>П</w:t>
      </w:r>
      <w:r w:rsidR="00C72189">
        <w:rPr>
          <w:rFonts w:ascii="Times New Roman" w:hAnsi="Times New Roman"/>
          <w:sz w:val="28"/>
          <w:szCs w:val="28"/>
        </w:rPr>
        <w:t>РИЛОЖЕНИЕ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9111D" w:rsidRDefault="006860C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</w:t>
      </w:r>
      <w:r w:rsidR="00A9111D" w:rsidRPr="00092CA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от </w:t>
      </w:r>
      <w:r w:rsidR="00461C21">
        <w:rPr>
          <w:rFonts w:ascii="Times New Roman" w:hAnsi="Times New Roman"/>
          <w:sz w:val="28"/>
          <w:szCs w:val="28"/>
        </w:rPr>
        <w:t>28.01.2022 года</w:t>
      </w:r>
      <w:r w:rsidRPr="00092CA6">
        <w:rPr>
          <w:rFonts w:ascii="Times New Roman" w:hAnsi="Times New Roman"/>
          <w:sz w:val="28"/>
          <w:szCs w:val="28"/>
        </w:rPr>
        <w:t xml:space="preserve"> № </w:t>
      </w:r>
      <w:r w:rsidR="00461C21">
        <w:rPr>
          <w:rFonts w:ascii="Times New Roman" w:hAnsi="Times New Roman"/>
          <w:sz w:val="28"/>
          <w:szCs w:val="28"/>
        </w:rPr>
        <w:t>11</w:t>
      </w: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11D" w:rsidRPr="00550849" w:rsidRDefault="00A9111D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849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благоустройства на территории </w:t>
      </w:r>
      <w:r w:rsidR="006860CD">
        <w:rPr>
          <w:rFonts w:ascii="Times New Roman" w:hAnsi="Times New Roman"/>
          <w:b/>
          <w:sz w:val="28"/>
          <w:szCs w:val="28"/>
        </w:rPr>
        <w:t>Куйбышевского</w:t>
      </w:r>
      <w:r w:rsidRPr="00550849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на 2022 год</w:t>
      </w:r>
    </w:p>
    <w:p w:rsidR="00A9111D" w:rsidRPr="00550849" w:rsidRDefault="00A9111D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Pr="002150B4" w:rsidRDefault="00A9111D" w:rsidP="002150B4">
      <w:pPr>
        <w:tabs>
          <w:tab w:val="left" w:pos="32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smartTag w:uri="urn:schemas-microsoft-com:office:smarttags" w:element="place">
        <w:r w:rsidRPr="002150B4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2150B4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150B4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>1.1. На территории Куйбышевского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осуществляется муниципальный кон</w:t>
      </w:r>
      <w:r>
        <w:rPr>
          <w:rFonts w:ascii="Times New Roman" w:hAnsi="Times New Roman"/>
          <w:sz w:val="28"/>
          <w:szCs w:val="28"/>
        </w:rPr>
        <w:t>троль в области благоустройства.</w:t>
      </w:r>
      <w:r w:rsidR="00A9111D" w:rsidRPr="002150B4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1.2. Функции муниципального контроля осуществля</w:t>
      </w:r>
      <w:r>
        <w:rPr>
          <w:rFonts w:ascii="Times New Roman" w:hAnsi="Times New Roman"/>
          <w:sz w:val="28"/>
          <w:szCs w:val="28"/>
        </w:rPr>
        <w:t>ет</w:t>
      </w:r>
      <w:r w:rsidR="006860CD">
        <w:rPr>
          <w:rFonts w:ascii="Times New Roman" w:hAnsi="Times New Roman"/>
          <w:sz w:val="28"/>
          <w:szCs w:val="28"/>
        </w:rPr>
        <w:t xml:space="preserve"> администрация Куйбышевского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 w:rsidR="00A9111D" w:rsidRPr="002150B4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3</w:t>
      </w:r>
      <w:r w:rsidR="00A9111D" w:rsidRPr="002150B4">
        <w:rPr>
          <w:rFonts w:ascii="Times New Roman" w:hAnsi="Times New Roman"/>
          <w:sz w:val="28"/>
          <w:szCs w:val="28"/>
        </w:rPr>
        <w:t>. В соответствии с действующим законодательством, муниципальный контроль осуществляется в форме проведения внеплановых проверок соблюд</w:t>
      </w:r>
      <w:r w:rsidR="006860CD">
        <w:rPr>
          <w:rFonts w:ascii="Times New Roman" w:hAnsi="Times New Roman"/>
          <w:sz w:val="28"/>
          <w:szCs w:val="28"/>
        </w:rPr>
        <w:t>ения на территории Куйбышевского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согла</w:t>
      </w:r>
      <w:r w:rsidR="006860CD">
        <w:rPr>
          <w:rFonts w:ascii="Times New Roman" w:hAnsi="Times New Roman"/>
          <w:sz w:val="28"/>
          <w:szCs w:val="28"/>
        </w:rPr>
        <w:t>сно нормативно правовых актов Куйбышевского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4</w:t>
      </w:r>
      <w:r w:rsidR="00A9111D" w:rsidRPr="002150B4">
        <w:rPr>
          <w:rFonts w:ascii="Times New Roman" w:hAnsi="Times New Roman"/>
          <w:sz w:val="28"/>
          <w:szCs w:val="28"/>
        </w:rPr>
        <w:t>. Проведенный анализ показал, что основными причинами, факторами и условиями, способствующими нарушению требований в области благоустройства подконтрольными субъектами на территор</w:t>
      </w:r>
      <w:r w:rsidR="006860CD">
        <w:rPr>
          <w:rFonts w:ascii="Times New Roman" w:hAnsi="Times New Roman"/>
          <w:sz w:val="28"/>
          <w:szCs w:val="28"/>
        </w:rPr>
        <w:t>ии Куйбышевского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являются: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A9111D" w:rsidRPr="002150B4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9111D" w:rsidRPr="00547FC8" w:rsidRDefault="00461C21" w:rsidP="00547FC8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47FC8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5</w:t>
      </w:r>
      <w:r w:rsidR="00A9111D" w:rsidRPr="00547FC8">
        <w:rPr>
          <w:rFonts w:ascii="Times New Roman" w:hAnsi="Times New Roman"/>
          <w:sz w:val="28"/>
          <w:szCs w:val="28"/>
        </w:rPr>
        <w:t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>ними нормативными правовыми актами в области благоустройства сельского поселения в соответствии со ст. 44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 xml:space="preserve"> Федерального закона от 26 декабря 2008 года № 248-ФЗ «О государственном контроле (надзоре) и муниципальном контроле в Российской Федерации», если иной порядок не установлен </w:t>
      </w:r>
      <w:r w:rsidR="00A9111D" w:rsidRPr="00547FC8">
        <w:rPr>
          <w:rFonts w:ascii="Times New Roman" w:hAnsi="Times New Roman"/>
          <w:sz w:val="28"/>
          <w:szCs w:val="28"/>
        </w:rPr>
        <w:lastRenderedPageBreak/>
        <w:t>федеральным законом, выдаются админис</w:t>
      </w:r>
      <w:r w:rsidR="006860CD">
        <w:rPr>
          <w:rFonts w:ascii="Times New Roman" w:hAnsi="Times New Roman"/>
          <w:sz w:val="28"/>
          <w:szCs w:val="28"/>
        </w:rPr>
        <w:t>трацией Куйбышевского</w:t>
      </w:r>
      <w:r w:rsidR="00A9111D" w:rsidRPr="00547FC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 w:rsidR="00A9111D" w:rsidRDefault="00A9111D" w:rsidP="00547FC8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547FC8">
        <w:rPr>
          <w:rFonts w:ascii="Times New Roman" w:hAnsi="Times New Roman"/>
          <w:sz w:val="28"/>
          <w:szCs w:val="28"/>
        </w:rPr>
        <w:t xml:space="preserve">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 </w:t>
      </w:r>
    </w:p>
    <w:p w:rsidR="006860CD" w:rsidRDefault="00461C21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7</w:t>
      </w:r>
      <w:r w:rsidR="00A9111D" w:rsidRPr="00547FC8">
        <w:rPr>
          <w:rFonts w:ascii="Times New Roman" w:hAnsi="Times New Roman"/>
          <w:sz w:val="28"/>
          <w:szCs w:val="28"/>
        </w:rPr>
        <w:t>. Для целей настоящей Программы используются следующие основные термины и их определения: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b/>
          <w:sz w:val="28"/>
          <w:szCs w:val="28"/>
        </w:rPr>
        <w:t>Профилактическое мероприятие</w:t>
      </w:r>
      <w:r w:rsidRPr="00FA4F82">
        <w:rPr>
          <w:rFonts w:ascii="Times New Roman" w:hAnsi="Times New Roman"/>
          <w:sz w:val="28"/>
          <w:szCs w:val="28"/>
        </w:rPr>
        <w:t xml:space="preserve"> - мероприятие, проводимое Администрацией,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принуждения и рекомендательный характер мероприятий для подконтрольных субъектов;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направленность на выявление причин и факторов несоблюдения обязательных требований; </w:t>
      </w:r>
    </w:p>
    <w:p w:rsidR="00A9111D" w:rsidRPr="00FA4F82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>- отсутствие организационной связи с мероприятиями по контролю.</w:t>
      </w:r>
    </w:p>
    <w:p w:rsidR="00A9111D" w:rsidRDefault="006860CD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9111D" w:rsidRPr="00FA4F82">
        <w:rPr>
          <w:rFonts w:ascii="Times New Roman" w:hAnsi="Times New Roman"/>
          <w:b/>
          <w:sz w:val="28"/>
          <w:szCs w:val="28"/>
        </w:rPr>
        <w:t>Обязательные требования</w:t>
      </w:r>
      <w:r w:rsidR="00A9111D" w:rsidRPr="00FA4F82">
        <w:rPr>
          <w:rFonts w:ascii="Times New Roman" w:hAnsi="Times New Roman"/>
          <w:sz w:val="28"/>
          <w:szCs w:val="28"/>
        </w:rPr>
        <w:t xml:space="preserve"> </w:t>
      </w:r>
      <w:r w:rsidR="00461C21">
        <w:rPr>
          <w:rFonts w:ascii="Times New Roman" w:hAnsi="Times New Roman"/>
          <w:sz w:val="28"/>
          <w:szCs w:val="28"/>
        </w:rPr>
        <w:t>–</w:t>
      </w:r>
      <w:r w:rsidR="00A9111D" w:rsidRPr="00FA4F82">
        <w:rPr>
          <w:rFonts w:ascii="Times New Roman" w:hAnsi="Times New Roman"/>
          <w:sz w:val="28"/>
          <w:szCs w:val="28"/>
        </w:rPr>
        <w:t xml:space="preserve"> требования к деятельности подконтрольных субъектов, а также к выполняемой ими работе, имеющие обязательный характер. </w:t>
      </w:r>
    </w:p>
    <w:p w:rsidR="00A9111D" w:rsidRPr="00FA4F82" w:rsidRDefault="006860CD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9111D" w:rsidRPr="00FA4F82">
        <w:rPr>
          <w:rFonts w:ascii="Times New Roman" w:hAnsi="Times New Roman"/>
          <w:b/>
          <w:sz w:val="28"/>
          <w:szCs w:val="28"/>
        </w:rPr>
        <w:t>Подконтрольные субъекты</w:t>
      </w:r>
      <w:r w:rsidR="00A9111D" w:rsidRPr="00FA4F82">
        <w:rPr>
          <w:rFonts w:ascii="Times New Roman" w:hAnsi="Times New Roman"/>
          <w:sz w:val="28"/>
          <w:szCs w:val="28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A9111D" w:rsidRPr="00FA4F82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884EA8" w:rsidRDefault="00A9111D" w:rsidP="00884EA8">
      <w:pPr>
        <w:tabs>
          <w:tab w:val="left" w:pos="269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4EA8">
        <w:rPr>
          <w:rFonts w:ascii="Times New Roman" w:hAnsi="Times New Roman"/>
          <w:b/>
          <w:sz w:val="28"/>
          <w:szCs w:val="28"/>
        </w:rPr>
        <w:t>II. Цели и задачи Программы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6A763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884EA8">
        <w:rPr>
          <w:rFonts w:ascii="Times New Roman" w:hAnsi="Times New Roman"/>
          <w:sz w:val="28"/>
          <w:szCs w:val="28"/>
        </w:rPr>
        <w:t xml:space="preserve">2.1. Цели Программы: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884EA8">
        <w:rPr>
          <w:rFonts w:ascii="Times New Roman" w:hAnsi="Times New Roman"/>
          <w:sz w:val="28"/>
          <w:szCs w:val="28"/>
        </w:rPr>
        <w:t>предупреждение и профилактика нарушений требований правил</w:t>
      </w:r>
      <w:r w:rsidR="006860CD">
        <w:rPr>
          <w:rFonts w:ascii="Times New Roman" w:hAnsi="Times New Roman"/>
          <w:sz w:val="28"/>
          <w:szCs w:val="28"/>
        </w:rPr>
        <w:t xml:space="preserve"> </w:t>
      </w:r>
      <w:r w:rsidR="00A9111D" w:rsidRPr="00884EA8">
        <w:rPr>
          <w:rFonts w:ascii="Times New Roman" w:hAnsi="Times New Roman"/>
          <w:sz w:val="28"/>
          <w:szCs w:val="28"/>
        </w:rPr>
        <w:t xml:space="preserve"> благоустройства юридическими лицами, индивидуальными</w:t>
      </w:r>
      <w:r w:rsidR="006860CD">
        <w:rPr>
          <w:rFonts w:ascii="Times New Roman" w:hAnsi="Times New Roman"/>
          <w:sz w:val="28"/>
          <w:szCs w:val="28"/>
        </w:rPr>
        <w:t xml:space="preserve"> предпринимателями, гражданами;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   </w:t>
      </w:r>
      <w:r w:rsidR="00A9111D" w:rsidRPr="00884EA8">
        <w:rPr>
          <w:rFonts w:ascii="Times New Roman" w:hAnsi="Times New Roman"/>
          <w:sz w:val="28"/>
          <w:szCs w:val="28"/>
        </w:rPr>
        <w:t>повышение уровня благоустройств</w:t>
      </w:r>
      <w:r w:rsidR="006860CD">
        <w:rPr>
          <w:rFonts w:ascii="Times New Roman" w:hAnsi="Times New Roman"/>
          <w:sz w:val="28"/>
          <w:szCs w:val="28"/>
        </w:rPr>
        <w:t>а, соблюдения чистоты и порядка;</w:t>
      </w:r>
      <w:r w:rsidR="00A9111D" w:rsidRPr="00884EA8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   </w:t>
      </w:r>
      <w:r w:rsidR="00A9111D" w:rsidRPr="00884EA8">
        <w:rPr>
          <w:rFonts w:ascii="Times New Roman" w:hAnsi="Times New Roman"/>
          <w:sz w:val="28"/>
          <w:szCs w:val="28"/>
        </w:rPr>
        <w:t>предотвращение угрозы безопасности жизни и здоро</w:t>
      </w:r>
      <w:r w:rsidR="006860CD">
        <w:rPr>
          <w:rFonts w:ascii="Times New Roman" w:hAnsi="Times New Roman"/>
          <w:sz w:val="28"/>
          <w:szCs w:val="28"/>
        </w:rPr>
        <w:t>вья людей;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="00A9111D" w:rsidRPr="00884EA8">
        <w:rPr>
          <w:rFonts w:ascii="Times New Roman" w:hAnsi="Times New Roman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A9111D" w:rsidRDefault="00461C21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B10A8E">
        <w:rPr>
          <w:rFonts w:ascii="Times New Roman" w:hAnsi="Times New Roman"/>
          <w:sz w:val="28"/>
          <w:szCs w:val="28"/>
        </w:rPr>
        <w:t xml:space="preserve">2.2. Задачи Программы: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B10A8E">
        <w:rPr>
          <w:rFonts w:ascii="Times New Roman" w:hAnsi="Times New Roman"/>
          <w:sz w:val="28"/>
          <w:szCs w:val="28"/>
        </w:rPr>
        <w:t xml:space="preserve"> </w:t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повышение прозрачности осуществляемой администрацией контрольной деятельности;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9111D" w:rsidRPr="00B10A8E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A9111D" w:rsidRPr="00B10A8E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C213FC" w:rsidRDefault="00A9111D" w:rsidP="00C213FC">
      <w:pPr>
        <w:tabs>
          <w:tab w:val="left" w:pos="241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13FC">
        <w:rPr>
          <w:rFonts w:ascii="Times New Roman" w:hAnsi="Times New Roman"/>
          <w:b/>
          <w:sz w:val="28"/>
          <w:szCs w:val="28"/>
        </w:rPr>
        <w:t>III. План мероприятий Программы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C213FC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 </w:t>
      </w:r>
      <w:r w:rsidR="00A9111D" w:rsidRPr="00C213FC">
        <w:rPr>
          <w:rFonts w:ascii="Times New Roman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области благоустройства на 2022 год (Приложение к Программе).</w:t>
      </w:r>
    </w:p>
    <w:p w:rsidR="00A9111D" w:rsidRDefault="00A9111D" w:rsidP="006860CD">
      <w:pPr>
        <w:tabs>
          <w:tab w:val="left" w:pos="25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11D" w:rsidRPr="00520219" w:rsidRDefault="00A9111D" w:rsidP="00520219">
      <w:pPr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19">
        <w:rPr>
          <w:rFonts w:ascii="Times New Roman" w:hAnsi="Times New Roman"/>
          <w:b/>
          <w:sz w:val="28"/>
          <w:szCs w:val="28"/>
        </w:rPr>
        <w:t>IV. Отчетные показатели и оценка эффективности Программы</w:t>
      </w:r>
    </w:p>
    <w:p w:rsidR="00A9111D" w:rsidRPr="00520219" w:rsidRDefault="00A9111D" w:rsidP="0052021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 xml:space="preserve">4.1. К отчетным показателям Программы на 2022 год относятся: </w:t>
      </w: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 xml:space="preserve">4.1.1. Количество выданных предостережений. </w:t>
      </w: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 xml:space="preserve">4.1.2. Количество субъектов, которым выданы предостережения. </w:t>
      </w:r>
    </w:p>
    <w:p w:rsidR="00A9111D" w:rsidRPr="00520219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>4.1.3. Проведение семинаров, разъяснительной работы в средствах массовой информации и мероприятий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благоустройства.</w:t>
      </w:r>
    </w:p>
    <w:p w:rsidR="00A9111D" w:rsidRDefault="00461C21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780651">
        <w:rPr>
          <w:rFonts w:ascii="Times New Roman" w:hAnsi="Times New Roman"/>
          <w:sz w:val="28"/>
          <w:szCs w:val="28"/>
        </w:rPr>
        <w:t xml:space="preserve">4.1.4.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благоустройства, в том числе посредством размещения на официальном сайте администрации, руководств (памяток), информационных статей. </w:t>
      </w:r>
    </w:p>
    <w:p w:rsidR="00A9111D" w:rsidRDefault="00A9111D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lastRenderedPageBreak/>
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 </w:t>
      </w:r>
    </w:p>
    <w:p w:rsidR="00A9111D" w:rsidRPr="00780651" w:rsidRDefault="00A9111D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D010D3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425B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 к Программе профилактики рисков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причинения вреда (ущерба) охраняемым законом ценностям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в области благоустройства на территории</w:t>
      </w:r>
    </w:p>
    <w:p w:rsidR="00A9111D" w:rsidRDefault="0006425B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</w:t>
      </w:r>
      <w:r w:rsidR="00A9111D" w:rsidRPr="00D010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111D" w:rsidRPr="00D010D3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Староминского района на 2022 год</w:t>
      </w:r>
    </w:p>
    <w:p w:rsidR="00A9111D" w:rsidRPr="00D010D3" w:rsidRDefault="00A9111D" w:rsidP="00D010D3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>по профилактике нарушений в рамках осуществления муниципального контроля в области благоустрой</w:t>
      </w:r>
      <w:r w:rsidR="0006425B" w:rsidRPr="0006425B">
        <w:rPr>
          <w:rFonts w:ascii="Times New Roman" w:hAnsi="Times New Roman"/>
          <w:b/>
          <w:sz w:val="28"/>
          <w:szCs w:val="28"/>
        </w:rPr>
        <w:t xml:space="preserve">ства </w:t>
      </w:r>
    </w:p>
    <w:p w:rsidR="0006425B" w:rsidRDefault="0006425B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>на территории Куйбышевского</w:t>
      </w:r>
      <w:r w:rsidR="00A9111D" w:rsidRPr="0006425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 xml:space="preserve">Староминского района </w:t>
      </w:r>
    </w:p>
    <w:p w:rsidR="00A9111D" w:rsidRPr="0006425B" w:rsidRDefault="00A9111D" w:rsidP="00461C2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>на 2022 год</w:t>
      </w:r>
    </w:p>
    <w:p w:rsidR="00A9111D" w:rsidRDefault="00A9111D" w:rsidP="00461C21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5933"/>
        <w:gridCol w:w="2587"/>
      </w:tblGrid>
      <w:tr w:rsidR="00A9111D" w:rsidTr="00461C21">
        <w:trPr>
          <w:trHeight w:val="764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33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Размещение на официальном с</w:t>
            </w:r>
            <w:r w:rsidR="0006425B">
              <w:rPr>
                <w:rFonts w:ascii="Times New Roman" w:hAnsi="Times New Roman"/>
                <w:sz w:val="28"/>
                <w:szCs w:val="28"/>
              </w:rPr>
              <w:t>айте администрации Куйбышевского</w:t>
            </w:r>
            <w:r w:rsidRPr="002404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Староминского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</w:t>
            </w:r>
            <w:r w:rsidRPr="002404D9">
              <w:rPr>
                <w:rFonts w:ascii="Times New Roman" w:hAnsi="Times New Roman"/>
                <w:sz w:val="28"/>
                <w:szCs w:val="28"/>
              </w:rPr>
              <w:lastRenderedPageBreak/>
              <w:t>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lastRenderedPageBreak/>
              <w:t>По мере изменения норм законодательства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33" w:type="dxa"/>
          </w:tcPr>
          <w:p w:rsidR="00A9111D" w:rsidRPr="002404D9" w:rsidRDefault="0006425B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жалоб (р</w:t>
            </w:r>
            <w:r w:rsidR="00A9111D" w:rsidRPr="002404D9">
              <w:rPr>
                <w:rFonts w:ascii="Times New Roman" w:hAnsi="Times New Roman"/>
                <w:sz w:val="28"/>
                <w:szCs w:val="28"/>
              </w:rPr>
              <w:t>азъяснение порядка исполнения требований в области благоустройства)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</w:t>
            </w:r>
            <w:r w:rsidR="0006425B">
              <w:rPr>
                <w:rFonts w:ascii="Times New Roman" w:hAnsi="Times New Roman"/>
                <w:sz w:val="28"/>
                <w:szCs w:val="28"/>
              </w:rPr>
              <w:t xml:space="preserve">ния обязательных требований, в </w:t>
            </w:r>
            <w:r w:rsidRPr="002404D9">
              <w:rPr>
                <w:rFonts w:ascii="Times New Roman" w:hAnsi="Times New Roman"/>
                <w:sz w:val="28"/>
                <w:szCs w:val="28"/>
              </w:rPr>
              <w:t xml:space="preserve"> течение года (по мере появления 7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 течение года (по мере появления оснований, предусмотренных законодательством)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</w:tbl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C21" w:rsidRDefault="0006425B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Куйбышевского</w:t>
      </w:r>
      <w:r w:rsidR="00A9111D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A9111D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9111D" w:rsidRPr="00CA3266" w:rsidRDefault="00A9111D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</w:t>
      </w:r>
      <w:r w:rsidR="0006425B">
        <w:rPr>
          <w:rFonts w:ascii="Times New Roman" w:hAnsi="Times New Roman"/>
          <w:sz w:val="28"/>
          <w:szCs w:val="28"/>
        </w:rPr>
        <w:t xml:space="preserve">                        С.В. Демчук</w:t>
      </w: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9111D" w:rsidSect="00461C21">
      <w:headerReference w:type="even" r:id="rId8"/>
      <w:headerReference w:type="default" r:id="rId9"/>
      <w:pgSz w:w="12240" w:h="15840"/>
      <w:pgMar w:top="993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63E" w:rsidRDefault="00D5563E" w:rsidP="00DB44F2">
      <w:pPr>
        <w:spacing w:after="0" w:line="240" w:lineRule="auto"/>
      </w:pPr>
      <w:r>
        <w:separator/>
      </w:r>
    </w:p>
  </w:endnote>
  <w:endnote w:type="continuationSeparator" w:id="1">
    <w:p w:rsidR="00D5563E" w:rsidRDefault="00D5563E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63E" w:rsidRDefault="00D5563E" w:rsidP="00DB44F2">
      <w:pPr>
        <w:spacing w:after="0" w:line="240" w:lineRule="auto"/>
      </w:pPr>
      <w:r>
        <w:separator/>
      </w:r>
    </w:p>
  </w:footnote>
  <w:footnote w:type="continuationSeparator" w:id="1">
    <w:p w:rsidR="00D5563E" w:rsidRDefault="00D5563E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1D" w:rsidRDefault="0091301C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9111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9111D" w:rsidRDefault="00A9111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1D" w:rsidRDefault="00A9111D" w:rsidP="005813BA">
    <w:pPr>
      <w:pStyle w:val="af"/>
      <w:framePr w:wrap="around" w:vAnchor="text" w:hAnchor="margin" w:xAlign="center" w:y="1"/>
      <w:rPr>
        <w:rStyle w:val="af1"/>
      </w:rPr>
    </w:pPr>
  </w:p>
  <w:p w:rsidR="00A9111D" w:rsidRDefault="00A9111D" w:rsidP="005813BA">
    <w:pPr>
      <w:pStyle w:val="af"/>
      <w:framePr w:wrap="around" w:vAnchor="text" w:hAnchor="margin" w:xAlign="center" w:y="1"/>
      <w:rPr>
        <w:rStyle w:val="af1"/>
      </w:rPr>
    </w:pPr>
  </w:p>
  <w:p w:rsidR="00A9111D" w:rsidRDefault="00A911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9"/>
    <w:rsid w:val="00003B22"/>
    <w:rsid w:val="000053B3"/>
    <w:rsid w:val="00006C16"/>
    <w:rsid w:val="00044CB2"/>
    <w:rsid w:val="00062AD7"/>
    <w:rsid w:val="0006425B"/>
    <w:rsid w:val="000757E7"/>
    <w:rsid w:val="00082831"/>
    <w:rsid w:val="00086113"/>
    <w:rsid w:val="00092CA6"/>
    <w:rsid w:val="00094EA6"/>
    <w:rsid w:val="000A4F68"/>
    <w:rsid w:val="000B4C9E"/>
    <w:rsid w:val="000B5ECC"/>
    <w:rsid w:val="000D669D"/>
    <w:rsid w:val="000E407B"/>
    <w:rsid w:val="000E5B6D"/>
    <w:rsid w:val="000E686D"/>
    <w:rsid w:val="000F47B0"/>
    <w:rsid w:val="00104F1A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035C"/>
    <w:rsid w:val="001A6A24"/>
    <w:rsid w:val="001C55AE"/>
    <w:rsid w:val="001C597E"/>
    <w:rsid w:val="001D7302"/>
    <w:rsid w:val="001E2B14"/>
    <w:rsid w:val="001E583D"/>
    <w:rsid w:val="001E63C0"/>
    <w:rsid w:val="001F4ADA"/>
    <w:rsid w:val="0020573B"/>
    <w:rsid w:val="002150B4"/>
    <w:rsid w:val="00231296"/>
    <w:rsid w:val="002320F4"/>
    <w:rsid w:val="002404D9"/>
    <w:rsid w:val="00245CDC"/>
    <w:rsid w:val="002476A7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3BE9"/>
    <w:rsid w:val="002A5925"/>
    <w:rsid w:val="002C14C1"/>
    <w:rsid w:val="002D0116"/>
    <w:rsid w:val="002D1BE4"/>
    <w:rsid w:val="002D2988"/>
    <w:rsid w:val="002D71AE"/>
    <w:rsid w:val="002F143F"/>
    <w:rsid w:val="002F74C5"/>
    <w:rsid w:val="00330F1D"/>
    <w:rsid w:val="00342ADD"/>
    <w:rsid w:val="00352E01"/>
    <w:rsid w:val="003625C4"/>
    <w:rsid w:val="00367A29"/>
    <w:rsid w:val="003811BE"/>
    <w:rsid w:val="00393041"/>
    <w:rsid w:val="003A324C"/>
    <w:rsid w:val="003A44CE"/>
    <w:rsid w:val="003B4460"/>
    <w:rsid w:val="003E4D9E"/>
    <w:rsid w:val="003F0069"/>
    <w:rsid w:val="003F51E9"/>
    <w:rsid w:val="004023B9"/>
    <w:rsid w:val="00402E9B"/>
    <w:rsid w:val="004064F5"/>
    <w:rsid w:val="00406755"/>
    <w:rsid w:val="00410CC2"/>
    <w:rsid w:val="00411767"/>
    <w:rsid w:val="004123AA"/>
    <w:rsid w:val="00421697"/>
    <w:rsid w:val="00423728"/>
    <w:rsid w:val="00430254"/>
    <w:rsid w:val="00430FAF"/>
    <w:rsid w:val="00433504"/>
    <w:rsid w:val="00441AF5"/>
    <w:rsid w:val="00446C3D"/>
    <w:rsid w:val="00446E75"/>
    <w:rsid w:val="00447532"/>
    <w:rsid w:val="004477BE"/>
    <w:rsid w:val="0045494F"/>
    <w:rsid w:val="004554A9"/>
    <w:rsid w:val="00461C21"/>
    <w:rsid w:val="0046272A"/>
    <w:rsid w:val="00465DB7"/>
    <w:rsid w:val="00466F0C"/>
    <w:rsid w:val="004752BD"/>
    <w:rsid w:val="00481DE0"/>
    <w:rsid w:val="00485910"/>
    <w:rsid w:val="00486635"/>
    <w:rsid w:val="00486ABF"/>
    <w:rsid w:val="00491BED"/>
    <w:rsid w:val="004A52F6"/>
    <w:rsid w:val="004A70E0"/>
    <w:rsid w:val="004B446C"/>
    <w:rsid w:val="004B4FDA"/>
    <w:rsid w:val="004D0B87"/>
    <w:rsid w:val="004D14C7"/>
    <w:rsid w:val="004D1763"/>
    <w:rsid w:val="004D256F"/>
    <w:rsid w:val="004F4A2F"/>
    <w:rsid w:val="00503AF3"/>
    <w:rsid w:val="00520219"/>
    <w:rsid w:val="00521AC0"/>
    <w:rsid w:val="0054092F"/>
    <w:rsid w:val="00547FC8"/>
    <w:rsid w:val="00550849"/>
    <w:rsid w:val="005508DC"/>
    <w:rsid w:val="00557B10"/>
    <w:rsid w:val="00561A66"/>
    <w:rsid w:val="00564E5B"/>
    <w:rsid w:val="00564F0A"/>
    <w:rsid w:val="005755B6"/>
    <w:rsid w:val="0057581E"/>
    <w:rsid w:val="005813BA"/>
    <w:rsid w:val="00591975"/>
    <w:rsid w:val="005A58AF"/>
    <w:rsid w:val="005B4F98"/>
    <w:rsid w:val="005E4B89"/>
    <w:rsid w:val="005E62F2"/>
    <w:rsid w:val="005F5757"/>
    <w:rsid w:val="00605C6E"/>
    <w:rsid w:val="0061102F"/>
    <w:rsid w:val="0061589A"/>
    <w:rsid w:val="00616C88"/>
    <w:rsid w:val="006336BF"/>
    <w:rsid w:val="00642EB5"/>
    <w:rsid w:val="006462CD"/>
    <w:rsid w:val="0065428A"/>
    <w:rsid w:val="006562DA"/>
    <w:rsid w:val="00662576"/>
    <w:rsid w:val="00672706"/>
    <w:rsid w:val="006732FF"/>
    <w:rsid w:val="0067426A"/>
    <w:rsid w:val="00680D07"/>
    <w:rsid w:val="006860CD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51D43"/>
    <w:rsid w:val="0076551C"/>
    <w:rsid w:val="00774AE3"/>
    <w:rsid w:val="00780651"/>
    <w:rsid w:val="00792C2E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03C41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4EA8"/>
    <w:rsid w:val="0088757B"/>
    <w:rsid w:val="0089108C"/>
    <w:rsid w:val="008B4920"/>
    <w:rsid w:val="008D1F1F"/>
    <w:rsid w:val="008D582F"/>
    <w:rsid w:val="008D68F6"/>
    <w:rsid w:val="008E105F"/>
    <w:rsid w:val="008E325A"/>
    <w:rsid w:val="008F107A"/>
    <w:rsid w:val="008F1FB2"/>
    <w:rsid w:val="008F545C"/>
    <w:rsid w:val="00905FE0"/>
    <w:rsid w:val="00911050"/>
    <w:rsid w:val="0091301C"/>
    <w:rsid w:val="00917C95"/>
    <w:rsid w:val="009220BF"/>
    <w:rsid w:val="00937F43"/>
    <w:rsid w:val="009438FD"/>
    <w:rsid w:val="00946B4D"/>
    <w:rsid w:val="00960D73"/>
    <w:rsid w:val="009714ED"/>
    <w:rsid w:val="00977ECA"/>
    <w:rsid w:val="009B31A9"/>
    <w:rsid w:val="009B40EA"/>
    <w:rsid w:val="009D715E"/>
    <w:rsid w:val="009E0A86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4A2D"/>
    <w:rsid w:val="00A36E62"/>
    <w:rsid w:val="00A46DD3"/>
    <w:rsid w:val="00A57A87"/>
    <w:rsid w:val="00A64D65"/>
    <w:rsid w:val="00A67577"/>
    <w:rsid w:val="00A82746"/>
    <w:rsid w:val="00A9111D"/>
    <w:rsid w:val="00A92E94"/>
    <w:rsid w:val="00A967DA"/>
    <w:rsid w:val="00AA420B"/>
    <w:rsid w:val="00AA6664"/>
    <w:rsid w:val="00AB4C34"/>
    <w:rsid w:val="00AD171B"/>
    <w:rsid w:val="00AD29CC"/>
    <w:rsid w:val="00AD3E8D"/>
    <w:rsid w:val="00AD7196"/>
    <w:rsid w:val="00AF1893"/>
    <w:rsid w:val="00AF3137"/>
    <w:rsid w:val="00AF41B0"/>
    <w:rsid w:val="00AF5C2D"/>
    <w:rsid w:val="00B010CB"/>
    <w:rsid w:val="00B0202D"/>
    <w:rsid w:val="00B02751"/>
    <w:rsid w:val="00B10A8E"/>
    <w:rsid w:val="00B1266F"/>
    <w:rsid w:val="00B1769D"/>
    <w:rsid w:val="00B177C0"/>
    <w:rsid w:val="00B33F83"/>
    <w:rsid w:val="00B352FB"/>
    <w:rsid w:val="00B407C2"/>
    <w:rsid w:val="00B4632D"/>
    <w:rsid w:val="00B60938"/>
    <w:rsid w:val="00B620C9"/>
    <w:rsid w:val="00B8052D"/>
    <w:rsid w:val="00B82758"/>
    <w:rsid w:val="00B86833"/>
    <w:rsid w:val="00B87E82"/>
    <w:rsid w:val="00B91302"/>
    <w:rsid w:val="00B92665"/>
    <w:rsid w:val="00B9581B"/>
    <w:rsid w:val="00BA40A3"/>
    <w:rsid w:val="00BB6DE4"/>
    <w:rsid w:val="00BC216F"/>
    <w:rsid w:val="00BC248B"/>
    <w:rsid w:val="00BC4FDA"/>
    <w:rsid w:val="00BC761B"/>
    <w:rsid w:val="00BD5EB4"/>
    <w:rsid w:val="00BD5ECD"/>
    <w:rsid w:val="00BF7C83"/>
    <w:rsid w:val="00C01B68"/>
    <w:rsid w:val="00C05297"/>
    <w:rsid w:val="00C055B8"/>
    <w:rsid w:val="00C20F04"/>
    <w:rsid w:val="00C213FC"/>
    <w:rsid w:val="00C2327C"/>
    <w:rsid w:val="00C3027C"/>
    <w:rsid w:val="00C35431"/>
    <w:rsid w:val="00C36B1A"/>
    <w:rsid w:val="00C4602B"/>
    <w:rsid w:val="00C667E4"/>
    <w:rsid w:val="00C72189"/>
    <w:rsid w:val="00C81294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557D"/>
    <w:rsid w:val="00D329BA"/>
    <w:rsid w:val="00D478C7"/>
    <w:rsid w:val="00D5563E"/>
    <w:rsid w:val="00D70C41"/>
    <w:rsid w:val="00D73FD4"/>
    <w:rsid w:val="00D7533B"/>
    <w:rsid w:val="00D762D2"/>
    <w:rsid w:val="00D808FC"/>
    <w:rsid w:val="00D8790E"/>
    <w:rsid w:val="00DB44F2"/>
    <w:rsid w:val="00DB65DF"/>
    <w:rsid w:val="00DC7670"/>
    <w:rsid w:val="00DD686E"/>
    <w:rsid w:val="00DD79F1"/>
    <w:rsid w:val="00DE22FB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EE6"/>
    <w:rsid w:val="00E95B07"/>
    <w:rsid w:val="00EA677A"/>
    <w:rsid w:val="00EC0D90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3A0"/>
    <w:rsid w:val="00F906A3"/>
    <w:rsid w:val="00FA4F82"/>
    <w:rsid w:val="00FD1252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0D0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c">
    <w:name w:val="Основной текст Знак"/>
    <w:link w:val="ab"/>
    <w:uiPriority w:val="99"/>
    <w:locked/>
    <w:rsid w:val="00E565B5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f0">
    <w:name w:val="Верхний колонтитул Знак"/>
    <w:link w:val="af"/>
    <w:uiPriority w:val="99"/>
    <w:locked/>
    <w:rsid w:val="00E565B5"/>
    <w:rPr>
      <w:rFonts w:ascii="Times New Roman" w:hAnsi="Times New Roman" w:cs="Times New Roman"/>
      <w:bCs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uiPriority w:val="99"/>
    <w:locked/>
    <w:rsid w:val="00557B10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semiHidden/>
    <w:locked/>
    <w:rsid w:val="001364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180</cp:revision>
  <cp:lastPrinted>2022-02-08T10:53:00Z</cp:lastPrinted>
  <dcterms:created xsi:type="dcterms:W3CDTF">2013-02-18T03:00:00Z</dcterms:created>
  <dcterms:modified xsi:type="dcterms:W3CDTF">2022-02-08T10:59:00Z</dcterms:modified>
</cp:coreProperties>
</file>