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967FF">
      <w:pPr>
        <w:spacing w:after="150" w:line="330" w:lineRule="atLeast"/>
        <w:jc w:val="center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</w:p>
    <w:p w14:paraId="696FA093">
      <w:pPr>
        <w:spacing w:after="150" w:line="330" w:lineRule="atLeast"/>
        <w:jc w:val="both"/>
        <w:outlineLvl w:val="0"/>
        <w:rPr>
          <w:rFonts w:hint="default" w:ascii="Times New Roman" w:hAnsi="Times New Roman" w:eastAsia="Times New Roman" w:cs="Times New Roman"/>
          <w:color w:val="auto"/>
          <w:kern w:val="36"/>
          <w:sz w:val="28"/>
          <w:szCs w:val="28"/>
          <w:lang w:val="ru-RU" w:eastAsia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Оборот товаров (работ, услуг), производимых субъектами малого и среднего предпринимательства, классифицируется по видам экономической деятельности: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оптовая торговля,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розничная торговля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 и сельское хозяйство.</w:t>
      </w:r>
      <w:bookmarkStart w:id="0" w:name="_GoBack"/>
      <w:bookmarkEnd w:id="0"/>
    </w:p>
    <w:tbl>
      <w:tblPr>
        <w:tblStyle w:val="3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6"/>
        <w:gridCol w:w="4979"/>
      </w:tblGrid>
      <w:tr w14:paraId="08335D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77A5A">
            <w:pPr>
              <w:spacing w:before="150" w:after="225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экономической деятельности согласно кодам ОКВЭД за 1 полугодие 2025 г. с расшифровкой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DAAEF">
            <w:pPr>
              <w:spacing w:before="150" w:after="225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Оборот товаров, производимый субъектами малого и среднего предпринимательства, млн. рублей</w:t>
            </w:r>
          </w:p>
        </w:tc>
      </w:tr>
      <w:tr w14:paraId="1014F1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F41F1">
            <w:pPr>
              <w:spacing w:before="150"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19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14:paraId="1DD6E5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BF4D9">
            <w:pPr>
              <w:spacing w:before="150"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CD291">
            <w:pPr>
              <w:spacing w:before="150" w:after="225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14:paraId="058A96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141D">
            <w:pPr>
              <w:spacing w:before="150"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86C8">
            <w:pPr>
              <w:spacing w:before="150" w:after="225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14:paraId="3F64D0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1F44E">
            <w:pPr>
              <w:spacing w:before="150"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Раздел S. Прочие виды экономической деятельности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27E2">
            <w:pPr>
              <w:spacing w:before="150" w:after="225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</w:tbl>
    <w:p w14:paraId="19AE486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51"/>
    <w:rsid w:val="00053598"/>
    <w:rsid w:val="00117D1B"/>
    <w:rsid w:val="001E42BF"/>
    <w:rsid w:val="003D3370"/>
    <w:rsid w:val="004912C6"/>
    <w:rsid w:val="00635436"/>
    <w:rsid w:val="006D60CE"/>
    <w:rsid w:val="00757EF8"/>
    <w:rsid w:val="00776463"/>
    <w:rsid w:val="00876257"/>
    <w:rsid w:val="00920BEB"/>
    <w:rsid w:val="00976551"/>
    <w:rsid w:val="009E0825"/>
    <w:rsid w:val="009E6DED"/>
    <w:rsid w:val="00AC2610"/>
    <w:rsid w:val="00AF4F63"/>
    <w:rsid w:val="00B66C58"/>
    <w:rsid w:val="00C26EB7"/>
    <w:rsid w:val="00C46A0C"/>
    <w:rsid w:val="00C52934"/>
    <w:rsid w:val="00E66921"/>
    <w:rsid w:val="00EE199B"/>
    <w:rsid w:val="42EB4EA6"/>
    <w:rsid w:val="6C0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78</Words>
  <Characters>450</Characters>
  <Lines>3</Lines>
  <Paragraphs>1</Paragraphs>
  <TotalTime>21</TotalTime>
  <ScaleCrop>false</ScaleCrop>
  <LinksUpToDate>false</LinksUpToDate>
  <CharactersWithSpaces>527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2019-04-03T05:26:00Z</dcterms:created>
  <dc:creator>Рассвет</dc:creator>
  <cp:lastModifiedBy>user</cp:lastModifiedBy>
  <dcterms:modified xsi:type="dcterms:W3CDTF">2025-09-01T11:36:05Z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C92077C6C7654C18AC7EAB1913AC8A5A_12</vt:lpwstr>
  </property>
</Properties>
</file>