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E8D" w:rsidRDefault="00B74CC8">
      <w:pPr>
        <w:pStyle w:val="a7"/>
        <w:jc w:val="center"/>
        <w:rPr>
          <w:b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5905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E8D" w:rsidRDefault="00585E8D">
      <w:pPr>
        <w:pStyle w:val="a7"/>
        <w:jc w:val="center"/>
        <w:rPr>
          <w:b/>
        </w:rPr>
      </w:pPr>
    </w:p>
    <w:p w:rsidR="00585E8D" w:rsidRDefault="00B74CC8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85E8D" w:rsidRDefault="00585E8D">
      <w:pPr>
        <w:pStyle w:val="a7"/>
        <w:jc w:val="center"/>
        <w:rPr>
          <w:b/>
        </w:rPr>
      </w:pPr>
    </w:p>
    <w:p w:rsidR="00585E8D" w:rsidRDefault="00B74CC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КУЙБЫШЕВСКОГО СЕЛЬСКОГО </w:t>
      </w:r>
    </w:p>
    <w:p w:rsidR="00585E8D" w:rsidRDefault="00B74CC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СТАРОМИНСКОГО РАЙОНА</w:t>
      </w:r>
    </w:p>
    <w:p w:rsidR="00585E8D" w:rsidRDefault="00585E8D">
      <w:pPr>
        <w:pStyle w:val="a7"/>
        <w:rPr>
          <w:b/>
        </w:rPr>
      </w:pPr>
    </w:p>
    <w:p w:rsidR="00585E8D" w:rsidRDefault="00B74CC8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от </w:t>
      </w:r>
      <w:r>
        <w:rPr>
          <w:sz w:val="28"/>
          <w:szCs w:val="28"/>
        </w:rPr>
        <w:t>1</w:t>
      </w:r>
      <w:r>
        <w:rPr>
          <w:sz w:val="28"/>
          <w:szCs w:val="28"/>
        </w:rPr>
        <w:t>6.10.202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                            № </w:t>
      </w:r>
      <w:r>
        <w:rPr>
          <w:sz w:val="28"/>
          <w:szCs w:val="28"/>
        </w:rPr>
        <w:t>73</w:t>
      </w:r>
    </w:p>
    <w:p w:rsidR="00585E8D" w:rsidRDefault="00B74CC8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х. Восточный Сосык</w:t>
      </w:r>
    </w:p>
    <w:p w:rsidR="00585E8D" w:rsidRDefault="00585E8D">
      <w:pPr>
        <w:pStyle w:val="a7"/>
        <w:jc w:val="center"/>
        <w:rPr>
          <w:sz w:val="28"/>
          <w:szCs w:val="28"/>
        </w:rPr>
      </w:pPr>
    </w:p>
    <w:p w:rsidR="00585E8D" w:rsidRDefault="00585E8D">
      <w:pPr>
        <w:pStyle w:val="a7"/>
        <w:jc w:val="center"/>
        <w:rPr>
          <w:sz w:val="28"/>
          <w:szCs w:val="28"/>
        </w:rPr>
      </w:pPr>
    </w:p>
    <w:p w:rsidR="00585E8D" w:rsidRDefault="00585E8D">
      <w:pPr>
        <w:pStyle w:val="a7"/>
        <w:jc w:val="center"/>
        <w:rPr>
          <w:sz w:val="28"/>
          <w:szCs w:val="28"/>
        </w:rPr>
      </w:pPr>
    </w:p>
    <w:p w:rsidR="00585E8D" w:rsidRDefault="00B74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об </w:t>
      </w:r>
      <w:r>
        <w:rPr>
          <w:b/>
          <w:sz w:val="28"/>
          <w:szCs w:val="28"/>
        </w:rPr>
        <w:t xml:space="preserve">исполнении бюджета Куйбышевского сельского поселения </w:t>
      </w:r>
      <w:proofErr w:type="spellStart"/>
      <w:r>
        <w:rPr>
          <w:b/>
          <w:sz w:val="28"/>
          <w:szCs w:val="28"/>
        </w:rPr>
        <w:t>Староминского</w:t>
      </w:r>
      <w:proofErr w:type="spellEnd"/>
      <w:r>
        <w:rPr>
          <w:b/>
          <w:sz w:val="28"/>
          <w:szCs w:val="28"/>
        </w:rPr>
        <w:t xml:space="preserve"> района за 3 квартал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585E8D" w:rsidRDefault="00585E8D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</w:p>
    <w:p w:rsidR="00585E8D" w:rsidRDefault="00585E8D">
      <w:pPr>
        <w:rPr>
          <w:sz w:val="28"/>
          <w:szCs w:val="28"/>
        </w:rPr>
      </w:pPr>
    </w:p>
    <w:p w:rsidR="00585E8D" w:rsidRDefault="00B74CC8">
      <w:pPr>
        <w:ind w:firstLine="851"/>
        <w:jc w:val="both"/>
      </w:pPr>
      <w:r>
        <w:rPr>
          <w:sz w:val="28"/>
          <w:szCs w:val="28"/>
        </w:rPr>
        <w:t xml:space="preserve">В соответствии с Бюджетным кодексом Российской Федерации, на основании Решения Совета Куйбышевского сельского поселения </w:t>
      </w: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</w:rPr>
        <w:t>от 24 декабря 20</w:t>
      </w:r>
      <w:r>
        <w:rPr>
          <w:sz w:val="28"/>
        </w:rPr>
        <w:t xml:space="preserve">20 года № 16/5 «Об утверждении Положения о бюджетном процессе в Куйбышевском сельском поселении </w:t>
      </w:r>
      <w:proofErr w:type="spellStart"/>
      <w:r>
        <w:rPr>
          <w:sz w:val="28"/>
        </w:rPr>
        <w:t>Староминского</w:t>
      </w:r>
      <w:proofErr w:type="spellEnd"/>
      <w:r>
        <w:rPr>
          <w:sz w:val="28"/>
        </w:rPr>
        <w:t xml:space="preserve"> района</w:t>
      </w:r>
      <w:r>
        <w:t>»</w:t>
      </w:r>
      <w:r>
        <w:rPr>
          <w:sz w:val="28"/>
          <w:szCs w:val="28"/>
        </w:rPr>
        <w:t xml:space="preserve">, руководствуясь статьей 31 Устава Куйбышевского сельского поселения </w:t>
      </w: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района,  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585E8D" w:rsidRDefault="00B74CC8">
      <w:pPr>
        <w:widowControl w:val="0"/>
        <w:numPr>
          <w:ilvl w:val="0"/>
          <w:numId w:val="1"/>
        </w:numPr>
        <w:tabs>
          <w:tab w:val="left" w:pos="0"/>
          <w:tab w:val="left" w:pos="126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отчет об испол</w:t>
      </w:r>
      <w:r>
        <w:rPr>
          <w:color w:val="000000"/>
          <w:sz w:val="28"/>
          <w:szCs w:val="28"/>
        </w:rPr>
        <w:t xml:space="preserve">нении бюджета </w:t>
      </w:r>
      <w:r>
        <w:rPr>
          <w:sz w:val="28"/>
          <w:szCs w:val="28"/>
        </w:rPr>
        <w:t>Куйбышевского</w:t>
      </w:r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Староминского</w:t>
      </w:r>
      <w:proofErr w:type="spellEnd"/>
      <w:r>
        <w:rPr>
          <w:color w:val="000000"/>
          <w:sz w:val="28"/>
          <w:szCs w:val="28"/>
        </w:rPr>
        <w:t xml:space="preserve"> района за 3 квартал 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(прилагается).</w:t>
      </w:r>
    </w:p>
    <w:p w:rsidR="00585E8D" w:rsidRDefault="00B74CC8">
      <w:pPr>
        <w:widowControl w:val="0"/>
        <w:numPr>
          <w:ilvl w:val="0"/>
          <w:numId w:val="1"/>
        </w:numPr>
        <w:tabs>
          <w:tab w:val="left" w:pos="0"/>
          <w:tab w:val="left" w:pos="126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Специалисту 1 категории администрации Куйбышевского сельского поселения </w:t>
      </w:r>
      <w:proofErr w:type="spellStart"/>
      <w:r>
        <w:rPr>
          <w:color w:val="000000"/>
          <w:sz w:val="28"/>
          <w:szCs w:val="28"/>
        </w:rPr>
        <w:t>Староминского</w:t>
      </w:r>
      <w:proofErr w:type="spellEnd"/>
      <w:r>
        <w:rPr>
          <w:color w:val="000000"/>
          <w:sz w:val="28"/>
          <w:szCs w:val="28"/>
        </w:rPr>
        <w:t xml:space="preserve"> района (</w:t>
      </w:r>
      <w:proofErr w:type="spellStart"/>
      <w:r>
        <w:rPr>
          <w:color w:val="000000"/>
          <w:sz w:val="28"/>
          <w:szCs w:val="28"/>
        </w:rPr>
        <w:t>Е.Г.Офрим</w:t>
      </w:r>
      <w:proofErr w:type="spellEnd"/>
      <w:r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>обеспечить размещение постановления на офици</w:t>
      </w:r>
      <w:r>
        <w:rPr>
          <w:sz w:val="28"/>
          <w:szCs w:val="28"/>
        </w:rPr>
        <w:t xml:space="preserve">альном сайте администрации Куйбышевского сельского поселения </w:t>
      </w: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kuibishevsp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85E8D" w:rsidRDefault="00B74C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</w:rPr>
        <w:t>. Контроль за выполнением</w:t>
      </w:r>
      <w:r>
        <w:rPr>
          <w:sz w:val="28"/>
          <w:szCs w:val="28"/>
        </w:rPr>
        <w:t xml:space="preserve"> настоящего постановления оставляю за собой. </w:t>
      </w:r>
    </w:p>
    <w:p w:rsidR="00585E8D" w:rsidRDefault="00B74CC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</w:t>
      </w:r>
      <w:r>
        <w:rPr>
          <w:sz w:val="28"/>
          <w:szCs w:val="28"/>
        </w:rPr>
        <w:t>силу со дня его подписания.</w:t>
      </w:r>
    </w:p>
    <w:p w:rsidR="00585E8D" w:rsidRDefault="00585E8D">
      <w:pPr>
        <w:jc w:val="both"/>
        <w:rPr>
          <w:sz w:val="28"/>
          <w:szCs w:val="28"/>
        </w:rPr>
      </w:pPr>
    </w:p>
    <w:p w:rsidR="00585E8D" w:rsidRDefault="00585E8D">
      <w:pPr>
        <w:jc w:val="both"/>
        <w:rPr>
          <w:sz w:val="28"/>
          <w:szCs w:val="28"/>
        </w:rPr>
      </w:pPr>
    </w:p>
    <w:p w:rsidR="00585E8D" w:rsidRDefault="00585E8D">
      <w:pPr>
        <w:jc w:val="both"/>
        <w:rPr>
          <w:sz w:val="28"/>
          <w:szCs w:val="28"/>
        </w:rPr>
      </w:pPr>
    </w:p>
    <w:p w:rsidR="00585E8D" w:rsidRDefault="00B74CC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Куйбышевского сельского поселения</w:t>
      </w:r>
    </w:p>
    <w:p w:rsidR="00585E8D" w:rsidRDefault="00B74CC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Староминскогорайона</w:t>
      </w:r>
      <w:proofErr w:type="spellEnd"/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С.В.Демчук</w:t>
      </w:r>
      <w:proofErr w:type="spellEnd"/>
    </w:p>
    <w:p w:rsidR="00585E8D" w:rsidRDefault="00B74C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585E8D" w:rsidRDefault="00585E8D">
      <w:pPr>
        <w:tabs>
          <w:tab w:val="left" w:pos="3855"/>
        </w:tabs>
        <w:rPr>
          <w:sz w:val="28"/>
          <w:szCs w:val="28"/>
        </w:rPr>
        <w:sectPr w:rsidR="00585E8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5E8D" w:rsidRDefault="00B74CC8">
      <w:pPr>
        <w:ind w:left="10200" w:hanging="15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585E8D" w:rsidRDefault="00585E8D">
      <w:pPr>
        <w:ind w:left="10200" w:hanging="15"/>
        <w:jc w:val="center"/>
        <w:rPr>
          <w:sz w:val="28"/>
        </w:rPr>
      </w:pPr>
    </w:p>
    <w:p w:rsidR="00585E8D" w:rsidRDefault="00B74CC8">
      <w:pPr>
        <w:ind w:left="10200" w:hanging="15"/>
        <w:jc w:val="center"/>
        <w:rPr>
          <w:sz w:val="28"/>
        </w:rPr>
      </w:pPr>
      <w:r>
        <w:rPr>
          <w:sz w:val="28"/>
        </w:rPr>
        <w:t>УТВЕРЖДЕН</w:t>
      </w:r>
    </w:p>
    <w:p w:rsidR="00585E8D" w:rsidRDefault="00B74CC8">
      <w:pPr>
        <w:ind w:left="10200" w:hanging="15"/>
        <w:jc w:val="center"/>
      </w:pPr>
      <w:r>
        <w:t>п</w:t>
      </w:r>
      <w:r>
        <w:t xml:space="preserve">остановлением администрации Куйбышевского сельского поселения </w:t>
      </w:r>
    </w:p>
    <w:p w:rsidR="00585E8D" w:rsidRDefault="00B74CC8">
      <w:pPr>
        <w:ind w:left="10200" w:hanging="15"/>
        <w:jc w:val="center"/>
      </w:pPr>
      <w:proofErr w:type="spellStart"/>
      <w:r>
        <w:t>Староминского</w:t>
      </w:r>
      <w:proofErr w:type="spellEnd"/>
      <w:r>
        <w:t xml:space="preserve"> района</w:t>
      </w:r>
    </w:p>
    <w:p w:rsidR="00585E8D" w:rsidRDefault="00B74CC8">
      <w:pPr>
        <w:ind w:left="10200" w:hanging="15"/>
        <w:jc w:val="center"/>
      </w:pPr>
      <w:r>
        <w:t xml:space="preserve">  </w:t>
      </w:r>
      <w:proofErr w:type="gramStart"/>
      <w:r>
        <w:t xml:space="preserve">от  </w:t>
      </w:r>
      <w:r>
        <w:rPr>
          <w:u w:val="single"/>
        </w:rPr>
        <w:t>1</w:t>
      </w:r>
      <w:r>
        <w:rPr>
          <w:u w:val="single"/>
        </w:rPr>
        <w:t>6.10</w:t>
      </w:r>
      <w:proofErr w:type="gramEnd"/>
      <w:r>
        <w:rPr>
          <w:u w:val="single"/>
        </w:rPr>
        <w:t>. 202</w:t>
      </w:r>
      <w:r>
        <w:rPr>
          <w:u w:val="single"/>
        </w:rPr>
        <w:t>4</w:t>
      </w:r>
      <w:r>
        <w:rPr>
          <w:u w:val="single"/>
        </w:rPr>
        <w:t xml:space="preserve"> г.  </w:t>
      </w:r>
      <w:r>
        <w:t xml:space="preserve">  № </w:t>
      </w:r>
      <w:r>
        <w:rPr>
          <w:u w:val="single"/>
        </w:rPr>
        <w:t>73</w:t>
      </w:r>
    </w:p>
    <w:p w:rsidR="00585E8D" w:rsidRDefault="00585E8D">
      <w:pPr>
        <w:ind w:left="10200" w:hanging="15"/>
        <w:jc w:val="center"/>
      </w:pPr>
    </w:p>
    <w:tbl>
      <w:tblPr>
        <w:tblW w:w="15911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4"/>
        <w:gridCol w:w="1982"/>
        <w:gridCol w:w="566"/>
        <w:gridCol w:w="1101"/>
        <w:gridCol w:w="780"/>
        <w:gridCol w:w="1650"/>
        <w:gridCol w:w="1169"/>
        <w:gridCol w:w="15"/>
        <w:gridCol w:w="3131"/>
        <w:gridCol w:w="30"/>
        <w:gridCol w:w="1857"/>
        <w:gridCol w:w="35"/>
        <w:gridCol w:w="230"/>
        <w:gridCol w:w="1548"/>
        <w:gridCol w:w="15"/>
        <w:gridCol w:w="201"/>
        <w:gridCol w:w="1390"/>
        <w:gridCol w:w="155"/>
        <w:gridCol w:w="22"/>
      </w:tblGrid>
      <w:tr w:rsidR="00585E8D">
        <w:trPr>
          <w:gridAfter w:val="3"/>
          <w:wAfter w:w="1547" w:type="dxa"/>
          <w:trHeight w:val="282"/>
        </w:trPr>
        <w:tc>
          <w:tcPr>
            <w:tcW w:w="143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85E8D" w:rsidRDefault="00585E8D">
            <w:pPr>
              <w:jc w:val="center"/>
              <w:rPr>
                <w:b/>
                <w:bCs/>
                <w:color w:val="000000"/>
                <w:sz w:val="26"/>
                <w:szCs w:val="28"/>
              </w:rPr>
            </w:pPr>
          </w:p>
          <w:p w:rsidR="00585E8D" w:rsidRDefault="00B74CC8">
            <w:pPr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 xml:space="preserve">                ОТЧЕТ</w:t>
            </w:r>
          </w:p>
        </w:tc>
      </w:tr>
      <w:tr w:rsidR="00585E8D">
        <w:trPr>
          <w:gridAfter w:val="2"/>
          <w:wAfter w:w="155" w:type="dxa"/>
          <w:trHeight w:val="517"/>
        </w:trPr>
        <w:tc>
          <w:tcPr>
            <w:tcW w:w="157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85E8D" w:rsidRDefault="00B74CC8"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rFonts w:cs="Tahoma"/>
                <w:b/>
                <w:bCs/>
                <w:color w:val="000000"/>
                <w:sz w:val="26"/>
                <w:szCs w:val="26"/>
              </w:rPr>
              <w:t xml:space="preserve">об исполнении бюджета Куйбышевского сельского поселения </w:t>
            </w:r>
            <w:proofErr w:type="spellStart"/>
            <w:r>
              <w:rPr>
                <w:rFonts w:cs="Tahoma"/>
                <w:b/>
                <w:bCs/>
                <w:color w:val="000000"/>
                <w:sz w:val="26"/>
                <w:szCs w:val="26"/>
              </w:rPr>
              <w:t>Староминского</w:t>
            </w:r>
            <w:proofErr w:type="spellEnd"/>
            <w:r>
              <w:rPr>
                <w:rFonts w:cs="Tahoma"/>
                <w:b/>
                <w:bCs/>
                <w:color w:val="000000"/>
                <w:sz w:val="26"/>
                <w:szCs w:val="26"/>
              </w:rPr>
              <w:t xml:space="preserve"> района за 3 квартал 202</w:t>
            </w:r>
            <w:r>
              <w:rPr>
                <w:rFonts w:cs="Tahoma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cs="Tahoma"/>
                <w:b/>
                <w:bCs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585E8D">
        <w:trPr>
          <w:gridAfter w:val="3"/>
          <w:wAfter w:w="1547" w:type="dxa"/>
          <w:trHeight w:val="299"/>
        </w:trPr>
        <w:tc>
          <w:tcPr>
            <w:tcW w:w="36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85E8D" w:rsidRDefault="00B74CC8">
            <w:pPr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Наименование </w:t>
            </w:r>
            <w:r>
              <w:rPr>
                <w:color w:val="000000"/>
                <w:sz w:val="26"/>
                <w:szCs w:val="28"/>
              </w:rPr>
              <w:t>финансового органа</w:t>
            </w:r>
          </w:p>
        </w:tc>
        <w:tc>
          <w:tcPr>
            <w:tcW w:w="10675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585E8D" w:rsidRDefault="00B74CC8">
            <w:pPr>
              <w:rPr>
                <w:color w:val="000000"/>
                <w:sz w:val="26"/>
                <w:szCs w:val="28"/>
              </w:rPr>
            </w:pPr>
            <w:r>
              <w:rPr>
                <w:iCs/>
                <w:color w:val="000000"/>
                <w:sz w:val="26"/>
                <w:szCs w:val="28"/>
              </w:rPr>
              <w:t xml:space="preserve">Администрация Куйбышевского сельского поселения </w:t>
            </w:r>
            <w:proofErr w:type="spellStart"/>
            <w:r>
              <w:rPr>
                <w:iCs/>
                <w:color w:val="000000"/>
                <w:sz w:val="26"/>
                <w:szCs w:val="28"/>
              </w:rPr>
              <w:t>Староминского</w:t>
            </w:r>
            <w:proofErr w:type="spellEnd"/>
            <w:r>
              <w:rPr>
                <w:iCs/>
                <w:color w:val="000000"/>
                <w:sz w:val="26"/>
                <w:szCs w:val="28"/>
              </w:rPr>
              <w:t xml:space="preserve"> района</w:t>
            </w:r>
            <w:r>
              <w:rPr>
                <w:color w:val="000000"/>
                <w:sz w:val="26"/>
                <w:szCs w:val="28"/>
              </w:rPr>
              <w:t> </w:t>
            </w:r>
          </w:p>
        </w:tc>
      </w:tr>
      <w:tr w:rsidR="00585E8D">
        <w:trPr>
          <w:gridAfter w:val="3"/>
          <w:wAfter w:w="1547" w:type="dxa"/>
          <w:trHeight w:val="299"/>
        </w:trPr>
        <w:tc>
          <w:tcPr>
            <w:tcW w:w="36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E8D" w:rsidRDefault="00585E8D">
            <w:pPr>
              <w:rPr>
                <w:color w:val="000000"/>
                <w:sz w:val="26"/>
                <w:szCs w:val="28"/>
              </w:rPr>
            </w:pPr>
          </w:p>
        </w:tc>
        <w:tc>
          <w:tcPr>
            <w:tcW w:w="10675" w:type="dxa"/>
            <w:gridSpan w:val="12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585E8D" w:rsidRDefault="00585E8D">
            <w:pPr>
              <w:jc w:val="right"/>
              <w:rPr>
                <w:color w:val="000000"/>
                <w:sz w:val="26"/>
                <w:szCs w:val="28"/>
              </w:rPr>
            </w:pPr>
          </w:p>
        </w:tc>
      </w:tr>
      <w:tr w:rsidR="00585E8D">
        <w:trPr>
          <w:gridAfter w:val="3"/>
          <w:wAfter w:w="1547" w:type="dxa"/>
          <w:trHeight w:val="282"/>
        </w:trPr>
        <w:tc>
          <w:tcPr>
            <w:tcW w:w="4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85E8D" w:rsidRDefault="00B74CC8">
            <w:pPr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Наименование публично-правового образования</w:t>
            </w:r>
          </w:p>
        </w:tc>
        <w:tc>
          <w:tcPr>
            <w:tcW w:w="9894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585E8D" w:rsidRDefault="00B74CC8">
            <w:pPr>
              <w:rPr>
                <w:color w:val="000000"/>
                <w:sz w:val="26"/>
                <w:szCs w:val="28"/>
              </w:rPr>
            </w:pPr>
            <w:r>
              <w:rPr>
                <w:iCs/>
                <w:color w:val="000000"/>
                <w:sz w:val="26"/>
                <w:szCs w:val="28"/>
              </w:rPr>
              <w:t xml:space="preserve">Бюджет Куйбышевского сельского поселения </w:t>
            </w:r>
            <w:proofErr w:type="spellStart"/>
            <w:r>
              <w:rPr>
                <w:iCs/>
                <w:color w:val="000000"/>
                <w:sz w:val="26"/>
                <w:szCs w:val="28"/>
              </w:rPr>
              <w:t>Староминского</w:t>
            </w:r>
            <w:proofErr w:type="spellEnd"/>
            <w:r>
              <w:rPr>
                <w:iCs/>
                <w:color w:val="000000"/>
                <w:sz w:val="26"/>
                <w:szCs w:val="28"/>
              </w:rPr>
              <w:t xml:space="preserve"> района</w:t>
            </w:r>
            <w:r>
              <w:rPr>
                <w:color w:val="000000"/>
                <w:sz w:val="26"/>
                <w:szCs w:val="28"/>
              </w:rPr>
              <w:t> </w:t>
            </w:r>
          </w:p>
        </w:tc>
      </w:tr>
      <w:tr w:rsidR="00585E8D">
        <w:trPr>
          <w:gridAfter w:val="3"/>
          <w:wAfter w:w="1547" w:type="dxa"/>
          <w:trHeight w:val="282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85E8D" w:rsidRDefault="00B74CC8">
            <w:pPr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Периодичность:</w:t>
            </w:r>
          </w:p>
        </w:tc>
        <w:tc>
          <w:tcPr>
            <w:tcW w:w="123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85E8D" w:rsidRDefault="00B74CC8">
            <w:pPr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квартальная</w:t>
            </w:r>
          </w:p>
          <w:p w:rsidR="00585E8D" w:rsidRDefault="00585E8D">
            <w:pPr>
              <w:rPr>
                <w:color w:val="000000"/>
                <w:sz w:val="26"/>
                <w:szCs w:val="28"/>
              </w:rPr>
            </w:pPr>
          </w:p>
        </w:tc>
      </w:tr>
      <w:tr w:rsidR="00585E8D">
        <w:trPr>
          <w:gridAfter w:val="6"/>
          <w:wAfter w:w="3313" w:type="dxa"/>
          <w:trHeight w:val="401"/>
        </w:trPr>
        <w:tc>
          <w:tcPr>
            <w:tcW w:w="2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85E8D" w:rsidRDefault="00B74CC8">
            <w:pPr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Единица измерения:</w:t>
            </w:r>
          </w:p>
        </w:tc>
        <w:tc>
          <w:tcPr>
            <w:tcW w:w="100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85E8D" w:rsidRDefault="00B74CC8">
            <w:pPr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руб.</w:t>
            </w:r>
          </w:p>
          <w:p w:rsidR="00585E8D" w:rsidRDefault="00585E8D">
            <w:pPr>
              <w:rPr>
                <w:color w:val="000000"/>
                <w:sz w:val="26"/>
                <w:szCs w:val="28"/>
              </w:rPr>
            </w:pP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379"/>
        </w:trPr>
        <w:tc>
          <w:tcPr>
            <w:tcW w:w="158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 xml:space="preserve">1. </w:t>
            </w: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>Доходы</w:t>
            </w:r>
            <w:proofErr w:type="spellEnd"/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>бюджета</w:t>
            </w:r>
            <w:proofErr w:type="spellEnd"/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702"/>
        </w:trPr>
        <w:tc>
          <w:tcPr>
            <w:tcW w:w="608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5E8D" w:rsidRDefault="00585E8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5E8D" w:rsidRDefault="00585E8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5E8D" w:rsidRDefault="00585E8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5E8D" w:rsidRDefault="00585E8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5E8D" w:rsidRDefault="00585E8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5E8D" w:rsidRDefault="00585E8D">
            <w:pPr>
              <w:jc w:val="center"/>
            </w:pP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59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Наименование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показателя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Код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строки</w:t>
            </w:r>
            <w:proofErr w:type="spellEnd"/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Код дохода по бюджетной классификации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Утвержденные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бюджетные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назначения</w:t>
            </w:r>
            <w:proofErr w:type="spellEnd"/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Исполнено</w:t>
            </w:r>
            <w:proofErr w:type="spellEnd"/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Неисполненные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назначения</w:t>
            </w:r>
            <w:proofErr w:type="spellEnd"/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3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4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6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973"/>
        </w:trPr>
        <w:tc>
          <w:tcPr>
            <w:tcW w:w="608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Доходы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бюджета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-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всего</w:t>
            </w:r>
            <w:proofErr w:type="spellEnd"/>
          </w:p>
        </w:tc>
        <w:tc>
          <w:tcPr>
            <w:tcW w:w="118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010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X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39 712 900,00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33 795 860,14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5 917 039,86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1519"/>
        </w:trPr>
        <w:tc>
          <w:tcPr>
            <w:tcW w:w="608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lastRenderedPageBreak/>
              <w:t xml:space="preserve">в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том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числе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:</w:t>
            </w:r>
          </w:p>
        </w:tc>
        <w:tc>
          <w:tcPr>
            <w:tcW w:w="118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585E8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585E8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585E8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585E8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585E8D">
            <w:pPr>
              <w:jc w:val="right"/>
            </w:pP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1320"/>
        </w:trPr>
        <w:tc>
          <w:tcPr>
            <w:tcW w:w="608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8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010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182 10102010010000110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1 893 600,00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1 737 129,64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156 470,36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559"/>
        </w:trPr>
        <w:tc>
          <w:tcPr>
            <w:tcW w:w="608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 xml:space="preserve">Налог на доходы физических </w:t>
            </w: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</w:t>
            </w: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астной практикой в соответствии со статьей 227 Налогового кодекса Российской Федерации</w:t>
            </w:r>
          </w:p>
        </w:tc>
        <w:tc>
          <w:tcPr>
            <w:tcW w:w="118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010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182 10102020010000110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-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32 844,30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-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900"/>
        </w:trPr>
        <w:tc>
          <w:tcPr>
            <w:tcW w:w="608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</w:t>
            </w: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8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010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182 10102030010000110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-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16 142,91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-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480"/>
        </w:trPr>
        <w:tc>
          <w:tcPr>
            <w:tcW w:w="608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 xml:space="preserve">Доходы от уплаты акцизов на дизельное </w:t>
            </w: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 xml:space="preserve">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lastRenderedPageBreak/>
              <w:t xml:space="preserve">местные бюджеты (по нормативам, установленным федеральным законом о федеральном бюджете </w:t>
            </w: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в целях формирования дорожных фондов субъектов Российской Федерации)</w:t>
            </w:r>
          </w:p>
        </w:tc>
        <w:tc>
          <w:tcPr>
            <w:tcW w:w="118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lastRenderedPageBreak/>
              <w:t>010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182 10302231010000110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1 055 800,00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698 665,79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357 134,21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 xml:space="preserve">Доходы от уплаты акцизов на моторные масла для дизельных и (или) карбюраторных (инжекторных) двигателей, подлежащие </w:t>
            </w: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</w:t>
            </w: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 xml:space="preserve"> дорожных фондов субъектов Российской Федерации)</w:t>
            </w:r>
          </w:p>
        </w:tc>
        <w:tc>
          <w:tcPr>
            <w:tcW w:w="118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010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182 10302241010000110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5 100,00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3 992,66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1 107,34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480"/>
        </w:trPr>
        <w:tc>
          <w:tcPr>
            <w:tcW w:w="608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010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182 10302251010000110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940 800,00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733 9</w:t>
            </w: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53,02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206 846,98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480"/>
        </w:trPr>
        <w:tc>
          <w:tcPr>
            <w:tcW w:w="608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</w:t>
            </w: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010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182 10302261010000110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-118 700,00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-90 181,67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-28 518,33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480"/>
        </w:trPr>
        <w:tc>
          <w:tcPr>
            <w:tcW w:w="608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Единый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сельскохозяйственный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налог</w:t>
            </w:r>
            <w:proofErr w:type="spellEnd"/>
          </w:p>
        </w:tc>
        <w:tc>
          <w:tcPr>
            <w:tcW w:w="118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010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182 10503010010000110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50 000,00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2 504,50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47 495,50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lastRenderedPageBreak/>
              <w:t>сельских поселений</w:t>
            </w:r>
          </w:p>
        </w:tc>
        <w:tc>
          <w:tcPr>
            <w:tcW w:w="118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lastRenderedPageBreak/>
              <w:t>010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182 10601030100000110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410 000,00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181 764,49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228 235,51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480"/>
        </w:trPr>
        <w:tc>
          <w:tcPr>
            <w:tcW w:w="608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 xml:space="preserve">Земельный налог с организаций, </w:t>
            </w: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118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010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182 10606033100000110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1 757 000,00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1 231 126,00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525 874,00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480"/>
        </w:trPr>
        <w:tc>
          <w:tcPr>
            <w:tcW w:w="608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010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182 </w:t>
            </w: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10606043100000110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1 157 000,00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172 133,79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984 866,21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8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010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992 11302995100000130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-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1 657,80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-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 xml:space="preserve">Дотации бюджетам сельских поселений на выравнивание бюджетной обеспеченности из бюджета субъекта </w:t>
            </w: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Российской Федерации</w:t>
            </w:r>
          </w:p>
        </w:tc>
        <w:tc>
          <w:tcPr>
            <w:tcW w:w="118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010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992 20215001100000150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3 508 700,00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2 631 500,00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877 200,00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8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010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992 20216001100000150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1 000 000,00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583 100,00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416 900,00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8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010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992 20225555100000150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22 242 000,00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21 012 166,74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1 229 833,26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Субвенции бюджетам сельских поселений на выполнение передаваемых полномочий субъектов</w:t>
            </w: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 xml:space="preserve"> Российской Федерации</w:t>
            </w:r>
          </w:p>
        </w:tc>
        <w:tc>
          <w:tcPr>
            <w:tcW w:w="118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010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992 20230024100000150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3 800,00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3 800,00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-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010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992 20235118100000150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141 800,00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106 200,00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35 600,00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158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 xml:space="preserve">2. </w:t>
            </w: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>Расходы</w:t>
            </w:r>
            <w:proofErr w:type="spellEnd"/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>бюджета</w:t>
            </w:r>
            <w:proofErr w:type="spellEnd"/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702"/>
        </w:trPr>
        <w:tc>
          <w:tcPr>
            <w:tcW w:w="608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5E8D" w:rsidRDefault="00585E8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5E8D" w:rsidRDefault="00585E8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5E8D" w:rsidRDefault="00585E8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5E8D" w:rsidRDefault="00585E8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3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5E8D" w:rsidRDefault="00585E8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4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5E8D" w:rsidRDefault="00585E8D">
            <w:pPr>
              <w:jc w:val="center"/>
            </w:pP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Наименование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показателя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Код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строки</w:t>
            </w:r>
            <w:proofErr w:type="spellEnd"/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Код расхода по бюджетной классификации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Утвержденные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бюджетные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назначения</w:t>
            </w:r>
            <w:proofErr w:type="spellEnd"/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Исполнено</w:t>
            </w:r>
            <w:proofErr w:type="spellEnd"/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Неисполненные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назначения</w:t>
            </w:r>
            <w:proofErr w:type="spellEnd"/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3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4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6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Расходы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бюджета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-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всего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X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41 223 </w:t>
            </w: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740,26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33 767 761,64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7 455 978,62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679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том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числе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: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585E8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585E8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585E8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585E8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585E8D">
            <w:pPr>
              <w:jc w:val="right"/>
            </w:pP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992 0102 5010000190 121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594 800,00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535 351,48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59 448,52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679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 xml:space="preserve">Взносы по обязательному социальному страхованию на выплаты денежного содержания и </w:t>
            </w: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992 0102 5010000190 129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152 400,00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146 620,23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5 779,77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992 0104 5110000190 121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2 404 090,00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1 575 744,87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828 345,13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 xml:space="preserve">Взносы </w:t>
            </w: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992 0104 5110000190 129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753 210,00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454 185,56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299 024,44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992 0104 </w:t>
            </w: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5110000190 244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263 500,00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123 955,82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139 544,18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Закупка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энергетических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ресурсов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992 0104 5110000190 247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151 800,00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100 181,08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51 618,92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Уплата налога на имущество организаций и земельного налога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992 0104 5110000190 851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6 700,00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1 197,00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5 503,00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Уплата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прочих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налогов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сборов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992 0104 5110000190 852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2 356,52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1 712,00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644,52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Уплата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иных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платежей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992 0104 5110000190 853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3 643,48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3 643,48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-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992 0104 5120060190 244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3 800,00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3 800,00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-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679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Иные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межбюджетные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трансферты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992 0106 5210020190 540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86 000,00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64 500,02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21 499,98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Иные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межбюджетные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трансферты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992 0106 5310020200 540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130 000,00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97 500,00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32 500,00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Специальные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расходы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992 0107 5160010050 880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591 000,00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591 000,00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-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480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 xml:space="preserve">Иные </w:t>
            </w: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выплаты государственных (муниципальных) органов привлекаемым лицам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992 0113 0110100010 123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68 400,00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44 600,00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23 800,00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992 0113 0700110070 244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40 000,00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12 150,00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27 850,00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 xml:space="preserve">Прочая закупка товаров, работ и </w:t>
            </w: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услуг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992 0113 1300010070 244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5 000,00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-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5 000,00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992 0113 5160010400 244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1 482 799,26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1 058 923,87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423 875,39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643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992 0203 5120051180 121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108 909,00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81 566,82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27 342,18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992 0203 5120051180 129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32 891,00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24 633,18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8 257,82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Прочая закупка товаров, работ и</w:t>
            </w: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 xml:space="preserve"> услуг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992 0409 0410100070 244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1 272 400,00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-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1 272 400,00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lastRenderedPageBreak/>
              <w:t>Прочая закупка товаров, работ и услуг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992 0409 0410200080 244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566 800,00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318 196,09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248 603,91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Закупка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энергетических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ресурсов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992 0409 0410200080 247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506 530,00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265 633,10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240 896,90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Иные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межбюджетные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трансферты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992 0502 5400020180 540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51 000,00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50 500,00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500,00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Иные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межбюджетные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трансферты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992 0502 5400020183 540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1 000,00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500,00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500,00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Иные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межбюджетные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трансферты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992 0502 5400020188 540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1 000,00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500,00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500,00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Иные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межбюджетные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трансферты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992 0502 5600020187 540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323 000,00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161 500,00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161 500,00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0503 061F255550 244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26 167 000,00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24 720 196,16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1 446 803,84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992 0503 1210200120 </w:t>
            </w: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244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690 128,00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418 691,40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271 436,60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992 0707 0810100160 244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30 000,00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30 000,00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5E8D" w:rsidRDefault="00B74CC8">
            <w:pPr>
              <w:jc w:val="center"/>
              <w:textAlignment w:val="center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-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Фонд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оплаты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труда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учреждений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992 0801 1110100590 111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2 627 102,00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1 525 934,85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1 101 167,15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 xml:space="preserve">Взносы по обязательному </w:t>
            </w: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992 0801 1110100590 119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936 098,00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448 838,12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487 259,88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992 0801 1110100590 244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356 416,00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313 517,71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42 </w:t>
            </w: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898,29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Закупка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энергетических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ресурсов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992 0801 1110100590 247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146 417,00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83 363,00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63 054,00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Уплата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иных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платежей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992 0801 1110100590 853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400,00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139,94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260,06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480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Фонд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оплаты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труда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учреждений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992 0801 1120100590 111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295 293,00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241 629,35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53 </w:t>
            </w: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663,65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992 0801 1120100590 119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89 107,00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72 972,07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16 134,93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992 0801 1120100590 244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75 000,00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56 611,88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18 388,12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Уплата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иных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платежей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992 0801 1120100590 853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100,00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14,40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85,60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Иные пенсии, социальные доплаты к пенсиям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992 1003 5150010300 312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106 800,00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71 156,80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35 643,20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992 1202 </w:t>
            </w: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1010100180 244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100 850,00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66 601,36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34 248,64</w:t>
            </w:r>
          </w:p>
        </w:tc>
      </w:tr>
      <w:tr w:rsidR="00585E8D">
        <w:trPr>
          <w:gridBefore w:val="1"/>
          <w:gridAfter w:val="1"/>
          <w:wBefore w:w="34" w:type="dxa"/>
          <w:wAfter w:w="22" w:type="dxa"/>
          <w:trHeight w:val="282"/>
        </w:trPr>
        <w:tc>
          <w:tcPr>
            <w:tcW w:w="608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8D" w:rsidRDefault="00B74CC8">
            <w:pPr>
              <w:textAlignment w:val="top"/>
              <w:rPr>
                <w:color w:val="000000"/>
                <w:sz w:val="26"/>
                <w:szCs w:val="26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Результат исполнения бюджета (дефицит/профицит)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450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X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-1 510 840,26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right"/>
              <w:textAlignment w:val="bottom"/>
              <w:rPr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28 098,50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5E8D" w:rsidRDefault="00B74CC8">
            <w:pPr>
              <w:jc w:val="center"/>
              <w:textAlignment w:val="bottom"/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X</w:t>
            </w:r>
          </w:p>
        </w:tc>
      </w:tr>
      <w:tr w:rsidR="00585E8D">
        <w:trPr>
          <w:gridBefore w:val="1"/>
          <w:trHeight w:val="300"/>
        </w:trPr>
        <w:tc>
          <w:tcPr>
            <w:tcW w:w="1520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5E8D" w:rsidRDefault="00B74CC8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 xml:space="preserve">3. </w:t>
            </w: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>Источники</w:t>
            </w:r>
            <w:proofErr w:type="spellEnd"/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>финансирования</w:t>
            </w:r>
            <w:proofErr w:type="spellEnd"/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>дефицита</w:t>
            </w:r>
            <w:proofErr w:type="spellEnd"/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>бюджета</w:t>
            </w:r>
            <w:proofErr w:type="spellEnd"/>
          </w:p>
        </w:tc>
      </w:tr>
      <w:tr w:rsidR="00585E8D">
        <w:trPr>
          <w:gridBefore w:val="1"/>
          <w:trHeight w:val="240"/>
        </w:trPr>
        <w:tc>
          <w:tcPr>
            <w:tcW w:w="5395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585E8D" w:rsidRDefault="00585E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5E8D" w:rsidRDefault="00585E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5E8D" w:rsidRDefault="00585E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5E8D" w:rsidRDefault="00585E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5E8D" w:rsidRDefault="00585E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5E8D" w:rsidRDefault="00585E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5E8D">
        <w:trPr>
          <w:gridBefore w:val="1"/>
          <w:trHeight w:val="1340"/>
        </w:trPr>
        <w:tc>
          <w:tcPr>
            <w:tcW w:w="53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5E8D" w:rsidRDefault="00B74CC8">
            <w:pPr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Наименование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показателя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5E8D" w:rsidRDefault="00B74CC8">
            <w:pPr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Код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строки</w:t>
            </w:r>
            <w:proofErr w:type="spellEnd"/>
          </w:p>
        </w:tc>
        <w:tc>
          <w:tcPr>
            <w:tcW w:w="3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5E8D" w:rsidRDefault="00B74CC8">
            <w:pPr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 xml:space="preserve">Код источника финансирования дефицита </w:t>
            </w: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 xml:space="preserve">бюджета по бюджетной </w:t>
            </w: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lastRenderedPageBreak/>
              <w:t>классификации</w:t>
            </w:r>
          </w:p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5E8D" w:rsidRDefault="00B74CC8">
            <w:pPr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lastRenderedPageBreak/>
              <w:t>Утвержденные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бюджетные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назначения</w:t>
            </w:r>
            <w:proofErr w:type="spellEnd"/>
          </w:p>
        </w:tc>
        <w:tc>
          <w:tcPr>
            <w:tcW w:w="1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5E8D" w:rsidRDefault="00B74CC8">
            <w:pPr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Исполнено</w:t>
            </w:r>
            <w:proofErr w:type="spellEnd"/>
          </w:p>
        </w:tc>
        <w:tc>
          <w:tcPr>
            <w:tcW w:w="17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5E8D" w:rsidRDefault="00B74CC8">
            <w:pPr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Неисполненные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назначения</w:t>
            </w:r>
            <w:proofErr w:type="spellEnd"/>
          </w:p>
        </w:tc>
      </w:tr>
      <w:tr w:rsidR="00585E8D">
        <w:trPr>
          <w:gridBefore w:val="1"/>
          <w:trHeight w:val="260"/>
        </w:trPr>
        <w:tc>
          <w:tcPr>
            <w:tcW w:w="53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5E8D" w:rsidRDefault="00B74CC8">
            <w:pPr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5E8D" w:rsidRDefault="00B74CC8">
            <w:pPr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</w:t>
            </w:r>
          </w:p>
        </w:tc>
        <w:tc>
          <w:tcPr>
            <w:tcW w:w="3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5E8D" w:rsidRDefault="00B74CC8">
            <w:pPr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3</w:t>
            </w:r>
          </w:p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5E8D" w:rsidRDefault="00B74CC8">
            <w:pPr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4</w:t>
            </w:r>
          </w:p>
        </w:tc>
        <w:tc>
          <w:tcPr>
            <w:tcW w:w="1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5E8D" w:rsidRDefault="00B74CC8">
            <w:pPr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</w:t>
            </w:r>
          </w:p>
        </w:tc>
        <w:tc>
          <w:tcPr>
            <w:tcW w:w="178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5E8D" w:rsidRDefault="00B74CC8">
            <w:pPr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6</w:t>
            </w:r>
          </w:p>
        </w:tc>
      </w:tr>
      <w:tr w:rsidR="00585E8D">
        <w:trPr>
          <w:gridBefore w:val="1"/>
          <w:trHeight w:val="240"/>
        </w:trPr>
        <w:tc>
          <w:tcPr>
            <w:tcW w:w="539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5E8D" w:rsidRDefault="00B74CC8">
            <w:pPr>
              <w:textAlignment w:val="top"/>
              <w:rPr>
                <w:rFonts w:ascii="Arial" w:hAnsi="Arial" w:cs="Arial"/>
                <w:color w:val="000000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Источники финансирования дефицита бюджета - всего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500</w:t>
            </w:r>
          </w:p>
        </w:tc>
        <w:tc>
          <w:tcPr>
            <w:tcW w:w="318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X</w:t>
            </w:r>
          </w:p>
        </w:tc>
        <w:tc>
          <w:tcPr>
            <w:tcW w:w="18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1 510 840,26</w:t>
            </w:r>
          </w:p>
        </w:tc>
        <w:tc>
          <w:tcPr>
            <w:tcW w:w="17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-28 098,50</w:t>
            </w:r>
          </w:p>
        </w:tc>
        <w:tc>
          <w:tcPr>
            <w:tcW w:w="178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1 538 938,76</w:t>
            </w:r>
          </w:p>
        </w:tc>
      </w:tr>
      <w:tr w:rsidR="00585E8D">
        <w:trPr>
          <w:gridBefore w:val="1"/>
          <w:trHeight w:val="240"/>
        </w:trPr>
        <w:tc>
          <w:tcPr>
            <w:tcW w:w="5395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5E8D" w:rsidRDefault="00B74CC8">
            <w:pPr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том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числе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: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585E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8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585E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585E8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585E8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5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85E8D" w:rsidRDefault="00585E8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85E8D">
        <w:trPr>
          <w:gridBefore w:val="1"/>
          <w:trHeight w:val="240"/>
        </w:trPr>
        <w:tc>
          <w:tcPr>
            <w:tcW w:w="539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5E8D" w:rsidRDefault="00B74CC8">
            <w:pPr>
              <w:textAlignment w:val="top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источники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внутреннего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финансирования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бюджета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520</w:t>
            </w:r>
          </w:p>
        </w:tc>
        <w:tc>
          <w:tcPr>
            <w:tcW w:w="318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X</w:t>
            </w:r>
          </w:p>
        </w:tc>
        <w:tc>
          <w:tcPr>
            <w:tcW w:w="18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715 000,00</w:t>
            </w:r>
          </w:p>
        </w:tc>
        <w:tc>
          <w:tcPr>
            <w:tcW w:w="17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5E8D" w:rsidRDefault="00B74CC8">
            <w:pPr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-</w:t>
            </w:r>
          </w:p>
        </w:tc>
        <w:tc>
          <w:tcPr>
            <w:tcW w:w="178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715 000,00</w:t>
            </w:r>
          </w:p>
        </w:tc>
      </w:tr>
      <w:tr w:rsidR="00585E8D">
        <w:trPr>
          <w:gridBefore w:val="1"/>
          <w:trHeight w:val="240"/>
        </w:trPr>
        <w:tc>
          <w:tcPr>
            <w:tcW w:w="5395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5E8D" w:rsidRDefault="00B74CC8">
            <w:pPr>
              <w:textAlignment w:val="top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из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них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: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585E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8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585E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585E8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585E8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5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85E8D" w:rsidRDefault="00585E8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85E8D">
        <w:trPr>
          <w:gridBefore w:val="1"/>
          <w:trHeight w:val="440"/>
        </w:trPr>
        <w:tc>
          <w:tcPr>
            <w:tcW w:w="539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5E8D" w:rsidRDefault="00B74CC8">
            <w:pPr>
              <w:textAlignment w:val="top"/>
              <w:rPr>
                <w:rFonts w:ascii="Arial" w:hAnsi="Arial" w:cs="Arial"/>
                <w:color w:val="000000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520</w:t>
            </w:r>
          </w:p>
        </w:tc>
        <w:tc>
          <w:tcPr>
            <w:tcW w:w="318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992 01030100100000710</w:t>
            </w:r>
          </w:p>
        </w:tc>
        <w:tc>
          <w:tcPr>
            <w:tcW w:w="18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715 000,00</w:t>
            </w:r>
          </w:p>
        </w:tc>
        <w:tc>
          <w:tcPr>
            <w:tcW w:w="17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5E8D" w:rsidRDefault="00B74CC8">
            <w:pPr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-</w:t>
            </w:r>
          </w:p>
        </w:tc>
        <w:tc>
          <w:tcPr>
            <w:tcW w:w="178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715 000,00</w:t>
            </w:r>
          </w:p>
        </w:tc>
      </w:tr>
      <w:tr w:rsidR="00585E8D">
        <w:trPr>
          <w:gridBefore w:val="1"/>
          <w:trHeight w:val="240"/>
        </w:trPr>
        <w:tc>
          <w:tcPr>
            <w:tcW w:w="539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5E8D" w:rsidRDefault="00B74CC8">
            <w:pPr>
              <w:textAlignment w:val="top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источники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внешнего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финансирования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бюджета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620</w:t>
            </w:r>
          </w:p>
        </w:tc>
        <w:tc>
          <w:tcPr>
            <w:tcW w:w="318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X</w:t>
            </w:r>
          </w:p>
        </w:tc>
        <w:tc>
          <w:tcPr>
            <w:tcW w:w="18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5E8D" w:rsidRDefault="00B74CC8">
            <w:pPr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5E8D" w:rsidRDefault="00B74CC8">
            <w:pPr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-</w:t>
            </w:r>
          </w:p>
        </w:tc>
        <w:tc>
          <w:tcPr>
            <w:tcW w:w="178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E8D" w:rsidRDefault="00B74CC8">
            <w:pPr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-</w:t>
            </w:r>
          </w:p>
        </w:tc>
      </w:tr>
      <w:tr w:rsidR="00585E8D">
        <w:trPr>
          <w:gridBefore w:val="1"/>
          <w:trHeight w:val="240"/>
        </w:trPr>
        <w:tc>
          <w:tcPr>
            <w:tcW w:w="5395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5E8D" w:rsidRDefault="00B74CC8">
            <w:pPr>
              <w:textAlignment w:val="top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из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них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: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585E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8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585E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585E8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585E8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5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85E8D" w:rsidRDefault="00585E8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85E8D">
        <w:trPr>
          <w:gridBefore w:val="1"/>
          <w:trHeight w:val="240"/>
        </w:trPr>
        <w:tc>
          <w:tcPr>
            <w:tcW w:w="539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5E8D" w:rsidRDefault="00585E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620</w:t>
            </w:r>
          </w:p>
        </w:tc>
        <w:tc>
          <w:tcPr>
            <w:tcW w:w="318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18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5E8D" w:rsidRDefault="00B74CC8">
            <w:pPr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5E8D" w:rsidRDefault="00B74CC8">
            <w:pPr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-</w:t>
            </w:r>
          </w:p>
        </w:tc>
        <w:tc>
          <w:tcPr>
            <w:tcW w:w="178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E8D" w:rsidRDefault="00B74CC8">
            <w:pPr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-</w:t>
            </w:r>
          </w:p>
        </w:tc>
      </w:tr>
      <w:tr w:rsidR="00585E8D">
        <w:trPr>
          <w:gridBefore w:val="1"/>
          <w:trHeight w:val="240"/>
        </w:trPr>
        <w:tc>
          <w:tcPr>
            <w:tcW w:w="539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5E8D" w:rsidRDefault="00B74CC8">
            <w:pPr>
              <w:textAlignment w:val="top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Изменение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остатков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средств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700</w:t>
            </w:r>
          </w:p>
        </w:tc>
        <w:tc>
          <w:tcPr>
            <w:tcW w:w="318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000 01000000000000000</w:t>
            </w:r>
          </w:p>
        </w:tc>
        <w:tc>
          <w:tcPr>
            <w:tcW w:w="18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795 840,26</w:t>
            </w:r>
          </w:p>
        </w:tc>
        <w:tc>
          <w:tcPr>
            <w:tcW w:w="17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-28 098,50</w:t>
            </w:r>
          </w:p>
        </w:tc>
        <w:tc>
          <w:tcPr>
            <w:tcW w:w="178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823 938,76</w:t>
            </w:r>
          </w:p>
        </w:tc>
      </w:tr>
      <w:tr w:rsidR="00585E8D">
        <w:trPr>
          <w:gridBefore w:val="1"/>
          <w:trHeight w:val="240"/>
        </w:trPr>
        <w:tc>
          <w:tcPr>
            <w:tcW w:w="539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5E8D" w:rsidRDefault="00B74CC8">
            <w:pPr>
              <w:textAlignment w:val="top"/>
              <w:rPr>
                <w:rFonts w:ascii="Arial" w:hAnsi="Arial" w:cs="Arial"/>
                <w:color w:val="000000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700</w:t>
            </w:r>
          </w:p>
        </w:tc>
        <w:tc>
          <w:tcPr>
            <w:tcW w:w="318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000 </w:t>
            </w: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01050000000000000</w:t>
            </w:r>
          </w:p>
        </w:tc>
        <w:tc>
          <w:tcPr>
            <w:tcW w:w="18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795 840,26</w:t>
            </w:r>
          </w:p>
        </w:tc>
        <w:tc>
          <w:tcPr>
            <w:tcW w:w="17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-28 098,50</w:t>
            </w:r>
          </w:p>
        </w:tc>
        <w:tc>
          <w:tcPr>
            <w:tcW w:w="178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823 938,76</w:t>
            </w:r>
          </w:p>
        </w:tc>
      </w:tr>
      <w:tr w:rsidR="00585E8D">
        <w:trPr>
          <w:gridBefore w:val="1"/>
          <w:trHeight w:val="240"/>
        </w:trPr>
        <w:tc>
          <w:tcPr>
            <w:tcW w:w="539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5E8D" w:rsidRDefault="00B74CC8">
            <w:pPr>
              <w:textAlignment w:val="top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увеличение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остатков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средств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всего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710</w:t>
            </w:r>
          </w:p>
        </w:tc>
        <w:tc>
          <w:tcPr>
            <w:tcW w:w="318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000 01050000000000500</w:t>
            </w:r>
          </w:p>
        </w:tc>
        <w:tc>
          <w:tcPr>
            <w:tcW w:w="18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-40 427 900,00</w:t>
            </w:r>
          </w:p>
        </w:tc>
        <w:tc>
          <w:tcPr>
            <w:tcW w:w="17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-34 204 333,05</w:t>
            </w:r>
          </w:p>
        </w:tc>
        <w:tc>
          <w:tcPr>
            <w:tcW w:w="178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X</w:t>
            </w:r>
          </w:p>
        </w:tc>
      </w:tr>
      <w:tr w:rsidR="00585E8D">
        <w:trPr>
          <w:gridBefore w:val="1"/>
          <w:trHeight w:val="240"/>
        </w:trPr>
        <w:tc>
          <w:tcPr>
            <w:tcW w:w="539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5E8D" w:rsidRDefault="00B74CC8">
            <w:pPr>
              <w:textAlignment w:val="top"/>
              <w:rPr>
                <w:rFonts w:ascii="Arial" w:hAnsi="Arial" w:cs="Arial"/>
                <w:color w:val="000000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710</w:t>
            </w:r>
          </w:p>
        </w:tc>
        <w:tc>
          <w:tcPr>
            <w:tcW w:w="318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992 01050201100000510</w:t>
            </w:r>
          </w:p>
        </w:tc>
        <w:tc>
          <w:tcPr>
            <w:tcW w:w="18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-40 427 </w:t>
            </w: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900,00</w:t>
            </w:r>
          </w:p>
        </w:tc>
        <w:tc>
          <w:tcPr>
            <w:tcW w:w="17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-34 204 333,05</w:t>
            </w:r>
          </w:p>
        </w:tc>
        <w:tc>
          <w:tcPr>
            <w:tcW w:w="178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X</w:t>
            </w:r>
          </w:p>
        </w:tc>
      </w:tr>
      <w:tr w:rsidR="00585E8D">
        <w:trPr>
          <w:gridBefore w:val="1"/>
          <w:trHeight w:val="240"/>
        </w:trPr>
        <w:tc>
          <w:tcPr>
            <w:tcW w:w="539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5E8D" w:rsidRDefault="00B74CC8">
            <w:pPr>
              <w:textAlignment w:val="top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уменьшение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остатков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средств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всего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720</w:t>
            </w:r>
          </w:p>
        </w:tc>
        <w:tc>
          <w:tcPr>
            <w:tcW w:w="318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000 01050000000000600</w:t>
            </w:r>
          </w:p>
        </w:tc>
        <w:tc>
          <w:tcPr>
            <w:tcW w:w="18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41 223 740,26</w:t>
            </w:r>
          </w:p>
        </w:tc>
        <w:tc>
          <w:tcPr>
            <w:tcW w:w="17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34 176 234,55</w:t>
            </w:r>
          </w:p>
        </w:tc>
        <w:tc>
          <w:tcPr>
            <w:tcW w:w="178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X</w:t>
            </w:r>
          </w:p>
        </w:tc>
      </w:tr>
      <w:tr w:rsidR="00585E8D">
        <w:trPr>
          <w:gridBefore w:val="1"/>
          <w:trHeight w:val="260"/>
        </w:trPr>
        <w:tc>
          <w:tcPr>
            <w:tcW w:w="539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5E8D" w:rsidRDefault="00B74CC8">
            <w:pPr>
              <w:textAlignment w:val="top"/>
              <w:rPr>
                <w:rFonts w:ascii="Arial" w:hAnsi="Arial" w:cs="Arial"/>
                <w:color w:val="000000"/>
              </w:rPr>
            </w:pPr>
            <w:r w:rsidRPr="00B74CC8">
              <w:rPr>
                <w:rFonts w:ascii="Arial" w:eastAsia="SimSun" w:hAnsi="Arial" w:cs="Arial"/>
                <w:color w:val="000000"/>
                <w:lang w:eastAsia="zh-CN" w:bidi="a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720</w:t>
            </w:r>
          </w:p>
        </w:tc>
        <w:tc>
          <w:tcPr>
            <w:tcW w:w="318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992 01050201100000610</w:t>
            </w:r>
          </w:p>
        </w:tc>
        <w:tc>
          <w:tcPr>
            <w:tcW w:w="18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41 223 740,26</w:t>
            </w:r>
          </w:p>
        </w:tc>
        <w:tc>
          <w:tcPr>
            <w:tcW w:w="17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34 176 234,55</w:t>
            </w:r>
          </w:p>
        </w:tc>
        <w:tc>
          <w:tcPr>
            <w:tcW w:w="178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E8D" w:rsidRDefault="00B74CC8">
            <w:pPr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X</w:t>
            </w:r>
          </w:p>
        </w:tc>
      </w:tr>
      <w:tr w:rsidR="00585E8D">
        <w:trPr>
          <w:gridBefore w:val="1"/>
          <w:trHeight w:val="255"/>
        </w:trPr>
        <w:tc>
          <w:tcPr>
            <w:tcW w:w="539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5E8D" w:rsidRDefault="00585E8D">
            <w:pPr>
              <w:textAlignment w:val="center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</w:p>
          <w:p w:rsidR="00585E8D" w:rsidRDefault="00585E8D">
            <w:pPr>
              <w:textAlignment w:val="center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</w:p>
          <w:p w:rsidR="00585E8D" w:rsidRDefault="00B74CC8">
            <w:pPr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ГЛАВА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E8D" w:rsidRDefault="00585E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585E8D" w:rsidRDefault="00585E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E8D" w:rsidRDefault="00585E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65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585E8D" w:rsidRDefault="00B74CC8">
            <w:pPr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С.В.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Демчук</w:t>
            </w:r>
            <w:proofErr w:type="spellEnd"/>
          </w:p>
        </w:tc>
      </w:tr>
      <w:tr w:rsidR="00585E8D">
        <w:trPr>
          <w:gridBefore w:val="1"/>
          <w:trHeight w:val="255"/>
        </w:trPr>
        <w:tc>
          <w:tcPr>
            <w:tcW w:w="53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5E8D" w:rsidRDefault="00585E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E8D" w:rsidRDefault="00585E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E8D" w:rsidRDefault="00B74CC8">
            <w:pPr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(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подпись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)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E8D" w:rsidRDefault="00585E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E8D" w:rsidRDefault="00B74CC8">
            <w:pPr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(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расшифровка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подписи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)</w:t>
            </w:r>
          </w:p>
        </w:tc>
      </w:tr>
      <w:tr w:rsidR="00585E8D">
        <w:trPr>
          <w:gridBefore w:val="1"/>
          <w:trHeight w:val="240"/>
        </w:trPr>
        <w:tc>
          <w:tcPr>
            <w:tcW w:w="5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E8D" w:rsidRDefault="00585E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E8D" w:rsidRDefault="00585E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E8D" w:rsidRDefault="00585E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E8D" w:rsidRDefault="00585E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E8D" w:rsidRDefault="00585E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E8D" w:rsidRDefault="00585E8D">
            <w:pPr>
              <w:rPr>
                <w:rFonts w:ascii="Arial" w:hAnsi="Arial" w:cs="Arial"/>
                <w:color w:val="000000"/>
              </w:rPr>
            </w:pPr>
          </w:p>
        </w:tc>
      </w:tr>
      <w:tr w:rsidR="00585E8D">
        <w:trPr>
          <w:gridBefore w:val="1"/>
          <w:trHeight w:val="225"/>
        </w:trPr>
        <w:tc>
          <w:tcPr>
            <w:tcW w:w="5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5E8D" w:rsidRDefault="00B74CC8">
            <w:pPr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Специалист</w:t>
            </w:r>
            <w:proofErr w:type="spellEnd"/>
            <w:r>
              <w:rPr>
                <w:rFonts w:ascii="Arial" w:eastAsia="SimSun" w:hAnsi="Arial" w:cs="Arial"/>
                <w:color w:val="000000"/>
                <w:lang w:eastAsia="zh-CN" w:bidi="ar"/>
              </w:rPr>
              <w:t xml:space="preserve"> 1 категории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E8D" w:rsidRDefault="00585E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585E8D" w:rsidRDefault="00585E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E8D" w:rsidRDefault="00585E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65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585E8D" w:rsidRDefault="00B74CC8">
            <w:pPr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eastAsia="zh-CN" w:bidi="ar"/>
              </w:rPr>
              <w:t xml:space="preserve">Е.Г. </w:t>
            </w:r>
            <w:proofErr w:type="spellStart"/>
            <w:r>
              <w:rPr>
                <w:rFonts w:ascii="Arial" w:eastAsia="SimSun" w:hAnsi="Arial" w:cs="Arial"/>
                <w:color w:val="000000"/>
                <w:lang w:eastAsia="zh-CN" w:bidi="ar"/>
              </w:rPr>
              <w:t>фрим</w:t>
            </w:r>
            <w:proofErr w:type="spellEnd"/>
          </w:p>
        </w:tc>
      </w:tr>
    </w:tbl>
    <w:p w:rsidR="00585E8D" w:rsidRDefault="00585E8D">
      <w:pPr>
        <w:tabs>
          <w:tab w:val="left" w:pos="3855"/>
        </w:tabs>
        <w:rPr>
          <w:sz w:val="28"/>
          <w:szCs w:val="28"/>
        </w:rPr>
      </w:pPr>
    </w:p>
    <w:p w:rsidR="00585E8D" w:rsidRDefault="00585E8D">
      <w:pPr>
        <w:tabs>
          <w:tab w:val="left" w:pos="3855"/>
        </w:tabs>
        <w:rPr>
          <w:sz w:val="28"/>
          <w:szCs w:val="28"/>
        </w:rPr>
      </w:pPr>
    </w:p>
    <w:p w:rsidR="00585E8D" w:rsidRDefault="00585E8D">
      <w:pPr>
        <w:tabs>
          <w:tab w:val="left" w:pos="3855"/>
        </w:tabs>
        <w:rPr>
          <w:sz w:val="28"/>
          <w:szCs w:val="28"/>
        </w:rPr>
      </w:pPr>
    </w:p>
    <w:p w:rsidR="00585E8D" w:rsidRDefault="00585E8D">
      <w:pPr>
        <w:tabs>
          <w:tab w:val="left" w:pos="3855"/>
        </w:tabs>
        <w:rPr>
          <w:sz w:val="28"/>
          <w:szCs w:val="28"/>
        </w:rPr>
      </w:pPr>
    </w:p>
    <w:p w:rsidR="00585E8D" w:rsidRDefault="00585E8D">
      <w:pPr>
        <w:tabs>
          <w:tab w:val="left" w:pos="3855"/>
        </w:tabs>
        <w:rPr>
          <w:sz w:val="28"/>
          <w:szCs w:val="28"/>
        </w:rPr>
      </w:pPr>
    </w:p>
    <w:p w:rsidR="00585E8D" w:rsidRDefault="00585E8D">
      <w:pPr>
        <w:tabs>
          <w:tab w:val="left" w:pos="3855"/>
        </w:tabs>
        <w:rPr>
          <w:sz w:val="28"/>
          <w:szCs w:val="28"/>
        </w:rPr>
      </w:pPr>
    </w:p>
    <w:p w:rsidR="00585E8D" w:rsidRDefault="00585E8D">
      <w:pPr>
        <w:tabs>
          <w:tab w:val="left" w:pos="3855"/>
        </w:tabs>
        <w:rPr>
          <w:sz w:val="28"/>
          <w:szCs w:val="28"/>
        </w:rPr>
      </w:pPr>
    </w:p>
    <w:p w:rsidR="00585E8D" w:rsidRDefault="00585E8D">
      <w:pPr>
        <w:tabs>
          <w:tab w:val="left" w:pos="3855"/>
        </w:tabs>
        <w:rPr>
          <w:sz w:val="28"/>
          <w:szCs w:val="28"/>
        </w:rPr>
      </w:pPr>
    </w:p>
    <w:p w:rsidR="00585E8D" w:rsidRDefault="00585E8D">
      <w:pPr>
        <w:tabs>
          <w:tab w:val="left" w:pos="3855"/>
        </w:tabs>
        <w:rPr>
          <w:sz w:val="28"/>
          <w:szCs w:val="28"/>
        </w:rPr>
      </w:pPr>
    </w:p>
    <w:p w:rsidR="00585E8D" w:rsidRDefault="00585E8D">
      <w:pPr>
        <w:tabs>
          <w:tab w:val="left" w:pos="3855"/>
        </w:tabs>
        <w:rPr>
          <w:sz w:val="28"/>
          <w:szCs w:val="28"/>
        </w:rPr>
      </w:pPr>
    </w:p>
    <w:p w:rsidR="00585E8D" w:rsidRDefault="00585E8D">
      <w:pPr>
        <w:tabs>
          <w:tab w:val="left" w:pos="3855"/>
        </w:tabs>
        <w:rPr>
          <w:sz w:val="28"/>
          <w:szCs w:val="28"/>
        </w:rPr>
      </w:pPr>
    </w:p>
    <w:p w:rsidR="00585E8D" w:rsidRDefault="00B74CC8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Н.А.Ткаченко</w:t>
      </w:r>
      <w:proofErr w:type="spellEnd"/>
    </w:p>
    <w:p w:rsidR="00585E8D" w:rsidRDefault="00B74CC8">
      <w:pPr>
        <w:tabs>
          <w:tab w:val="left" w:pos="3855"/>
        </w:tabs>
        <w:rPr>
          <w:sz w:val="28"/>
          <w:szCs w:val="28"/>
        </w:rPr>
        <w:sectPr w:rsidR="00585E8D">
          <w:pgSz w:w="16838" w:h="11906" w:orient="landscape"/>
          <w:pgMar w:top="851" w:right="536" w:bottom="851" w:left="1134" w:header="709" w:footer="709" w:gutter="0"/>
          <w:cols w:space="708"/>
          <w:docGrid w:linePitch="360"/>
        </w:sectPr>
      </w:pP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                                                                 </w:t>
      </w:r>
    </w:p>
    <w:p w:rsidR="00585E8D" w:rsidRDefault="00585E8D">
      <w:pPr>
        <w:tabs>
          <w:tab w:val="left" w:pos="3855"/>
        </w:tabs>
        <w:rPr>
          <w:sz w:val="28"/>
          <w:szCs w:val="28"/>
        </w:rPr>
      </w:pPr>
    </w:p>
    <w:sectPr w:rsidR="00585E8D">
      <w:pgSz w:w="11906" w:h="16838"/>
      <w:pgMar w:top="822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73916"/>
    <w:multiLevelType w:val="multilevel"/>
    <w:tmpl w:val="30073916"/>
    <w:lvl w:ilvl="0">
      <w:start w:val="1"/>
      <w:numFmt w:val="decimal"/>
      <w:lvlText w:val="%1."/>
      <w:lvlJc w:val="left"/>
      <w:pPr>
        <w:tabs>
          <w:tab w:val="left" w:pos="2400"/>
        </w:tabs>
        <w:ind w:left="2400" w:hanging="13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CC"/>
    <w:rsid w:val="000073C1"/>
    <w:rsid w:val="000141CE"/>
    <w:rsid w:val="00023EBA"/>
    <w:rsid w:val="00040F9D"/>
    <w:rsid w:val="00047153"/>
    <w:rsid w:val="00052A8D"/>
    <w:rsid w:val="00057D01"/>
    <w:rsid w:val="000744D4"/>
    <w:rsid w:val="00077C3F"/>
    <w:rsid w:val="00086389"/>
    <w:rsid w:val="00086EC5"/>
    <w:rsid w:val="000B786F"/>
    <w:rsid w:val="000C06BC"/>
    <w:rsid w:val="000D3BE6"/>
    <w:rsid w:val="000D5A5F"/>
    <w:rsid w:val="000E255A"/>
    <w:rsid w:val="000E323C"/>
    <w:rsid w:val="001127AB"/>
    <w:rsid w:val="001156BB"/>
    <w:rsid w:val="00164793"/>
    <w:rsid w:val="001813DE"/>
    <w:rsid w:val="00192456"/>
    <w:rsid w:val="00193F03"/>
    <w:rsid w:val="00196548"/>
    <w:rsid w:val="001B4660"/>
    <w:rsid w:val="001C3471"/>
    <w:rsid w:val="001C64A8"/>
    <w:rsid w:val="001C7BD5"/>
    <w:rsid w:val="001E4D1F"/>
    <w:rsid w:val="001F7958"/>
    <w:rsid w:val="0020655C"/>
    <w:rsid w:val="0022547A"/>
    <w:rsid w:val="00225CF4"/>
    <w:rsid w:val="0025115A"/>
    <w:rsid w:val="0026102B"/>
    <w:rsid w:val="00263A15"/>
    <w:rsid w:val="00274AF0"/>
    <w:rsid w:val="0028669E"/>
    <w:rsid w:val="002943BE"/>
    <w:rsid w:val="002A335D"/>
    <w:rsid w:val="002E420F"/>
    <w:rsid w:val="002E7ED1"/>
    <w:rsid w:val="002F05FA"/>
    <w:rsid w:val="002F1ECB"/>
    <w:rsid w:val="002F7561"/>
    <w:rsid w:val="003027A3"/>
    <w:rsid w:val="00306359"/>
    <w:rsid w:val="00307C57"/>
    <w:rsid w:val="00331281"/>
    <w:rsid w:val="00332461"/>
    <w:rsid w:val="00357D99"/>
    <w:rsid w:val="0036032B"/>
    <w:rsid w:val="0038153E"/>
    <w:rsid w:val="00390045"/>
    <w:rsid w:val="00390131"/>
    <w:rsid w:val="003B6A0A"/>
    <w:rsid w:val="003C5724"/>
    <w:rsid w:val="003C6546"/>
    <w:rsid w:val="003D5253"/>
    <w:rsid w:val="003E1D4C"/>
    <w:rsid w:val="003E2B1C"/>
    <w:rsid w:val="003E330C"/>
    <w:rsid w:val="003E5319"/>
    <w:rsid w:val="003F216C"/>
    <w:rsid w:val="003F3145"/>
    <w:rsid w:val="003F621C"/>
    <w:rsid w:val="00401514"/>
    <w:rsid w:val="00404FC4"/>
    <w:rsid w:val="00405F0D"/>
    <w:rsid w:val="00412812"/>
    <w:rsid w:val="0042664D"/>
    <w:rsid w:val="004328C8"/>
    <w:rsid w:val="00437567"/>
    <w:rsid w:val="00443D27"/>
    <w:rsid w:val="00463878"/>
    <w:rsid w:val="00476BBF"/>
    <w:rsid w:val="004777CC"/>
    <w:rsid w:val="004A7173"/>
    <w:rsid w:val="004B6290"/>
    <w:rsid w:val="004C42AB"/>
    <w:rsid w:val="004C4924"/>
    <w:rsid w:val="004C5F32"/>
    <w:rsid w:val="004E28CE"/>
    <w:rsid w:val="004E7550"/>
    <w:rsid w:val="00502505"/>
    <w:rsid w:val="00552AD8"/>
    <w:rsid w:val="00565AC6"/>
    <w:rsid w:val="00567801"/>
    <w:rsid w:val="00585E8D"/>
    <w:rsid w:val="005A070C"/>
    <w:rsid w:val="005A2D31"/>
    <w:rsid w:val="005B7256"/>
    <w:rsid w:val="005E4360"/>
    <w:rsid w:val="005F25C2"/>
    <w:rsid w:val="005F4884"/>
    <w:rsid w:val="005F4FC7"/>
    <w:rsid w:val="00612672"/>
    <w:rsid w:val="00615A77"/>
    <w:rsid w:val="00620796"/>
    <w:rsid w:val="00635AE7"/>
    <w:rsid w:val="006432A0"/>
    <w:rsid w:val="00657405"/>
    <w:rsid w:val="00683DDD"/>
    <w:rsid w:val="00686BE1"/>
    <w:rsid w:val="006877BC"/>
    <w:rsid w:val="006937A5"/>
    <w:rsid w:val="006A391E"/>
    <w:rsid w:val="006B025B"/>
    <w:rsid w:val="006B02A5"/>
    <w:rsid w:val="006C6004"/>
    <w:rsid w:val="006E145B"/>
    <w:rsid w:val="006E1D75"/>
    <w:rsid w:val="006E3123"/>
    <w:rsid w:val="006E6F21"/>
    <w:rsid w:val="006F643C"/>
    <w:rsid w:val="00702A49"/>
    <w:rsid w:val="007070CF"/>
    <w:rsid w:val="007230B4"/>
    <w:rsid w:val="007256A3"/>
    <w:rsid w:val="00727906"/>
    <w:rsid w:val="00731121"/>
    <w:rsid w:val="0074132F"/>
    <w:rsid w:val="00746FE7"/>
    <w:rsid w:val="007646BB"/>
    <w:rsid w:val="00770E8B"/>
    <w:rsid w:val="007A024B"/>
    <w:rsid w:val="007A471B"/>
    <w:rsid w:val="007C1636"/>
    <w:rsid w:val="007D382A"/>
    <w:rsid w:val="007E6340"/>
    <w:rsid w:val="007E6D15"/>
    <w:rsid w:val="007E78FB"/>
    <w:rsid w:val="00807ECE"/>
    <w:rsid w:val="00821E52"/>
    <w:rsid w:val="00821F0A"/>
    <w:rsid w:val="0082528A"/>
    <w:rsid w:val="00830FB9"/>
    <w:rsid w:val="00833E32"/>
    <w:rsid w:val="008345FA"/>
    <w:rsid w:val="00840987"/>
    <w:rsid w:val="0084641A"/>
    <w:rsid w:val="0085130A"/>
    <w:rsid w:val="00884C65"/>
    <w:rsid w:val="0089390C"/>
    <w:rsid w:val="008B4F8C"/>
    <w:rsid w:val="008C02F4"/>
    <w:rsid w:val="008C504D"/>
    <w:rsid w:val="008D6A99"/>
    <w:rsid w:val="008F1EAA"/>
    <w:rsid w:val="00904B42"/>
    <w:rsid w:val="00920731"/>
    <w:rsid w:val="00927D49"/>
    <w:rsid w:val="00930666"/>
    <w:rsid w:val="00941AA7"/>
    <w:rsid w:val="009550C5"/>
    <w:rsid w:val="00957407"/>
    <w:rsid w:val="00961374"/>
    <w:rsid w:val="00967967"/>
    <w:rsid w:val="00976EDD"/>
    <w:rsid w:val="009908D4"/>
    <w:rsid w:val="009A18FA"/>
    <w:rsid w:val="009A41D2"/>
    <w:rsid w:val="009C142B"/>
    <w:rsid w:val="009D0A55"/>
    <w:rsid w:val="009D1DBF"/>
    <w:rsid w:val="009E1671"/>
    <w:rsid w:val="009F39B4"/>
    <w:rsid w:val="009F3B25"/>
    <w:rsid w:val="009F6A21"/>
    <w:rsid w:val="00A012EE"/>
    <w:rsid w:val="00A12F41"/>
    <w:rsid w:val="00A2768B"/>
    <w:rsid w:val="00A32CE5"/>
    <w:rsid w:val="00A374C6"/>
    <w:rsid w:val="00A41AC0"/>
    <w:rsid w:val="00A44143"/>
    <w:rsid w:val="00A53BF9"/>
    <w:rsid w:val="00A6387F"/>
    <w:rsid w:val="00A644ED"/>
    <w:rsid w:val="00A659FA"/>
    <w:rsid w:val="00A70D8C"/>
    <w:rsid w:val="00A926B0"/>
    <w:rsid w:val="00AA73B7"/>
    <w:rsid w:val="00AB3136"/>
    <w:rsid w:val="00AC0898"/>
    <w:rsid w:val="00AC35F0"/>
    <w:rsid w:val="00AD319B"/>
    <w:rsid w:val="00AF3B47"/>
    <w:rsid w:val="00AF3D1E"/>
    <w:rsid w:val="00B025F7"/>
    <w:rsid w:val="00B028F2"/>
    <w:rsid w:val="00B104B7"/>
    <w:rsid w:val="00B105E6"/>
    <w:rsid w:val="00B256D2"/>
    <w:rsid w:val="00B26484"/>
    <w:rsid w:val="00B26F1F"/>
    <w:rsid w:val="00B3028A"/>
    <w:rsid w:val="00B422FE"/>
    <w:rsid w:val="00B53413"/>
    <w:rsid w:val="00B74CC8"/>
    <w:rsid w:val="00B9230D"/>
    <w:rsid w:val="00BA3596"/>
    <w:rsid w:val="00BD316F"/>
    <w:rsid w:val="00BD56C1"/>
    <w:rsid w:val="00BF1C97"/>
    <w:rsid w:val="00BF478D"/>
    <w:rsid w:val="00C00107"/>
    <w:rsid w:val="00C11A7D"/>
    <w:rsid w:val="00C3247F"/>
    <w:rsid w:val="00C33FF1"/>
    <w:rsid w:val="00C670FB"/>
    <w:rsid w:val="00C72E30"/>
    <w:rsid w:val="00CA2772"/>
    <w:rsid w:val="00CA3BC0"/>
    <w:rsid w:val="00CB06EE"/>
    <w:rsid w:val="00CE5ABF"/>
    <w:rsid w:val="00CF46BD"/>
    <w:rsid w:val="00D1674F"/>
    <w:rsid w:val="00D25CDC"/>
    <w:rsid w:val="00D31FE7"/>
    <w:rsid w:val="00D32A5E"/>
    <w:rsid w:val="00D53FC1"/>
    <w:rsid w:val="00D6436E"/>
    <w:rsid w:val="00D71398"/>
    <w:rsid w:val="00D774D2"/>
    <w:rsid w:val="00D853D9"/>
    <w:rsid w:val="00DA1D46"/>
    <w:rsid w:val="00DA5DB5"/>
    <w:rsid w:val="00DA71F8"/>
    <w:rsid w:val="00DB1919"/>
    <w:rsid w:val="00DC1AB6"/>
    <w:rsid w:val="00DC328E"/>
    <w:rsid w:val="00DF00C7"/>
    <w:rsid w:val="00DF1ADA"/>
    <w:rsid w:val="00DF6CE8"/>
    <w:rsid w:val="00E17E36"/>
    <w:rsid w:val="00E2537C"/>
    <w:rsid w:val="00E25C6B"/>
    <w:rsid w:val="00E43791"/>
    <w:rsid w:val="00E43B8D"/>
    <w:rsid w:val="00E56C8C"/>
    <w:rsid w:val="00E571DB"/>
    <w:rsid w:val="00E70C5D"/>
    <w:rsid w:val="00E82E92"/>
    <w:rsid w:val="00EA194E"/>
    <w:rsid w:val="00ED6140"/>
    <w:rsid w:val="00EE0F3F"/>
    <w:rsid w:val="00EE4589"/>
    <w:rsid w:val="00EE7C71"/>
    <w:rsid w:val="00EF3915"/>
    <w:rsid w:val="00F03BAB"/>
    <w:rsid w:val="00F0780B"/>
    <w:rsid w:val="00F07B2F"/>
    <w:rsid w:val="00F21CDA"/>
    <w:rsid w:val="00F3299D"/>
    <w:rsid w:val="00F36597"/>
    <w:rsid w:val="00F447EE"/>
    <w:rsid w:val="00F4645B"/>
    <w:rsid w:val="00F91BCB"/>
    <w:rsid w:val="00FD0641"/>
    <w:rsid w:val="00FD56F7"/>
    <w:rsid w:val="00FE7A4E"/>
    <w:rsid w:val="00FF0022"/>
    <w:rsid w:val="00FF7A28"/>
    <w:rsid w:val="03655668"/>
    <w:rsid w:val="223365DA"/>
    <w:rsid w:val="6D126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6FD6F7-788B-4AE8-B51F-BB4CB8AB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qFormat/>
    <w:pPr>
      <w:jc w:val="both"/>
    </w:pPr>
  </w:style>
  <w:style w:type="paragraph" w:styleId="a9">
    <w:name w:val="Title"/>
    <w:basedOn w:val="a"/>
    <w:link w:val="aa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jc w:val="center"/>
    </w:pPr>
    <w:rPr>
      <w:b/>
      <w:sz w:val="28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ерхний колонтитул Знак"/>
    <w:basedOn w:val="a0"/>
    <w:link w:val="a5"/>
    <w:qFormat/>
    <w:rPr>
      <w:sz w:val="24"/>
      <w:szCs w:val="24"/>
    </w:rPr>
  </w:style>
  <w:style w:type="character" w:customStyle="1" w:styleId="aa">
    <w:name w:val="Название Знак"/>
    <w:basedOn w:val="a0"/>
    <w:link w:val="a9"/>
    <w:qFormat/>
    <w:rPr>
      <w:b/>
      <w:sz w:val="28"/>
      <w:szCs w:val="24"/>
    </w:rPr>
  </w:style>
  <w:style w:type="paragraph" w:customStyle="1" w:styleId="ad">
    <w:name w:val="Знак"/>
    <w:basedOn w:val="a"/>
    <w:qFormat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basedOn w:val="a0"/>
    <w:link w:val="a7"/>
    <w:qFormat/>
    <w:rPr>
      <w:sz w:val="24"/>
      <w:szCs w:val="24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2024-12-18T05:07:00Z</cp:lastPrinted>
  <dcterms:created xsi:type="dcterms:W3CDTF">2025-02-10T17:26:00Z</dcterms:created>
  <dcterms:modified xsi:type="dcterms:W3CDTF">2025-02-10T17:26:00Z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4ED8955984644678B0E6AD08C7492523_12</vt:lpwstr>
  </property>
</Properties>
</file>