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AF34D">
      <w:pPr>
        <w:widowControl w:val="0"/>
        <w:suppressAutoHyphens/>
        <w:jc w:val="both"/>
        <w:rPr>
          <w:rFonts w:eastAsia="Lucida Sans Unicode" w:cs="Tahoma"/>
          <w:b/>
          <w:color w:val="000000"/>
          <w:sz w:val="36"/>
          <w:szCs w:val="36"/>
        </w:rPr>
      </w:pPr>
      <w:r>
        <w:rPr>
          <w:rFonts w:hint="default"/>
          <w:lang w:val="ru-RU"/>
        </w:rPr>
        <w:t xml:space="preserve">                                           </w:t>
      </w:r>
      <w:r>
        <w:drawing>
          <wp:inline distT="0" distB="0" distL="114300" distR="114300">
            <wp:extent cx="562610" cy="652780"/>
            <wp:effectExtent l="0" t="0" r="8890" b="13970"/>
            <wp:docPr id="1" name="Изображение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Куйбышевское Сп старомин"/>
                    <pic:cNvPicPr>
                      <a:picLocks noChangeAspect="1"/>
                    </pic:cNvPicPr>
                  </pic:nvPicPr>
                  <pic:blipFill>
                    <a:blip r:embed="rId5"/>
                    <a:stretch>
                      <a:fillRect/>
                    </a:stretch>
                  </pic:blipFill>
                  <pic:spPr>
                    <a:xfrm>
                      <a:off x="0" y="0"/>
                      <a:ext cx="562610" cy="652780"/>
                    </a:xfrm>
                    <a:prstGeom prst="rect">
                      <a:avLst/>
                    </a:prstGeom>
                    <a:noFill/>
                    <a:ln>
                      <a:noFill/>
                    </a:ln>
                  </pic:spPr>
                </pic:pic>
              </a:graphicData>
            </a:graphic>
          </wp:inline>
        </w:drawing>
      </w:r>
    </w:p>
    <w:p w14:paraId="290E2EB3">
      <w:pPr>
        <w:widowControl w:val="0"/>
        <w:suppressAutoHyphens/>
        <w:jc w:val="center"/>
        <w:rPr>
          <w:rFonts w:eastAsia="Lucida Sans Unicode" w:cs="Tahoma"/>
          <w:color w:val="000000"/>
          <w:sz w:val="32"/>
          <w:szCs w:val="32"/>
          <w:lang w:eastAsia="en-US" w:bidi="en-US"/>
        </w:rPr>
      </w:pPr>
    </w:p>
    <w:p w14:paraId="5C2B634D">
      <w:pPr>
        <w:widowControl w:val="0"/>
        <w:suppressAutoHyphens/>
        <w:jc w:val="center"/>
        <w:rPr>
          <w:rFonts w:eastAsia="Lucida Sans Unicode" w:cs="Tahoma"/>
          <w:b/>
          <w:bCs/>
          <w:color w:val="000000"/>
          <w:sz w:val="28"/>
          <w:szCs w:val="28"/>
          <w:lang w:eastAsia="en-US" w:bidi="en-US"/>
        </w:rPr>
      </w:pPr>
      <w:r>
        <w:rPr>
          <w:rFonts w:eastAsia="Lucida Sans Unicode" w:cs="Tahoma"/>
          <w:b/>
          <w:bCs/>
          <w:color w:val="000000"/>
          <w:sz w:val="28"/>
          <w:szCs w:val="28"/>
          <w:lang w:eastAsia="en-US" w:bidi="en-US"/>
        </w:rPr>
        <w:t>АДМИНИСТРАЦИЯ</w:t>
      </w:r>
      <w:r>
        <w:rPr>
          <w:rFonts w:hint="default" w:eastAsia="Lucida Sans Unicode" w:cs="Tahoma"/>
          <w:b/>
          <w:bCs/>
          <w:color w:val="000000"/>
          <w:sz w:val="28"/>
          <w:szCs w:val="28"/>
          <w:lang w:val="ru-RU" w:eastAsia="en-US" w:bidi="en-US"/>
        </w:rPr>
        <w:t xml:space="preserve"> </w:t>
      </w:r>
      <w:r>
        <w:rPr>
          <w:rFonts w:eastAsia="Lucida Sans Unicode" w:cs="Tahoma"/>
          <w:b/>
          <w:bCs/>
          <w:color w:val="000000"/>
          <w:sz w:val="28"/>
          <w:szCs w:val="28"/>
          <w:lang w:eastAsia="en-US" w:bidi="en-US"/>
        </w:rPr>
        <w:t>КУЙБЫШЕВСКОГО СЕЛЬСКОГО ПОСЕЛЕНИЯ</w:t>
      </w:r>
    </w:p>
    <w:p w14:paraId="3E1D2898">
      <w:pPr>
        <w:widowControl w:val="0"/>
        <w:suppressAutoHyphens/>
        <w:jc w:val="center"/>
        <w:rPr>
          <w:rFonts w:eastAsia="Lucida Sans Unicode" w:cs="Tahoma"/>
          <w:b/>
          <w:bCs/>
          <w:color w:val="000000"/>
          <w:sz w:val="28"/>
          <w:szCs w:val="28"/>
          <w:lang w:eastAsia="en-US" w:bidi="en-US"/>
        </w:rPr>
      </w:pPr>
      <w:r>
        <w:rPr>
          <w:rFonts w:eastAsia="Lucida Sans Unicode" w:cs="Tahoma"/>
          <w:b/>
          <w:bCs/>
          <w:color w:val="000000"/>
          <w:sz w:val="28"/>
          <w:szCs w:val="28"/>
          <w:lang w:eastAsia="en-US" w:bidi="en-US"/>
        </w:rPr>
        <w:t>СТАРОМИНСКОГО МУНИЦИПАЛЬНОГО РАЙОНА</w:t>
      </w:r>
    </w:p>
    <w:p w14:paraId="563D4640">
      <w:pPr>
        <w:widowControl w:val="0"/>
        <w:suppressAutoHyphens/>
        <w:jc w:val="center"/>
        <w:rPr>
          <w:rFonts w:eastAsia="Lucida Sans Unicode" w:cs="Tahoma"/>
          <w:b/>
          <w:bCs/>
          <w:color w:val="000000"/>
          <w:sz w:val="28"/>
          <w:szCs w:val="28"/>
          <w:lang w:eastAsia="en-US" w:bidi="en-US"/>
        </w:rPr>
      </w:pPr>
      <w:r>
        <w:rPr>
          <w:rFonts w:eastAsia="Lucida Sans Unicode" w:cs="Tahoma"/>
          <w:b/>
          <w:bCs/>
          <w:color w:val="000000"/>
          <w:sz w:val="28"/>
          <w:szCs w:val="28"/>
          <w:lang w:eastAsia="en-US" w:bidi="en-US"/>
        </w:rPr>
        <w:t>КРАСНОДАРСКОГО КРАЯ</w:t>
      </w:r>
    </w:p>
    <w:p w14:paraId="44C55EFB">
      <w:pPr>
        <w:widowControl w:val="0"/>
        <w:suppressAutoHyphens/>
        <w:jc w:val="center"/>
        <w:rPr>
          <w:rFonts w:eastAsia="Lucida Sans Unicode" w:cs="Tahoma"/>
          <w:b/>
          <w:bCs/>
          <w:color w:val="000000"/>
          <w:sz w:val="28"/>
          <w:szCs w:val="28"/>
          <w:lang w:eastAsia="en-US" w:bidi="en-US"/>
        </w:rPr>
      </w:pPr>
    </w:p>
    <w:p w14:paraId="4A368D2C">
      <w:pPr>
        <w:widowControl w:val="0"/>
        <w:suppressAutoHyphens/>
        <w:jc w:val="center"/>
        <w:rPr>
          <w:rFonts w:eastAsia="Lucida Sans Unicode" w:cs="Tahoma"/>
          <w:b/>
          <w:bCs/>
          <w:color w:val="000000"/>
          <w:sz w:val="36"/>
          <w:szCs w:val="36"/>
          <w:lang w:eastAsia="en-US" w:bidi="en-US"/>
        </w:rPr>
      </w:pPr>
      <w:r>
        <w:rPr>
          <w:rFonts w:eastAsia="Lucida Sans Unicode" w:cs="Tahoma"/>
          <w:b/>
          <w:bCs/>
          <w:color w:val="000000"/>
          <w:sz w:val="36"/>
          <w:szCs w:val="36"/>
          <w:lang w:eastAsia="en-US" w:bidi="en-US"/>
        </w:rPr>
        <w:t>ПОСТАНОВЛЕНИЕ</w:t>
      </w:r>
    </w:p>
    <w:p w14:paraId="39A75C75">
      <w:pPr>
        <w:jc w:val="both"/>
        <w:rPr>
          <w:sz w:val="28"/>
          <w:szCs w:val="28"/>
        </w:rPr>
      </w:pPr>
    </w:p>
    <w:p w14:paraId="0FB0D199">
      <w:pPr>
        <w:jc w:val="both"/>
        <w:rPr>
          <w:color w:val="auto"/>
          <w:sz w:val="28"/>
          <w:szCs w:val="28"/>
        </w:rPr>
      </w:pPr>
    </w:p>
    <w:p w14:paraId="24A8AA5B">
      <w:pPr>
        <w:rPr>
          <w:sz w:val="28"/>
          <w:szCs w:val="28"/>
        </w:rPr>
      </w:pPr>
      <w:r>
        <w:rPr>
          <w:bCs/>
          <w:color w:val="auto"/>
          <w:sz w:val="28"/>
          <w:szCs w:val="28"/>
        </w:rPr>
        <w:t xml:space="preserve">  </w:t>
      </w:r>
      <w:r>
        <w:rPr>
          <w:bCs/>
          <w:color w:val="auto"/>
          <w:sz w:val="28"/>
          <w:szCs w:val="28"/>
          <w:lang w:val="ru-RU"/>
        </w:rPr>
        <w:t>от</w:t>
      </w:r>
      <w:r>
        <w:rPr>
          <w:bCs/>
          <w:color w:val="auto"/>
          <w:sz w:val="28"/>
          <w:szCs w:val="28"/>
        </w:rPr>
        <w:t xml:space="preserve"> 11.07.2025 года</w:t>
      </w:r>
      <w:r>
        <w:rPr>
          <w:bCs/>
          <w:sz w:val="28"/>
          <w:szCs w:val="28"/>
        </w:rPr>
        <w:t xml:space="preserve">        </w:t>
      </w:r>
      <w:r>
        <w:rPr>
          <w:sz w:val="28"/>
          <w:szCs w:val="28"/>
        </w:rPr>
        <w:t xml:space="preserve">                                     </w:t>
      </w:r>
      <w:r>
        <w:rPr>
          <w:bCs/>
          <w:sz w:val="28"/>
          <w:szCs w:val="28"/>
        </w:rPr>
        <w:t>№ 59</w:t>
      </w:r>
    </w:p>
    <w:p w14:paraId="27B3786B">
      <w:pPr>
        <w:rPr>
          <w:sz w:val="28"/>
          <w:szCs w:val="28"/>
        </w:rPr>
      </w:pPr>
      <w:r>
        <w:rPr>
          <w:sz w:val="28"/>
          <w:szCs w:val="28"/>
        </w:rPr>
        <w:t xml:space="preserve">                 </w:t>
      </w:r>
      <w:r>
        <w:rPr>
          <w:sz w:val="28"/>
          <w:szCs w:val="28"/>
        </w:rPr>
        <w:tab/>
      </w:r>
    </w:p>
    <w:p w14:paraId="03C0CEBF">
      <w:pPr>
        <w:spacing w:line="100" w:lineRule="atLeast"/>
        <w:jc w:val="center"/>
        <w:rPr>
          <w:b/>
          <w:bCs/>
          <w:sz w:val="28"/>
          <w:szCs w:val="28"/>
        </w:rPr>
      </w:pPr>
      <w:r>
        <w:rPr>
          <w:sz w:val="28"/>
          <w:szCs w:val="28"/>
        </w:rPr>
        <w:t>х.Восточный Сосык</w:t>
      </w:r>
    </w:p>
    <w:p w14:paraId="656A44E6">
      <w:pPr>
        <w:pStyle w:val="21"/>
        <w:jc w:val="center"/>
        <w:rPr>
          <w:color w:val="auto"/>
          <w:szCs w:val="28"/>
        </w:rPr>
      </w:pPr>
    </w:p>
    <w:p w14:paraId="6B4FB4EC">
      <w:pPr>
        <w:pStyle w:val="21"/>
        <w:jc w:val="center"/>
        <w:rPr>
          <w:color w:val="auto"/>
          <w:szCs w:val="28"/>
        </w:rPr>
      </w:pPr>
    </w:p>
    <w:p w14:paraId="58B2FA12">
      <w:pPr>
        <w:pStyle w:val="21"/>
        <w:jc w:val="center"/>
        <w:rPr>
          <w:color w:val="auto"/>
          <w:szCs w:val="28"/>
        </w:rPr>
      </w:pPr>
    </w:p>
    <w:p w14:paraId="56DB3E8B">
      <w:pPr>
        <w:ind w:firstLine="562" w:firstLineChars="200"/>
        <w:jc w:val="both"/>
        <w:rPr>
          <w:rFonts w:eastAsia="Times New Roman"/>
          <w:b/>
          <w:sz w:val="28"/>
        </w:rPr>
      </w:pPr>
      <w:r>
        <w:rPr>
          <w:b/>
          <w:sz w:val="28"/>
          <w:szCs w:val="28"/>
        </w:rPr>
        <w:t>О внесении изменений в постановление администрации Куйбышевского сельского поселения Староминского района от 11.02.2016</w:t>
      </w:r>
      <w:r>
        <w:rPr>
          <w:b/>
          <w:color w:val="FF0000"/>
          <w:sz w:val="28"/>
          <w:szCs w:val="28"/>
        </w:rPr>
        <w:t xml:space="preserve"> </w:t>
      </w:r>
      <w:r>
        <w:rPr>
          <w:b/>
          <w:sz w:val="28"/>
          <w:szCs w:val="28"/>
        </w:rPr>
        <w:t>года №</w:t>
      </w:r>
      <w:r>
        <w:rPr>
          <w:rFonts w:hint="default"/>
          <w:b/>
          <w:sz w:val="28"/>
          <w:szCs w:val="28"/>
          <w:lang w:val="ru-RU"/>
        </w:rPr>
        <w:t xml:space="preserve"> </w:t>
      </w:r>
      <w:r>
        <w:rPr>
          <w:b/>
          <w:sz w:val="28"/>
          <w:szCs w:val="28"/>
        </w:rPr>
        <w:t>35</w:t>
      </w:r>
      <w:r>
        <w:rPr>
          <w:rFonts w:hint="default"/>
          <w:b/>
          <w:sz w:val="28"/>
          <w:szCs w:val="28"/>
          <w:lang w:val="ru-RU"/>
        </w:rPr>
        <w:t xml:space="preserve"> </w:t>
      </w:r>
      <w:r>
        <w:rPr>
          <w:b/>
          <w:sz w:val="28"/>
          <w:szCs w:val="28"/>
        </w:rPr>
        <w:t>«</w:t>
      </w:r>
      <w:r>
        <w:rPr>
          <w:rFonts w:eastAsia="Times New Roman"/>
          <w:b/>
          <w:bCs/>
          <w:sz w:val="28"/>
        </w:rPr>
        <w:t xml:space="preserve">Об утверждении Административного регламента предоставления администрацией Куйбышевского сельского поселения Староминского района муниципальной услуги «Предоставление земельных участков, находящихся в </w:t>
      </w:r>
      <w:r>
        <w:rPr>
          <w:rFonts w:eastAsia="Times New Roman"/>
          <w:b/>
          <w:bCs/>
          <w:sz w:val="28"/>
          <w:lang w:val="ru-RU"/>
        </w:rPr>
        <w:t>государственной</w:t>
      </w:r>
      <w:r>
        <w:rPr>
          <w:rFonts w:hint="default" w:eastAsia="Times New Roman"/>
          <w:b/>
          <w:bCs/>
          <w:sz w:val="28"/>
          <w:lang w:val="ru-RU"/>
        </w:rPr>
        <w:t xml:space="preserve"> и </w:t>
      </w:r>
      <w:r>
        <w:rPr>
          <w:rFonts w:eastAsia="Times New Roman"/>
          <w:b/>
          <w:bCs/>
          <w:sz w:val="28"/>
        </w:rPr>
        <w:t>муниципальной собственности, на торгах»</w:t>
      </w:r>
    </w:p>
    <w:p w14:paraId="3AA3264C">
      <w:pPr>
        <w:jc w:val="both"/>
        <w:rPr>
          <w:sz w:val="28"/>
          <w:szCs w:val="28"/>
        </w:rPr>
      </w:pPr>
    </w:p>
    <w:p w14:paraId="224BAB97">
      <w:pPr>
        <w:jc w:val="both"/>
        <w:rPr>
          <w:sz w:val="28"/>
          <w:szCs w:val="28"/>
        </w:rPr>
      </w:pPr>
      <w:bookmarkStart w:id="1" w:name="_GoBack"/>
      <w:bookmarkEnd w:id="1"/>
    </w:p>
    <w:p w14:paraId="168FDB56">
      <w:pPr>
        <w:ind w:right="-150" w:firstLine="708"/>
        <w:jc w:val="both"/>
        <w:rPr>
          <w:rFonts w:eastAsia="Times New Roman"/>
          <w:sz w:val="28"/>
        </w:rPr>
      </w:pPr>
      <w:r>
        <w:rPr>
          <w:rFonts w:eastAsia="Times New Roman"/>
          <w:sz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руководствуясь  статьей 31 Устава Куйбышевского сельского поселения Староминского района, п о с т а н о в л я ю:</w:t>
      </w:r>
    </w:p>
    <w:p w14:paraId="471B4F6C">
      <w:pPr>
        <w:ind w:firstLine="709"/>
        <w:jc w:val="both"/>
        <w:rPr>
          <w:rFonts w:eastAsia="Times New Roman"/>
          <w:sz w:val="28"/>
        </w:rPr>
      </w:pPr>
      <w:bookmarkStart w:id="0" w:name="sub_101"/>
      <w:r>
        <w:rPr>
          <w:sz w:val="28"/>
          <w:szCs w:val="28"/>
        </w:rPr>
        <w:t>1.Внести изменения в постановление администрации Куйбышевского сельского поселения Староминского района 11.02.2016</w:t>
      </w:r>
      <w:r>
        <w:rPr>
          <w:color w:val="FF0000"/>
          <w:sz w:val="28"/>
          <w:szCs w:val="28"/>
        </w:rPr>
        <w:t xml:space="preserve"> </w:t>
      </w:r>
      <w:r>
        <w:rPr>
          <w:sz w:val="28"/>
          <w:szCs w:val="28"/>
        </w:rPr>
        <w:t>года № 35«</w:t>
      </w:r>
      <w:r>
        <w:rPr>
          <w:rFonts w:eastAsia="Times New Roman"/>
          <w:bCs/>
          <w:sz w:val="28"/>
        </w:rPr>
        <w:t>Об утверждении Административного регламента предоставления администрацией Куйбышевского сельского поселения Староминского района муниципальной услуги «Предоставление земельных участков, находящихся в</w:t>
      </w:r>
      <w:r>
        <w:rPr>
          <w:rFonts w:hint="default" w:eastAsia="Times New Roman"/>
          <w:bCs/>
          <w:sz w:val="28"/>
          <w:lang w:val="ru-RU"/>
        </w:rPr>
        <w:t xml:space="preserve"> государственной и </w:t>
      </w:r>
      <w:r>
        <w:rPr>
          <w:rFonts w:eastAsia="Times New Roman"/>
          <w:bCs/>
          <w:sz w:val="28"/>
        </w:rPr>
        <w:t xml:space="preserve"> муниципальной собственности, на торгах»:</w:t>
      </w:r>
    </w:p>
    <w:p w14:paraId="5C2367AC">
      <w:pPr>
        <w:ind w:firstLine="708"/>
        <w:jc w:val="both"/>
        <w:rPr>
          <w:sz w:val="28"/>
          <w:szCs w:val="28"/>
        </w:rPr>
      </w:pPr>
      <w:r>
        <w:rPr>
          <w:rStyle w:val="69"/>
          <w:kern w:val="2"/>
          <w:sz w:val="28"/>
          <w:szCs w:val="28"/>
          <w:lang w:eastAsia="ar-SA"/>
        </w:rPr>
        <w:t xml:space="preserve">1.1 Пункт 3.4.3 раздела </w:t>
      </w:r>
      <w:r>
        <w:rPr>
          <w:rFonts w:eastAsia="Times New Roman"/>
          <w:sz w:val="28"/>
          <w:szCs w:val="28"/>
        </w:rPr>
        <w:t>III изложить в следующей редакции: «</w:t>
      </w:r>
      <w:r>
        <w:rPr>
          <w:sz w:val="28"/>
          <w:szCs w:val="28"/>
        </w:rPr>
        <w:t xml:space="preserve">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 </w:t>
      </w:r>
    </w:p>
    <w:p w14:paraId="1E3C59C0">
      <w:pPr>
        <w:ind w:firstLine="708"/>
        <w:jc w:val="both"/>
        <w:rPr>
          <w:sz w:val="28"/>
          <w:szCs w:val="28"/>
        </w:rPr>
      </w:pPr>
      <w:r>
        <w:rPr>
          <w:sz w:val="28"/>
          <w:szCs w:val="28"/>
        </w:rPr>
        <w:t xml:space="preserve">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или </w:t>
      </w:r>
      <w:r>
        <w:rPr>
          <w:sz w:val="28"/>
          <w:szCs w:val="28"/>
        </w:rPr>
        <w:fldChar w:fldCharType="begin"/>
      </w:r>
      <w:r>
        <w:rPr>
          <w:sz w:val="28"/>
          <w:szCs w:val="28"/>
        </w:rPr>
        <w:instrText xml:space="preserve">HYPERLINK "https://normativ.kontur.ru/document?moduleId=1&amp;documentId=491320#l4406"</w:instrText>
      </w:r>
      <w:r>
        <w:rPr>
          <w:sz w:val="28"/>
          <w:szCs w:val="28"/>
        </w:rPr>
        <w:fldChar w:fldCharType="separate"/>
      </w:r>
      <w:r>
        <w:rPr>
          <w:sz w:val="28"/>
          <w:szCs w:val="28"/>
        </w:rPr>
        <w:t>подпунктом 1</w:t>
      </w:r>
      <w:r>
        <w:rPr>
          <w:sz w:val="28"/>
          <w:szCs w:val="28"/>
        </w:rPr>
        <w:fldChar w:fldCharType="end"/>
      </w:r>
      <w:r>
        <w:rPr>
          <w:sz w:val="28"/>
          <w:szCs w:val="28"/>
        </w:rPr>
        <w:t xml:space="preserve"> пункта 7 статьи 39.18 Земельного Кодекса Российской Федерации». </w:t>
      </w:r>
    </w:p>
    <w:p w14:paraId="0BE6492D">
      <w:pPr>
        <w:ind w:firstLine="708"/>
        <w:jc w:val="both"/>
        <w:rPr>
          <w:sz w:val="28"/>
          <w:szCs w:val="28"/>
        </w:rPr>
      </w:pPr>
      <w:r>
        <w:rPr>
          <w:rStyle w:val="69"/>
          <w:kern w:val="2"/>
          <w:sz w:val="28"/>
          <w:szCs w:val="28"/>
          <w:lang w:eastAsia="ar-SA"/>
        </w:rPr>
        <w:t xml:space="preserve">1.2 Абзац первый пункта </w:t>
      </w:r>
      <w:r>
        <w:rPr>
          <w:rFonts w:eastAsia="Times New Roman"/>
          <w:sz w:val="28"/>
          <w:szCs w:val="28"/>
        </w:rPr>
        <w:t xml:space="preserve">3.5.5. </w:t>
      </w:r>
      <w:r>
        <w:rPr>
          <w:rStyle w:val="69"/>
          <w:kern w:val="2"/>
          <w:sz w:val="28"/>
          <w:szCs w:val="28"/>
          <w:lang w:eastAsia="ar-SA"/>
        </w:rPr>
        <w:t xml:space="preserve">раздела </w:t>
      </w:r>
      <w:r>
        <w:rPr>
          <w:rFonts w:eastAsia="Times New Roman"/>
          <w:sz w:val="28"/>
          <w:szCs w:val="28"/>
        </w:rPr>
        <w:t>III  изложить в следующей редакции: «</w:t>
      </w:r>
      <w:r>
        <w:rPr>
          <w:sz w:val="28"/>
          <w:szCs w:val="28"/>
        </w:rPr>
        <w:t xml:space="preserve">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Дополнить словами: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 </w:t>
      </w:r>
    </w:p>
    <w:p w14:paraId="46096870">
      <w:pPr>
        <w:ind w:firstLine="708"/>
        <w:jc w:val="both"/>
        <w:rPr>
          <w:sz w:val="28"/>
          <w:szCs w:val="28"/>
        </w:rPr>
      </w:pPr>
      <w:r>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14:paraId="240ACCC3">
      <w:pPr>
        <w:ind w:firstLine="708"/>
        <w:jc w:val="both"/>
        <w:rPr>
          <w:sz w:val="28"/>
          <w:szCs w:val="28"/>
        </w:rPr>
      </w:pPr>
      <w:r>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527C7B4B">
      <w:pPr>
        <w:ind w:firstLine="708"/>
        <w:jc w:val="both"/>
        <w:rPr>
          <w:sz w:val="28"/>
          <w:szCs w:val="28"/>
        </w:rPr>
      </w:pPr>
      <w:r>
        <w:rPr>
          <w:sz w:val="28"/>
          <w:szCs w:val="28"/>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пункте 9 статьи 39.12 Земельного кодекса Российской Федерации, включается информация об основании признания аукциона несостоявшимся и сведения, указанные в подпункте 4 пункта 15 статьи 39.12 Земельного кодекса Российской Федерации, в отношении лиц, указанных в пунктах 13 и 14 статьи 39.12 Земельного кодекса Российской Федерации.</w:t>
      </w:r>
    </w:p>
    <w:p w14:paraId="2CE1CDF9">
      <w:pPr>
        <w:ind w:firstLine="708"/>
        <w:jc w:val="both"/>
        <w:rPr>
          <w:sz w:val="28"/>
          <w:szCs w:val="28"/>
        </w:rPr>
      </w:pPr>
      <w:r>
        <w:rPr>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статьи 39.12 Земельного кодекса Российской Федерации,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пункте 9 статьи 39.12 Земельного кодекса Российской Федерации. </w:t>
      </w:r>
    </w:p>
    <w:p w14:paraId="759DF0F4">
      <w:pPr>
        <w:ind w:firstLine="708"/>
        <w:jc w:val="both"/>
        <w:rPr>
          <w:sz w:val="28"/>
          <w:szCs w:val="28"/>
        </w:rPr>
      </w:pPr>
      <w:r>
        <w:rPr>
          <w:sz w:val="28"/>
          <w:szCs w:val="28"/>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статьи 39.12 Земельного кодекса Российской Федерации.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пункте 9 статьи 39.12 Земельного кодекса Российской Федерации».</w:t>
      </w:r>
    </w:p>
    <w:p w14:paraId="46AF0C59">
      <w:pPr>
        <w:ind w:firstLine="708"/>
        <w:jc w:val="both"/>
        <w:rPr>
          <w:sz w:val="28"/>
          <w:szCs w:val="28"/>
        </w:rPr>
      </w:pPr>
      <w:r>
        <w:rPr>
          <w:rStyle w:val="69"/>
          <w:kern w:val="2"/>
          <w:sz w:val="28"/>
          <w:szCs w:val="28"/>
          <w:lang w:eastAsia="ar-SA"/>
        </w:rPr>
        <w:t xml:space="preserve">1.3 Пункт 3.6.1 раздела </w:t>
      </w:r>
      <w:r>
        <w:rPr>
          <w:rFonts w:eastAsia="Times New Roman"/>
          <w:sz w:val="28"/>
          <w:szCs w:val="28"/>
        </w:rPr>
        <w:t>III дополнить словами следующего содержания: «</w:t>
      </w:r>
      <w:r>
        <w:rPr>
          <w:sz w:val="28"/>
          <w:szCs w:val="28"/>
        </w:rPr>
        <w:t>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14:paraId="4FE99988">
      <w:pPr>
        <w:ind w:firstLine="708"/>
        <w:jc w:val="both"/>
        <w:rPr>
          <w:sz w:val="28"/>
          <w:szCs w:val="28"/>
        </w:rPr>
      </w:pPr>
      <w:r>
        <w:rPr>
          <w:sz w:val="28"/>
          <w:szCs w:val="28"/>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09CE607F">
      <w:pPr>
        <w:ind w:firstLine="708"/>
        <w:jc w:val="both"/>
        <w:rPr>
          <w:sz w:val="28"/>
          <w:szCs w:val="28"/>
        </w:rPr>
      </w:pPr>
      <w:r>
        <w:rPr>
          <w:sz w:val="28"/>
          <w:szCs w:val="28"/>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r>
        <w:rPr>
          <w:sz w:val="28"/>
          <w:szCs w:val="28"/>
        </w:rPr>
        <w:fldChar w:fldCharType="begin"/>
      </w:r>
      <w:r>
        <w:rPr>
          <w:sz w:val="28"/>
          <w:szCs w:val="28"/>
        </w:rPr>
        <w:instrText xml:space="preserve">HYPERLINK "https://normativ.kontur.ru/document?moduleid=1&amp;documentid=441582#l0"</w:instrText>
      </w:r>
      <w:r>
        <w:rPr>
          <w:sz w:val="28"/>
          <w:szCs w:val="28"/>
        </w:rPr>
        <w:fldChar w:fldCharType="separate"/>
      </w:r>
      <w:r>
        <w:rPr>
          <w:sz w:val="28"/>
          <w:szCs w:val="28"/>
        </w:rPr>
        <w:t>законом</w:t>
      </w:r>
      <w:r>
        <w:rPr>
          <w:sz w:val="28"/>
          <w:szCs w:val="28"/>
        </w:rPr>
        <w:fldChar w:fldCharType="end"/>
      </w:r>
      <w:r>
        <w:rPr>
          <w:sz w:val="28"/>
          <w:szCs w:val="28"/>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w:t>
      </w:r>
    </w:p>
    <w:p w14:paraId="30C311DC">
      <w:pPr>
        <w:ind w:firstLine="708"/>
        <w:jc w:val="both"/>
        <w:rPr>
          <w:sz w:val="28"/>
          <w:szCs w:val="28"/>
        </w:rPr>
      </w:pPr>
      <w:r>
        <w:rPr>
          <w:sz w:val="28"/>
          <w:szCs w:val="28"/>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541C77E6">
      <w:pPr>
        <w:ind w:firstLine="708"/>
        <w:jc w:val="both"/>
        <w:rPr>
          <w:sz w:val="28"/>
          <w:szCs w:val="28"/>
        </w:rPr>
      </w:pPr>
      <w:r>
        <w:rPr>
          <w:sz w:val="28"/>
          <w:szCs w:val="28"/>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r>
        <w:rPr>
          <w:sz w:val="28"/>
          <w:szCs w:val="28"/>
        </w:rPr>
        <w:tab/>
      </w:r>
      <w:r>
        <w:rPr>
          <w:sz w:val="28"/>
          <w:szCs w:val="28"/>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14:paraId="41D47129">
      <w:pPr>
        <w:ind w:firstLine="708"/>
        <w:jc w:val="both"/>
        <w:rPr>
          <w:sz w:val="28"/>
          <w:szCs w:val="28"/>
        </w:rPr>
      </w:pPr>
      <w:r>
        <w:rPr>
          <w:sz w:val="28"/>
          <w:szCs w:val="28"/>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5570823F">
      <w:pPr>
        <w:ind w:firstLine="708"/>
        <w:jc w:val="both"/>
        <w:rPr>
          <w:sz w:val="28"/>
          <w:szCs w:val="28"/>
        </w:rPr>
      </w:pPr>
      <w:r>
        <w:rPr>
          <w:sz w:val="28"/>
          <w:szCs w:val="28"/>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0802D40D">
      <w:pPr>
        <w:ind w:firstLine="708"/>
        <w:jc w:val="both"/>
        <w:rPr>
          <w:sz w:val="28"/>
          <w:szCs w:val="28"/>
        </w:rPr>
      </w:pPr>
      <w:r>
        <w:rPr>
          <w:sz w:val="28"/>
          <w:szCs w:val="28"/>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2B190F0E">
      <w:pPr>
        <w:ind w:firstLine="708"/>
        <w:jc w:val="both"/>
        <w:rPr>
          <w:sz w:val="28"/>
          <w:szCs w:val="28"/>
        </w:rPr>
      </w:pPr>
      <w:r>
        <w:rPr>
          <w:sz w:val="28"/>
          <w:szCs w:val="28"/>
        </w:rPr>
        <w:t xml:space="preserve">3) проверка уполномоченным органом наличия или отсутствия оснований, предусмотренных </w:t>
      </w:r>
      <w:r>
        <w:rPr>
          <w:sz w:val="28"/>
          <w:szCs w:val="28"/>
        </w:rPr>
        <w:fldChar w:fldCharType="begin"/>
      </w:r>
      <w:r>
        <w:rPr>
          <w:sz w:val="28"/>
          <w:szCs w:val="28"/>
        </w:rPr>
        <w:instrText xml:space="preserve">HYPERLINK "https://normativ.kontur.ru/document?moduleId=1&amp;documentId=491320#l25"</w:instrText>
      </w:r>
      <w:r>
        <w:rPr>
          <w:sz w:val="28"/>
          <w:szCs w:val="28"/>
        </w:rPr>
        <w:fldChar w:fldCharType="separate"/>
      </w:r>
      <w:r>
        <w:rPr>
          <w:sz w:val="28"/>
          <w:szCs w:val="28"/>
        </w:rPr>
        <w:t>пунктом 16</w:t>
      </w:r>
      <w:r>
        <w:rPr>
          <w:sz w:val="28"/>
          <w:szCs w:val="28"/>
        </w:rPr>
        <w:fldChar w:fldCharType="end"/>
      </w:r>
      <w:r>
        <w:rPr>
          <w:sz w:val="28"/>
          <w:szCs w:val="28"/>
        </w:rPr>
        <w:t xml:space="preserve"> статьи 11.10 Земельного  Кодекса Российской Федерации и подпунктами 5 - 9, 13 - 19 пункта 8 статьи 39.11 Земельного  Кодекса Российской Федерации,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 </w:t>
      </w:r>
    </w:p>
    <w:p w14:paraId="7EDBB19F">
      <w:pPr>
        <w:ind w:firstLine="708"/>
        <w:jc w:val="both"/>
        <w:rPr>
          <w:sz w:val="28"/>
          <w:szCs w:val="28"/>
        </w:rPr>
      </w:pPr>
      <w:r>
        <w:rPr>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5B5AD451">
      <w:pPr>
        <w:ind w:firstLine="708"/>
        <w:jc w:val="both"/>
        <w:rPr>
          <w:sz w:val="28"/>
          <w:szCs w:val="28"/>
        </w:rPr>
      </w:pPr>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153596FF">
      <w:pPr>
        <w:ind w:firstLine="708"/>
        <w:jc w:val="both"/>
        <w:rPr>
          <w:sz w:val="28"/>
          <w:szCs w:val="28"/>
        </w:rPr>
      </w:pPr>
      <w:r>
        <w:rPr>
          <w:sz w:val="28"/>
          <w:szCs w:val="28"/>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1176CF56">
      <w:pPr>
        <w:ind w:firstLine="708"/>
        <w:jc w:val="both"/>
        <w:rPr>
          <w:sz w:val="28"/>
          <w:szCs w:val="28"/>
        </w:rPr>
      </w:pPr>
      <w:r>
        <w:rPr>
          <w:sz w:val="28"/>
          <w:szCs w:val="28"/>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w:t>
      </w:r>
    </w:p>
    <w:p w14:paraId="3CD6721F">
      <w:pPr>
        <w:ind w:firstLine="708"/>
        <w:jc w:val="both"/>
        <w:rPr>
          <w:sz w:val="28"/>
          <w:szCs w:val="28"/>
        </w:rPr>
      </w:pPr>
      <w:r>
        <w:rPr>
          <w:sz w:val="28"/>
          <w:szCs w:val="28"/>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1B845E08">
      <w:pPr>
        <w:ind w:firstLine="708"/>
        <w:jc w:val="both"/>
        <w:rPr>
          <w:sz w:val="28"/>
          <w:szCs w:val="28"/>
        </w:rPr>
      </w:pPr>
      <w:r>
        <w:rPr>
          <w:sz w:val="28"/>
          <w:szCs w:val="28"/>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w:t>
      </w:r>
    </w:p>
    <w:p w14:paraId="327EE839">
      <w:pPr>
        <w:ind w:firstLine="708"/>
        <w:jc w:val="both"/>
        <w:rPr>
          <w:sz w:val="28"/>
          <w:szCs w:val="28"/>
        </w:rPr>
      </w:pPr>
      <w:r>
        <w:rPr>
          <w:sz w:val="28"/>
          <w:szCs w:val="28"/>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14:paraId="09978B46">
      <w:pPr>
        <w:ind w:firstLine="708"/>
        <w:jc w:val="both"/>
        <w:rPr>
          <w:sz w:val="28"/>
          <w:szCs w:val="28"/>
        </w:rPr>
      </w:pPr>
      <w:r>
        <w:rPr>
          <w:sz w:val="28"/>
          <w:szCs w:val="28"/>
        </w:rPr>
        <w:t xml:space="preserve">9) проверка уполномоченным органом наличия или отсутствия оснований, предусмотренных пунктом 8  статьи 39.11 Земельного кодекса Российской Федерации,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t>
      </w:r>
    </w:p>
    <w:p w14:paraId="7F5D8B36">
      <w:pPr>
        <w:ind w:firstLine="709"/>
        <w:jc w:val="both"/>
        <w:rPr>
          <w:sz w:val="28"/>
          <w:szCs w:val="28"/>
        </w:rPr>
      </w:pPr>
      <w:r>
        <w:rPr>
          <w:rStyle w:val="69"/>
          <w:kern w:val="2"/>
          <w:sz w:val="28"/>
          <w:szCs w:val="28"/>
          <w:lang w:eastAsia="ar-SA"/>
        </w:rPr>
        <w:t xml:space="preserve">1.4 </w:t>
      </w:r>
      <w:r>
        <w:rPr>
          <w:rStyle w:val="69"/>
          <w:kern w:val="2"/>
          <w:sz w:val="28"/>
          <w:szCs w:val="28"/>
          <w:lang w:eastAsia="ar-SA"/>
        </w:rPr>
        <w:tab/>
      </w:r>
      <w:r>
        <w:rPr>
          <w:rStyle w:val="69"/>
          <w:kern w:val="2"/>
          <w:sz w:val="28"/>
          <w:szCs w:val="28"/>
          <w:lang w:eastAsia="ar-SA"/>
        </w:rPr>
        <w:t xml:space="preserve">Пункт 2.12.3  раздела </w:t>
      </w:r>
      <w:r>
        <w:rPr>
          <w:rFonts w:eastAsia="Times New Roman"/>
          <w:sz w:val="28"/>
          <w:szCs w:val="28"/>
        </w:rPr>
        <w:t>II дополнить словами следующего содержания: «</w:t>
      </w:r>
      <w:r>
        <w:rPr>
          <w:sz w:val="28"/>
          <w:szCs w:val="28"/>
        </w:rPr>
        <w:t xml:space="preserve">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 </w:t>
      </w:r>
    </w:p>
    <w:p w14:paraId="59BBFC07">
      <w:pPr>
        <w:ind w:firstLine="709"/>
        <w:jc w:val="both"/>
        <w:rPr>
          <w:sz w:val="28"/>
          <w:szCs w:val="28"/>
        </w:rPr>
      </w:pPr>
      <w:r>
        <w:rPr>
          <w:sz w:val="28"/>
          <w:szCs w:val="28"/>
        </w:rPr>
        <w:t xml:space="preserve">Внесение изменений в извещение о проведении электронного аукциона осуществляется в порядке, предусмотренном пунктом 3.1 статьи 39.13 Земельного кодекса Российской Федерации. В этом случае информация об изменениях в указанное извещение в автоматическом режиме направляется с официального сайта на электронную площадку». </w:t>
      </w:r>
    </w:p>
    <w:p w14:paraId="2F3E6E23">
      <w:pPr>
        <w:ind w:firstLine="708"/>
        <w:jc w:val="both"/>
        <w:rPr>
          <w:sz w:val="28"/>
          <w:szCs w:val="28"/>
        </w:rPr>
      </w:pPr>
      <w:r>
        <w:rPr>
          <w:sz w:val="28"/>
          <w:szCs w:val="28"/>
        </w:rPr>
        <w:t xml:space="preserve">1.5 </w:t>
      </w:r>
      <w:r>
        <w:rPr>
          <w:rStyle w:val="69"/>
          <w:kern w:val="2"/>
          <w:sz w:val="28"/>
          <w:szCs w:val="28"/>
          <w:lang w:eastAsia="ar-SA"/>
        </w:rPr>
        <w:t xml:space="preserve">Пункт 2.7.1 раздела </w:t>
      </w:r>
      <w:r>
        <w:rPr>
          <w:rFonts w:eastAsia="Times New Roman"/>
          <w:sz w:val="28"/>
          <w:szCs w:val="28"/>
        </w:rPr>
        <w:t>II дополнить словами следующего содержания: «</w:t>
      </w:r>
      <w:r>
        <w:rPr>
          <w:sz w:val="28"/>
          <w:szCs w:val="28"/>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оснований предусмотренных статьей 39.16 Земельного кодекса Российской Федерации».</w:t>
      </w:r>
    </w:p>
    <w:p w14:paraId="17595C15">
      <w:pPr>
        <w:ind w:firstLine="708"/>
        <w:jc w:val="both"/>
        <w:rPr>
          <w:rFonts w:eastAsia="Times New Roman"/>
          <w:sz w:val="28"/>
          <w:szCs w:val="28"/>
        </w:rPr>
      </w:pPr>
      <w:r>
        <w:rPr>
          <w:sz w:val="28"/>
          <w:szCs w:val="28"/>
        </w:rPr>
        <w:t xml:space="preserve">1.6 </w:t>
      </w:r>
      <w:r>
        <w:rPr>
          <w:rStyle w:val="69"/>
          <w:kern w:val="2"/>
          <w:sz w:val="28"/>
          <w:szCs w:val="28"/>
          <w:lang w:eastAsia="ar-SA"/>
        </w:rPr>
        <w:t xml:space="preserve">Пункт </w:t>
      </w:r>
      <w:r>
        <w:rPr>
          <w:sz w:val="28"/>
          <w:szCs w:val="28"/>
        </w:rPr>
        <w:t xml:space="preserve">3.6.1 </w:t>
      </w:r>
      <w:r>
        <w:rPr>
          <w:rStyle w:val="69"/>
          <w:kern w:val="2"/>
          <w:sz w:val="28"/>
          <w:szCs w:val="28"/>
          <w:lang w:eastAsia="ar-SA"/>
        </w:rPr>
        <w:t xml:space="preserve">раздела </w:t>
      </w:r>
      <w:r>
        <w:rPr>
          <w:rFonts w:eastAsia="Times New Roman"/>
          <w:sz w:val="28"/>
          <w:szCs w:val="28"/>
        </w:rPr>
        <w:t xml:space="preserve">III дополнить словами следующего содержания: </w:t>
      </w:r>
    </w:p>
    <w:p w14:paraId="5CD0E097">
      <w:pPr>
        <w:ind w:firstLine="708"/>
        <w:jc w:val="both"/>
        <w:rPr>
          <w:sz w:val="28"/>
          <w:szCs w:val="28"/>
        </w:rPr>
      </w:pPr>
      <w:r>
        <w:rPr>
          <w:rFonts w:eastAsia="Times New Roman"/>
          <w:sz w:val="28"/>
          <w:szCs w:val="28"/>
        </w:rPr>
        <w:t>«</w:t>
      </w:r>
      <w:r>
        <w:rPr>
          <w:sz w:val="28"/>
          <w:szCs w:val="28"/>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t>
      </w:r>
    </w:p>
    <w:p w14:paraId="4A2D33B5">
      <w:pPr>
        <w:ind w:firstLine="708"/>
        <w:jc w:val="both"/>
        <w:rPr>
          <w:sz w:val="28"/>
          <w:szCs w:val="28"/>
        </w:rPr>
      </w:pPr>
      <w:r>
        <w:rPr>
          <w:sz w:val="28"/>
          <w:szCs w:val="28"/>
        </w:rPr>
        <w:t xml:space="preserve">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t>
      </w:r>
    </w:p>
    <w:p w14:paraId="65CD98D3">
      <w:pPr>
        <w:ind w:firstLine="708"/>
        <w:jc w:val="both"/>
        <w:rPr>
          <w:sz w:val="28"/>
          <w:szCs w:val="28"/>
        </w:rPr>
      </w:pPr>
      <w:r>
        <w:rPr>
          <w:sz w:val="28"/>
          <w:szCs w:val="28"/>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r>
        <w:rPr>
          <w:sz w:val="28"/>
          <w:szCs w:val="28"/>
        </w:rPr>
        <w:fldChar w:fldCharType="begin"/>
      </w:r>
      <w:r>
        <w:rPr>
          <w:sz w:val="28"/>
          <w:szCs w:val="28"/>
        </w:rPr>
        <w:instrText xml:space="preserve">HYPERLINK "https://normativ.kontur.ru/document?moduleId=1&amp;documentId=491320#l217"</w:instrText>
      </w:r>
      <w:r>
        <w:rPr>
          <w:sz w:val="28"/>
          <w:szCs w:val="28"/>
        </w:rPr>
        <w:fldChar w:fldCharType="separate"/>
      </w:r>
      <w:r>
        <w:rPr>
          <w:sz w:val="28"/>
          <w:szCs w:val="28"/>
        </w:rPr>
        <w:t>пунктом 8</w:t>
      </w:r>
      <w:r>
        <w:rPr>
          <w:sz w:val="28"/>
          <w:szCs w:val="28"/>
        </w:rPr>
        <w:fldChar w:fldCharType="end"/>
      </w:r>
      <w:r>
        <w:rPr>
          <w:sz w:val="28"/>
          <w:szCs w:val="28"/>
        </w:rPr>
        <w:t xml:space="preserve"> статьи 39.15 или </w:t>
      </w:r>
      <w:r>
        <w:rPr>
          <w:sz w:val="28"/>
          <w:szCs w:val="28"/>
        </w:rPr>
        <w:fldChar w:fldCharType="begin"/>
      </w:r>
      <w:r>
        <w:rPr>
          <w:sz w:val="28"/>
          <w:szCs w:val="28"/>
        </w:rPr>
        <w:instrText xml:space="preserve">HYPERLINK "https://normativ.kontur.ru/document?moduleId=1&amp;documentId=491320#l230"</w:instrText>
      </w:r>
      <w:r>
        <w:rPr>
          <w:sz w:val="28"/>
          <w:szCs w:val="28"/>
        </w:rPr>
        <w:fldChar w:fldCharType="separate"/>
      </w:r>
      <w:r>
        <w:rPr>
          <w:sz w:val="28"/>
          <w:szCs w:val="28"/>
        </w:rPr>
        <w:t>статьей 39.16</w:t>
      </w:r>
      <w:r>
        <w:rPr>
          <w:sz w:val="28"/>
          <w:szCs w:val="28"/>
        </w:rPr>
        <w:fldChar w:fldCharType="end"/>
      </w:r>
      <w:r>
        <w:rPr>
          <w:sz w:val="28"/>
          <w:szCs w:val="28"/>
        </w:rPr>
        <w:t xml:space="preserve"> Земельного кодекса Российской Федерации;</w:t>
      </w:r>
    </w:p>
    <w:p w14:paraId="21A42364">
      <w:pPr>
        <w:ind w:firstLine="708"/>
        <w:jc w:val="both"/>
        <w:rPr>
          <w:sz w:val="28"/>
          <w:szCs w:val="28"/>
        </w:rPr>
      </w:pPr>
      <w:r>
        <w:rPr>
          <w:sz w:val="28"/>
          <w:szCs w:val="28"/>
        </w:rPr>
        <w:t>2. В извещении указываются:</w:t>
      </w:r>
    </w:p>
    <w:p w14:paraId="0BBAD02B">
      <w:pPr>
        <w:ind w:firstLine="708"/>
        <w:jc w:val="both"/>
        <w:rPr>
          <w:sz w:val="28"/>
          <w:szCs w:val="28"/>
        </w:rPr>
      </w:pPr>
      <w:r>
        <w:rPr>
          <w:sz w:val="28"/>
          <w:szCs w:val="28"/>
        </w:rPr>
        <w:t>1) информация о возможности предоставления земельного участка с указанием целей этого предоставления;</w:t>
      </w:r>
    </w:p>
    <w:p w14:paraId="64441544">
      <w:pPr>
        <w:ind w:firstLine="708"/>
        <w:jc w:val="both"/>
        <w:rPr>
          <w:sz w:val="28"/>
          <w:szCs w:val="28"/>
        </w:rPr>
      </w:pPr>
      <w:r>
        <w:rPr>
          <w:sz w:val="28"/>
          <w:szCs w:val="28"/>
        </w:rPr>
        <w:t xml:space="preserve">2) информация о праве граждан, заинтересованных в предоставлении земельного участка для указанных в пункте 1  статьи 39.18 Земельного кодекса Российской Федерации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t>
      </w:r>
    </w:p>
    <w:p w14:paraId="60D56D9C">
      <w:pPr>
        <w:ind w:firstLine="708"/>
        <w:jc w:val="both"/>
        <w:rPr>
          <w:sz w:val="28"/>
          <w:szCs w:val="28"/>
        </w:rPr>
      </w:pPr>
      <w:r>
        <w:rPr>
          <w:sz w:val="28"/>
          <w:szCs w:val="28"/>
        </w:rPr>
        <w:t xml:space="preserve">3) адрес и способы подачи заявлений, указанных в подпункте 2 настоящего пункта; </w:t>
      </w:r>
    </w:p>
    <w:p w14:paraId="02F0D934">
      <w:pPr>
        <w:ind w:firstLine="708"/>
        <w:jc w:val="both"/>
        <w:rPr>
          <w:sz w:val="28"/>
          <w:szCs w:val="28"/>
        </w:rPr>
      </w:pPr>
      <w:r>
        <w:rPr>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14:paraId="4060F3BB">
      <w:pPr>
        <w:ind w:firstLine="708"/>
        <w:jc w:val="both"/>
        <w:rPr>
          <w:sz w:val="28"/>
          <w:szCs w:val="28"/>
        </w:rPr>
      </w:pPr>
      <w:r>
        <w:rPr>
          <w:sz w:val="28"/>
          <w:szCs w:val="28"/>
        </w:rPr>
        <w:t>5) адрес или иное описание местоположения земельного участка;</w:t>
      </w:r>
    </w:p>
    <w:p w14:paraId="57CB401F">
      <w:pPr>
        <w:ind w:firstLine="708"/>
        <w:jc w:val="both"/>
        <w:rPr>
          <w:sz w:val="28"/>
          <w:szCs w:val="28"/>
        </w:rPr>
      </w:pPr>
      <w:r>
        <w:rPr>
          <w:sz w:val="28"/>
          <w:szCs w:val="28"/>
        </w:rPr>
        <w:t xml:space="preserve">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 </w:t>
      </w:r>
    </w:p>
    <w:p w14:paraId="537BC8D7">
      <w:pPr>
        <w:ind w:firstLine="708"/>
        <w:jc w:val="both"/>
        <w:rPr>
          <w:sz w:val="28"/>
          <w:szCs w:val="28"/>
        </w:rPr>
      </w:pPr>
      <w:r>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7788A07F">
      <w:pPr>
        <w:ind w:firstLine="708"/>
        <w:jc w:val="both"/>
        <w:rPr>
          <w:sz w:val="28"/>
          <w:szCs w:val="28"/>
        </w:rPr>
      </w:pPr>
      <w:r>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0E6F700A">
      <w:pPr>
        <w:ind w:firstLine="708"/>
        <w:jc w:val="both"/>
        <w:rPr>
          <w:sz w:val="28"/>
          <w:szCs w:val="28"/>
        </w:rPr>
      </w:pPr>
      <w:r>
        <w:rPr>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40EAE911">
      <w:pPr>
        <w:ind w:firstLine="708"/>
        <w:jc w:val="both"/>
        <w:rPr>
          <w:sz w:val="28"/>
          <w:szCs w:val="28"/>
        </w:rPr>
      </w:pPr>
      <w:r>
        <w:rPr>
          <w:sz w:val="28"/>
          <w:szCs w:val="28"/>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14:paraId="49434FB3">
      <w:pPr>
        <w:ind w:firstLine="708"/>
        <w:jc w:val="both"/>
        <w:rPr>
          <w:sz w:val="28"/>
          <w:szCs w:val="28"/>
        </w:rPr>
      </w:pPr>
      <w:r>
        <w:rPr>
          <w:sz w:val="28"/>
          <w:szCs w:val="28"/>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 </w:t>
      </w:r>
    </w:p>
    <w:p w14:paraId="615F6224">
      <w:pPr>
        <w:ind w:firstLine="708"/>
        <w:jc w:val="both"/>
        <w:rPr>
          <w:sz w:val="28"/>
          <w:szCs w:val="28"/>
        </w:rPr>
      </w:pPr>
      <w:r>
        <w:rPr>
          <w:sz w:val="28"/>
          <w:szCs w:val="28"/>
        </w:rPr>
        <w:t xml:space="preserve">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t>
      </w:r>
    </w:p>
    <w:p w14:paraId="6CB67D1C">
      <w:pPr>
        <w:jc w:val="both"/>
        <w:rPr>
          <w:sz w:val="28"/>
          <w:szCs w:val="28"/>
        </w:rPr>
      </w:pPr>
      <w:r>
        <w:rPr>
          <w:sz w:val="28"/>
          <w:szCs w:val="28"/>
        </w:rPr>
        <w:t xml:space="preserve">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 </w:t>
      </w:r>
    </w:p>
    <w:p w14:paraId="6F65C3C2">
      <w:pPr>
        <w:ind w:firstLine="708"/>
        <w:jc w:val="both"/>
        <w:rPr>
          <w:sz w:val="28"/>
          <w:szCs w:val="28"/>
        </w:rPr>
      </w:pPr>
      <w:r>
        <w:rPr>
          <w:sz w:val="28"/>
          <w:szCs w:val="28"/>
        </w:rPr>
        <w:t xml:space="preserve">2) принимает решение о предварительном согласовании предоставления земельного участка в соответствии со </w:t>
      </w:r>
      <w:r>
        <w:rPr>
          <w:sz w:val="28"/>
          <w:szCs w:val="28"/>
        </w:rPr>
        <w:fldChar w:fldCharType="begin"/>
      </w:r>
      <w:r>
        <w:rPr>
          <w:sz w:val="28"/>
          <w:szCs w:val="28"/>
        </w:rPr>
        <w:instrText xml:space="preserve">HYPERLINK "https://normativ.kontur.ru/document?moduleId=1&amp;documentId=491320#l1657"</w:instrText>
      </w:r>
      <w:r>
        <w:rPr>
          <w:sz w:val="28"/>
          <w:szCs w:val="28"/>
        </w:rPr>
        <w:fldChar w:fldCharType="separate"/>
      </w:r>
      <w:r>
        <w:rPr>
          <w:sz w:val="28"/>
          <w:szCs w:val="28"/>
        </w:rPr>
        <w:t>статьей 39.15</w:t>
      </w:r>
      <w:r>
        <w:rPr>
          <w:sz w:val="28"/>
          <w:szCs w:val="28"/>
        </w:rPr>
        <w:fldChar w:fldCharType="end"/>
      </w:r>
      <w:r>
        <w:rPr>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rPr>
          <w:sz w:val="28"/>
          <w:szCs w:val="28"/>
        </w:rPr>
        <w:fldChar w:fldCharType="begin"/>
      </w:r>
      <w:r>
        <w:rPr>
          <w:sz w:val="28"/>
          <w:szCs w:val="28"/>
        </w:rPr>
        <w:instrText xml:space="preserve">HYPERLINK "https://normativ.kontur.ru/document?moduleid=1&amp;documentid=441582#l0"</w:instrText>
      </w:r>
      <w:r>
        <w:rPr>
          <w:sz w:val="28"/>
          <w:szCs w:val="28"/>
        </w:rPr>
        <w:fldChar w:fldCharType="separate"/>
      </w:r>
      <w:r>
        <w:rPr>
          <w:sz w:val="28"/>
          <w:szCs w:val="28"/>
        </w:rPr>
        <w:t>законом</w:t>
      </w:r>
      <w:r>
        <w:rPr>
          <w:sz w:val="28"/>
          <w:szCs w:val="28"/>
        </w:rPr>
        <w:fldChar w:fldCharType="end"/>
      </w:r>
      <w:r>
        <w:rPr>
          <w:sz w:val="28"/>
          <w:szCs w:val="28"/>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sz w:val="28"/>
          <w:szCs w:val="28"/>
        </w:rPr>
        <w:fldChar w:fldCharType="begin"/>
      </w:r>
      <w:r>
        <w:rPr>
          <w:sz w:val="28"/>
          <w:szCs w:val="28"/>
        </w:rPr>
        <w:instrText xml:space="preserve">HYPERLINK "https://normativ.kontur.ru/document?moduleid=1&amp;documentid=421820#l705"</w:instrText>
      </w:r>
      <w:r>
        <w:rPr>
          <w:sz w:val="28"/>
          <w:szCs w:val="28"/>
        </w:rPr>
        <w:fldChar w:fldCharType="separate"/>
      </w:r>
      <w:r>
        <w:rPr>
          <w:sz w:val="28"/>
          <w:szCs w:val="28"/>
        </w:rPr>
        <w:t>статьей 3.5</w:t>
      </w:r>
      <w:r>
        <w:rPr>
          <w:sz w:val="28"/>
          <w:szCs w:val="28"/>
        </w:rPr>
        <w:fldChar w:fldCharType="end"/>
      </w:r>
      <w:r>
        <w:rPr>
          <w:sz w:val="28"/>
          <w:szCs w:val="28"/>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 </w:t>
      </w:r>
    </w:p>
    <w:p w14:paraId="392A7CD2">
      <w:pPr>
        <w:ind w:firstLine="708"/>
        <w:jc w:val="both"/>
        <w:rPr>
          <w:sz w:val="28"/>
          <w:szCs w:val="28"/>
        </w:rPr>
      </w:pPr>
      <w:r>
        <w:rPr>
          <w:sz w:val="28"/>
          <w:szCs w:val="28"/>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r>
        <w:rPr>
          <w:sz w:val="28"/>
          <w:szCs w:val="28"/>
        </w:rPr>
        <w:fldChar w:fldCharType="begin"/>
      </w:r>
      <w:r>
        <w:rPr>
          <w:sz w:val="28"/>
          <w:szCs w:val="28"/>
        </w:rPr>
        <w:instrText xml:space="preserve">HYPERLINK "https://normativ.kontur.ru/document?moduleId=1&amp;documentId=491320#l248"</w:instrText>
      </w:r>
      <w:r>
        <w:rPr>
          <w:sz w:val="28"/>
          <w:szCs w:val="28"/>
        </w:rPr>
        <w:fldChar w:fldCharType="separate"/>
      </w:r>
      <w:r>
        <w:rPr>
          <w:sz w:val="28"/>
          <w:szCs w:val="28"/>
          <w:u w:val="single"/>
        </w:rPr>
        <w:t>статьей 39.17</w:t>
      </w:r>
      <w:r>
        <w:rPr>
          <w:sz w:val="28"/>
          <w:szCs w:val="28"/>
          <w:u w:val="single"/>
        </w:rPr>
        <w:fldChar w:fldCharType="end"/>
      </w:r>
      <w:r>
        <w:rPr>
          <w:sz w:val="28"/>
          <w:szCs w:val="28"/>
        </w:rPr>
        <w:t xml:space="preserve"> Земельного кодекса Российской Федерации.</w:t>
      </w:r>
    </w:p>
    <w:p w14:paraId="3F1A7AD5">
      <w:pPr>
        <w:ind w:firstLine="708"/>
        <w:jc w:val="both"/>
        <w:rPr>
          <w:sz w:val="28"/>
          <w:szCs w:val="28"/>
        </w:rPr>
      </w:pPr>
      <w:r>
        <w:rPr>
          <w:sz w:val="28"/>
          <w:szCs w:val="28"/>
        </w:rPr>
        <w:t xml:space="preserve">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t>
      </w:r>
    </w:p>
    <w:p w14:paraId="6C44B70F">
      <w:pPr>
        <w:ind w:firstLine="708"/>
        <w:jc w:val="both"/>
        <w:rPr>
          <w:sz w:val="28"/>
          <w:szCs w:val="28"/>
        </w:rPr>
      </w:pPr>
      <w:r>
        <w:rPr>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0B1303B">
      <w:pPr>
        <w:ind w:firstLine="708"/>
        <w:jc w:val="both"/>
        <w:rPr>
          <w:sz w:val="28"/>
          <w:szCs w:val="28"/>
        </w:rPr>
      </w:pPr>
      <w:r>
        <w:rPr>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 </w:t>
      </w:r>
    </w:p>
    <w:p w14:paraId="4ADAC842">
      <w:pPr>
        <w:ind w:firstLine="708"/>
        <w:jc w:val="both"/>
        <w:rPr>
          <w:sz w:val="28"/>
          <w:szCs w:val="28"/>
        </w:rPr>
      </w:pPr>
      <w:r>
        <w:rPr>
          <w:sz w:val="28"/>
          <w:szCs w:val="28"/>
        </w:rPr>
        <w:t xml:space="preserve">7.1. В случае, предусмотренном пунктом 7  статьи 39.18 Земельного кодекса Российской Федерации,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 </w:t>
      </w:r>
    </w:p>
    <w:p w14:paraId="78A45256">
      <w:pPr>
        <w:ind w:firstLine="708"/>
        <w:jc w:val="both"/>
        <w:rPr>
          <w:sz w:val="28"/>
          <w:szCs w:val="28"/>
        </w:rPr>
      </w:pPr>
      <w:r>
        <w:rPr>
          <w:sz w:val="28"/>
          <w:szCs w:val="28"/>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 </w:t>
      </w:r>
    </w:p>
    <w:p w14:paraId="0597D9E0">
      <w:pPr>
        <w:ind w:firstLine="708"/>
        <w:jc w:val="both"/>
        <w:rPr>
          <w:sz w:val="28"/>
          <w:szCs w:val="28"/>
        </w:rPr>
      </w:pPr>
      <w:r>
        <w:rPr>
          <w:sz w:val="28"/>
          <w:szCs w:val="28"/>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 </w:t>
      </w:r>
    </w:p>
    <w:p w14:paraId="54EC8402">
      <w:pPr>
        <w:ind w:firstLine="708"/>
        <w:jc w:val="both"/>
        <w:rPr>
          <w:sz w:val="28"/>
          <w:szCs w:val="28"/>
        </w:rPr>
      </w:pPr>
      <w:r>
        <w:rPr>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подпунктами </w:t>
      </w:r>
      <w:r>
        <w:rPr>
          <w:sz w:val="28"/>
          <w:szCs w:val="28"/>
        </w:rPr>
        <w:fldChar w:fldCharType="begin"/>
      </w:r>
      <w:r>
        <w:rPr>
          <w:sz w:val="28"/>
          <w:szCs w:val="28"/>
        </w:rPr>
        <w:instrText xml:space="preserve">HYPERLINK "https://normativ.kontur.ru/document?moduleId=1&amp;documentId=491320#l55"</w:instrText>
      </w:r>
      <w:r>
        <w:rPr>
          <w:sz w:val="28"/>
          <w:szCs w:val="28"/>
        </w:rPr>
        <w:fldChar w:fldCharType="separate"/>
      </w:r>
      <w:r>
        <w:rPr>
          <w:sz w:val="28"/>
          <w:szCs w:val="28"/>
        </w:rPr>
        <w:t>4</w:t>
      </w:r>
      <w:r>
        <w:rPr>
          <w:sz w:val="28"/>
          <w:szCs w:val="28"/>
        </w:rPr>
        <w:fldChar w:fldCharType="end"/>
      </w:r>
      <w:r>
        <w:rPr>
          <w:sz w:val="28"/>
          <w:szCs w:val="28"/>
        </w:rPr>
        <w:t xml:space="preserve"> и </w:t>
      </w:r>
      <w:r>
        <w:rPr>
          <w:sz w:val="28"/>
          <w:szCs w:val="28"/>
        </w:rPr>
        <w:fldChar w:fldCharType="begin"/>
      </w:r>
      <w:r>
        <w:rPr>
          <w:sz w:val="28"/>
          <w:szCs w:val="28"/>
        </w:rPr>
        <w:instrText xml:space="preserve">HYPERLINK "https://normativ.kontur.ru/document?moduleId=1&amp;documentId=491320#l806"</w:instrText>
      </w:r>
      <w:r>
        <w:rPr>
          <w:sz w:val="28"/>
          <w:szCs w:val="28"/>
        </w:rPr>
        <w:fldChar w:fldCharType="separate"/>
      </w:r>
      <w:r>
        <w:rPr>
          <w:sz w:val="28"/>
          <w:szCs w:val="28"/>
        </w:rPr>
        <w:t>5</w:t>
      </w:r>
      <w:r>
        <w:rPr>
          <w:sz w:val="28"/>
          <w:szCs w:val="28"/>
        </w:rPr>
        <w:fldChar w:fldCharType="end"/>
      </w:r>
      <w:r>
        <w:rPr>
          <w:sz w:val="28"/>
          <w:szCs w:val="28"/>
        </w:rPr>
        <w:t xml:space="preserve"> статьи 39.5 или со </w:t>
      </w:r>
      <w:r>
        <w:rPr>
          <w:sz w:val="28"/>
          <w:szCs w:val="28"/>
        </w:rPr>
        <w:fldChar w:fldCharType="begin"/>
      </w:r>
      <w:r>
        <w:rPr>
          <w:sz w:val="28"/>
          <w:szCs w:val="28"/>
        </w:rPr>
        <w:instrText xml:space="preserve">HYPERLINK "https://normativ.kontur.ru/document?moduleId=1&amp;documentId=491320#l1724"</w:instrText>
      </w:r>
      <w:r>
        <w:rPr>
          <w:sz w:val="28"/>
          <w:szCs w:val="28"/>
        </w:rPr>
        <w:fldChar w:fldCharType="separate"/>
      </w:r>
      <w:r>
        <w:rPr>
          <w:sz w:val="28"/>
          <w:szCs w:val="28"/>
        </w:rPr>
        <w:t>статьей 39.20</w:t>
      </w:r>
      <w:r>
        <w:rPr>
          <w:sz w:val="28"/>
          <w:szCs w:val="28"/>
        </w:rPr>
        <w:fldChar w:fldCharType="end"/>
      </w:r>
      <w:r>
        <w:rPr>
          <w:sz w:val="28"/>
          <w:szCs w:val="28"/>
        </w:rPr>
        <w:t xml:space="preserve"> Земельного кодекса Российской Федерации; </w:t>
      </w:r>
    </w:p>
    <w:p w14:paraId="2896A056">
      <w:pPr>
        <w:ind w:firstLine="708"/>
        <w:jc w:val="both"/>
        <w:rPr>
          <w:sz w:val="28"/>
          <w:szCs w:val="28"/>
        </w:rPr>
      </w:pPr>
      <w:r>
        <w:rPr>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w:t>
      </w:r>
      <w:r>
        <w:rPr>
          <w:sz w:val="28"/>
          <w:szCs w:val="28"/>
        </w:rPr>
        <w:fldChar w:fldCharType="begin"/>
      </w:r>
      <w:r>
        <w:rPr>
          <w:sz w:val="28"/>
          <w:szCs w:val="28"/>
        </w:rPr>
        <w:instrText xml:space="preserve">HYPERLINK "https://normativ.kontur.ru/document?moduleId=1&amp;documentId=491320#l3903"</w:instrText>
      </w:r>
      <w:r>
        <w:rPr>
          <w:sz w:val="28"/>
          <w:szCs w:val="28"/>
        </w:rPr>
        <w:fldChar w:fldCharType="separate"/>
      </w:r>
      <w:r>
        <w:rPr>
          <w:sz w:val="28"/>
          <w:szCs w:val="28"/>
        </w:rPr>
        <w:t>3</w:t>
      </w:r>
      <w:r>
        <w:rPr>
          <w:sz w:val="28"/>
          <w:szCs w:val="28"/>
        </w:rPr>
        <w:fldChar w:fldCharType="end"/>
      </w:r>
      <w:r>
        <w:rPr>
          <w:sz w:val="28"/>
          <w:szCs w:val="28"/>
        </w:rPr>
        <w:t xml:space="preserve"> и </w:t>
      </w:r>
      <w:r>
        <w:rPr>
          <w:sz w:val="28"/>
          <w:szCs w:val="28"/>
        </w:rPr>
        <w:fldChar w:fldCharType="begin"/>
      </w:r>
      <w:r>
        <w:rPr>
          <w:sz w:val="28"/>
          <w:szCs w:val="28"/>
        </w:rPr>
        <w:instrText xml:space="preserve">HYPERLINK "https://normativ.kontur.ru/document?moduleId=1&amp;documentId=491320#l1525"</w:instrText>
      </w:r>
      <w:r>
        <w:rPr>
          <w:sz w:val="28"/>
          <w:szCs w:val="28"/>
        </w:rPr>
        <w:fldChar w:fldCharType="separate"/>
      </w:r>
      <w:r>
        <w:rPr>
          <w:sz w:val="28"/>
          <w:szCs w:val="28"/>
        </w:rPr>
        <w:t>4</w:t>
      </w:r>
      <w:r>
        <w:rPr>
          <w:sz w:val="28"/>
          <w:szCs w:val="28"/>
        </w:rPr>
        <w:fldChar w:fldCharType="end"/>
      </w:r>
      <w:r>
        <w:rPr>
          <w:sz w:val="28"/>
          <w:szCs w:val="28"/>
        </w:rPr>
        <w:t xml:space="preserve"> статьи 39.6 Земельного кодекса Российской Федерации;</w:t>
      </w:r>
    </w:p>
    <w:p w14:paraId="4479D400">
      <w:pPr>
        <w:ind w:firstLine="708"/>
        <w:jc w:val="both"/>
        <w:rPr>
          <w:sz w:val="28"/>
          <w:szCs w:val="28"/>
        </w:rPr>
      </w:pPr>
      <w:r>
        <w:rPr>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r>
        <w:rPr>
          <w:sz w:val="28"/>
          <w:szCs w:val="28"/>
        </w:rPr>
        <w:fldChar w:fldCharType="begin"/>
      </w:r>
      <w:r>
        <w:rPr>
          <w:sz w:val="28"/>
          <w:szCs w:val="28"/>
        </w:rPr>
        <w:instrText xml:space="preserve">HYPERLINK "https://normativ.kontur.ru/document?moduleId=1&amp;documentId=491320#l1527"</w:instrText>
      </w:r>
      <w:r>
        <w:rPr>
          <w:sz w:val="28"/>
          <w:szCs w:val="28"/>
        </w:rPr>
        <w:fldChar w:fldCharType="separate"/>
      </w:r>
      <w:r>
        <w:rPr>
          <w:sz w:val="28"/>
          <w:szCs w:val="28"/>
        </w:rPr>
        <w:t>пунктом 5</w:t>
      </w:r>
      <w:r>
        <w:rPr>
          <w:sz w:val="28"/>
          <w:szCs w:val="28"/>
        </w:rPr>
        <w:fldChar w:fldCharType="end"/>
      </w:r>
      <w:r>
        <w:rPr>
          <w:sz w:val="28"/>
          <w:szCs w:val="28"/>
        </w:rPr>
        <w:t xml:space="preserve"> статьи 39.6 Земельного кодекса Российской Федерации;</w:t>
      </w:r>
    </w:p>
    <w:p w14:paraId="20C18BB0">
      <w:pPr>
        <w:ind w:firstLine="708"/>
        <w:jc w:val="both"/>
        <w:rPr>
          <w:sz w:val="28"/>
          <w:szCs w:val="28"/>
        </w:rPr>
      </w:pPr>
      <w:r>
        <w:rPr>
          <w:sz w:val="28"/>
          <w:szCs w:val="28"/>
        </w:rPr>
        <w:t xml:space="preserve">5) такие граждане являются членами садоводческих некоммерческих товариществ, которым в соответствии с </w:t>
      </w:r>
      <w:r>
        <w:rPr>
          <w:sz w:val="28"/>
          <w:szCs w:val="28"/>
        </w:rPr>
        <w:fldChar w:fldCharType="begin"/>
      </w:r>
      <w:r>
        <w:rPr>
          <w:sz w:val="28"/>
          <w:szCs w:val="28"/>
        </w:rPr>
        <w:instrText xml:space="preserve">HYPERLINK "https://normativ.kontur.ru/document?moduleId=1&amp;documentId=491320#l1495"</w:instrText>
      </w:r>
      <w:r>
        <w:rPr>
          <w:sz w:val="28"/>
          <w:szCs w:val="28"/>
        </w:rPr>
        <w:fldChar w:fldCharType="separate"/>
      </w:r>
      <w:r>
        <w:rPr>
          <w:sz w:val="28"/>
          <w:szCs w:val="28"/>
        </w:rPr>
        <w:t>подпунктом 3</w:t>
      </w:r>
      <w:r>
        <w:rPr>
          <w:sz w:val="28"/>
          <w:szCs w:val="28"/>
        </w:rPr>
        <w:fldChar w:fldCharType="end"/>
      </w:r>
      <w:r>
        <w:rPr>
          <w:sz w:val="28"/>
          <w:szCs w:val="28"/>
        </w:rPr>
        <w:t xml:space="preserve"> пункта 2 статьи 39.3 и </w:t>
      </w:r>
      <w:r>
        <w:rPr>
          <w:sz w:val="28"/>
          <w:szCs w:val="28"/>
        </w:rPr>
        <w:fldChar w:fldCharType="begin"/>
      </w:r>
      <w:r>
        <w:rPr>
          <w:sz w:val="28"/>
          <w:szCs w:val="28"/>
        </w:rPr>
        <w:instrText xml:space="preserve">HYPERLINK "https://normativ.kontur.ru/document?moduleId=1&amp;documentId=491320#l1512"</w:instrText>
      </w:r>
      <w:r>
        <w:rPr>
          <w:sz w:val="28"/>
          <w:szCs w:val="28"/>
        </w:rPr>
        <w:fldChar w:fldCharType="separate"/>
      </w:r>
      <w:r>
        <w:rPr>
          <w:sz w:val="28"/>
          <w:szCs w:val="28"/>
        </w:rPr>
        <w:t>подпунктом 7</w:t>
      </w:r>
      <w:r>
        <w:rPr>
          <w:sz w:val="28"/>
          <w:szCs w:val="28"/>
        </w:rPr>
        <w:fldChar w:fldCharType="end"/>
      </w:r>
      <w:r>
        <w:rPr>
          <w:sz w:val="28"/>
          <w:szCs w:val="28"/>
        </w:rPr>
        <w:t xml:space="preserve"> пункта 2 статьи 39.6 Земельного кодекса Российской Федерации или другими федеральными законами садовые земельные участки предоставляются без проведения торгов». </w:t>
      </w:r>
    </w:p>
    <w:p w14:paraId="11062453">
      <w:pPr>
        <w:widowControl w:val="0"/>
        <w:tabs>
          <w:tab w:val="left" w:pos="1134"/>
        </w:tabs>
        <w:autoSpaceDE w:val="0"/>
        <w:ind w:firstLine="700" w:firstLineChars="250"/>
        <w:jc w:val="both"/>
        <w:rPr>
          <w:sz w:val="28"/>
          <w:szCs w:val="28"/>
        </w:rPr>
      </w:pPr>
      <w:r>
        <w:rPr>
          <w:kern w:val="2"/>
          <w:sz w:val="28"/>
          <w:szCs w:val="28"/>
          <w:lang w:eastAsia="ar-SA"/>
        </w:rPr>
        <w:t xml:space="preserve">2. Настоящее постановление вступает в силу </w:t>
      </w:r>
      <w:r>
        <w:rPr>
          <w:sz w:val="28"/>
          <w:szCs w:val="28"/>
          <w:lang w:eastAsia="ar-SA"/>
        </w:rPr>
        <w:t>со дня его официального опубликования</w:t>
      </w:r>
      <w:r>
        <w:rPr>
          <w:kern w:val="2"/>
          <w:sz w:val="28"/>
          <w:szCs w:val="28"/>
          <w:lang w:eastAsia="ar-SA"/>
        </w:rPr>
        <w:t>.</w:t>
      </w:r>
    </w:p>
    <w:p w14:paraId="2C3DC2BF">
      <w:pPr>
        <w:ind w:firstLine="708"/>
        <w:jc w:val="both"/>
        <w:rPr>
          <w:rFonts w:eastAsia="Calibri"/>
          <w:sz w:val="28"/>
          <w:szCs w:val="28"/>
        </w:rPr>
      </w:pPr>
      <w:r>
        <w:rPr>
          <w:sz w:val="28"/>
          <w:szCs w:val="28"/>
        </w:rPr>
        <w:t>3</w:t>
      </w:r>
      <w:r>
        <w:rPr>
          <w:rFonts w:eastAsia="Calibri"/>
          <w:sz w:val="28"/>
          <w:szCs w:val="28"/>
        </w:rPr>
        <w:t>. Контроль за выполнением настоящего постановления оставляю за собой.</w:t>
      </w:r>
      <w:bookmarkEnd w:id="0"/>
    </w:p>
    <w:p w14:paraId="4FA100A5">
      <w:pPr>
        <w:jc w:val="both"/>
        <w:rPr>
          <w:rFonts w:eastAsia="Calibri"/>
          <w:sz w:val="28"/>
          <w:szCs w:val="28"/>
        </w:rPr>
      </w:pPr>
    </w:p>
    <w:p w14:paraId="54F1AD6E">
      <w:pPr>
        <w:jc w:val="both"/>
        <w:rPr>
          <w:rFonts w:eastAsia="Calibri"/>
          <w:sz w:val="28"/>
          <w:szCs w:val="28"/>
        </w:rPr>
      </w:pPr>
    </w:p>
    <w:p w14:paraId="23806959">
      <w:pPr>
        <w:jc w:val="both"/>
        <w:rPr>
          <w:rFonts w:eastAsia="Calibri"/>
          <w:sz w:val="28"/>
          <w:szCs w:val="28"/>
        </w:rPr>
      </w:pPr>
    </w:p>
    <w:p w14:paraId="18EF5251">
      <w:pPr>
        <w:rPr>
          <w:sz w:val="28"/>
          <w:szCs w:val="28"/>
        </w:rPr>
      </w:pPr>
      <w:r>
        <w:rPr>
          <w:sz w:val="28"/>
          <w:szCs w:val="28"/>
        </w:rPr>
        <w:t xml:space="preserve">И.о.главы </w:t>
      </w:r>
    </w:p>
    <w:p w14:paraId="1BAB7605">
      <w:pPr>
        <w:rPr>
          <w:rFonts w:eastAsia="Calibri"/>
          <w:sz w:val="28"/>
          <w:szCs w:val="28"/>
        </w:rPr>
      </w:pPr>
      <w:r>
        <w:rPr>
          <w:sz w:val="28"/>
          <w:szCs w:val="28"/>
        </w:rPr>
        <w:t>Куйбышевского сельского поселения</w:t>
      </w:r>
    </w:p>
    <w:p w14:paraId="486CCE28">
      <w:pPr>
        <w:tabs>
          <w:tab w:val="left" w:pos="851"/>
        </w:tabs>
        <w:jc w:val="both"/>
        <w:rPr>
          <w:sz w:val="28"/>
          <w:szCs w:val="28"/>
        </w:rPr>
      </w:pPr>
      <w:r>
        <w:rPr>
          <w:sz w:val="28"/>
          <w:szCs w:val="28"/>
        </w:rPr>
        <w:t>Староминского муниципального  района</w:t>
      </w:r>
      <w:r>
        <w:rPr>
          <w:sz w:val="28"/>
          <w:szCs w:val="28"/>
        </w:rPr>
        <w:tab/>
      </w:r>
    </w:p>
    <w:p w14:paraId="134A1045">
      <w:pPr>
        <w:tabs>
          <w:tab w:val="left" w:pos="851"/>
        </w:tabs>
        <w:jc w:val="both"/>
        <w:rPr>
          <w:sz w:val="28"/>
          <w:szCs w:val="28"/>
        </w:rPr>
      </w:pPr>
      <w:r>
        <w:rPr>
          <w:sz w:val="28"/>
          <w:szCs w:val="28"/>
        </w:rPr>
        <w:t>Краснодарского края                                  Е.М.Приходько</w:t>
      </w:r>
    </w:p>
    <w:sectPr>
      <w:headerReference r:id="rId3" w:type="default"/>
      <w:pgSz w:w="11906" w:h="16838"/>
      <w:pgMar w:top="1134" w:right="624" w:bottom="1134" w:left="1701" w:header="11" w:footer="720"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T*m*s*e*R*m*n*Y*">
    <w:altName w:val="Times New Roman"/>
    <w:panose1 w:val="02020603050405020304"/>
    <w:charset w:val="CC"/>
    <w:family w:val="auto"/>
    <w:pitch w:val="default"/>
    <w:sig w:usb0="00000000" w:usb1="00000000" w:usb2="00000000" w:usb3="00000000" w:csb0="00000004" w:csb1="00000000"/>
  </w:font>
  <w:font w:name="C*u*i*r*e*">
    <w:altName w:val="Segoe Print"/>
    <w:panose1 w:val="02060409020205020404"/>
    <w:charset w:val="CC"/>
    <w:family w:val="auto"/>
    <w:pitch w:val="default"/>
    <w:sig w:usb0="00000000" w:usb1="00000000" w:usb2="00000000" w:usb3="00000000" w:csb0="00000004" w:csb1="00000000"/>
  </w:font>
  <w:font w:name="Lucida Sans Unicode">
    <w:panose1 w:val="020B0602030504020204"/>
    <w:charset w:val="CC"/>
    <w:family w:val="swiss"/>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5F44">
    <w:pPr>
      <w:pStyle w:val="20"/>
      <w:rPr>
        <w:lang w:val="ru-RU"/>
      </w:rPr>
    </w:pPr>
  </w:p>
  <w:p w14:paraId="61F50981">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oNotHyphenateCaps/>
  <w:drawingGridHorizontalSpacing w:val="100"/>
  <w:drawingGridVerticalSpacing w:val="1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83"/>
    <w:rsid w:val="00002B33"/>
    <w:rsid w:val="0002089C"/>
    <w:rsid w:val="00020FB2"/>
    <w:rsid w:val="000265F7"/>
    <w:rsid w:val="0003308F"/>
    <w:rsid w:val="00035351"/>
    <w:rsid w:val="000356D5"/>
    <w:rsid w:val="00043601"/>
    <w:rsid w:val="00047755"/>
    <w:rsid w:val="00056B5C"/>
    <w:rsid w:val="00057430"/>
    <w:rsid w:val="00057C7C"/>
    <w:rsid w:val="0006645E"/>
    <w:rsid w:val="0007019D"/>
    <w:rsid w:val="000715CE"/>
    <w:rsid w:val="00072CAA"/>
    <w:rsid w:val="00072F69"/>
    <w:rsid w:val="000815EE"/>
    <w:rsid w:val="00083272"/>
    <w:rsid w:val="000973DC"/>
    <w:rsid w:val="000A152B"/>
    <w:rsid w:val="000A28D0"/>
    <w:rsid w:val="000C0C45"/>
    <w:rsid w:val="000D19B8"/>
    <w:rsid w:val="000E7DB7"/>
    <w:rsid w:val="000F3012"/>
    <w:rsid w:val="000F7FB5"/>
    <w:rsid w:val="00100051"/>
    <w:rsid w:val="00103EF6"/>
    <w:rsid w:val="00120DE7"/>
    <w:rsid w:val="00125ED2"/>
    <w:rsid w:val="00127EF9"/>
    <w:rsid w:val="001302F2"/>
    <w:rsid w:val="00131639"/>
    <w:rsid w:val="00136E1F"/>
    <w:rsid w:val="0013734B"/>
    <w:rsid w:val="0014025B"/>
    <w:rsid w:val="001425EF"/>
    <w:rsid w:val="0014771A"/>
    <w:rsid w:val="001516A1"/>
    <w:rsid w:val="00152D7F"/>
    <w:rsid w:val="00154263"/>
    <w:rsid w:val="00161495"/>
    <w:rsid w:val="001625B5"/>
    <w:rsid w:val="00173EE9"/>
    <w:rsid w:val="0017740D"/>
    <w:rsid w:val="001775FA"/>
    <w:rsid w:val="00177647"/>
    <w:rsid w:val="0018116F"/>
    <w:rsid w:val="00181472"/>
    <w:rsid w:val="00181F14"/>
    <w:rsid w:val="001828E1"/>
    <w:rsid w:val="00183900"/>
    <w:rsid w:val="00184D82"/>
    <w:rsid w:val="0018678D"/>
    <w:rsid w:val="001873CF"/>
    <w:rsid w:val="00187C25"/>
    <w:rsid w:val="00191DAC"/>
    <w:rsid w:val="00193A70"/>
    <w:rsid w:val="00196B1B"/>
    <w:rsid w:val="001A7015"/>
    <w:rsid w:val="001B1109"/>
    <w:rsid w:val="001B13A8"/>
    <w:rsid w:val="001B15A1"/>
    <w:rsid w:val="001B4396"/>
    <w:rsid w:val="001B68EA"/>
    <w:rsid w:val="001B6FF4"/>
    <w:rsid w:val="001B7753"/>
    <w:rsid w:val="001C136C"/>
    <w:rsid w:val="001C2E5B"/>
    <w:rsid w:val="001C3948"/>
    <w:rsid w:val="001E7A94"/>
    <w:rsid w:val="001F3B91"/>
    <w:rsid w:val="001F7B34"/>
    <w:rsid w:val="002125A6"/>
    <w:rsid w:val="002156C4"/>
    <w:rsid w:val="00216470"/>
    <w:rsid w:val="0021666A"/>
    <w:rsid w:val="002218FB"/>
    <w:rsid w:val="002241D6"/>
    <w:rsid w:val="00231093"/>
    <w:rsid w:val="00233B5A"/>
    <w:rsid w:val="002628E1"/>
    <w:rsid w:val="0027193C"/>
    <w:rsid w:val="00271F9E"/>
    <w:rsid w:val="00285D1D"/>
    <w:rsid w:val="00296449"/>
    <w:rsid w:val="0029680F"/>
    <w:rsid w:val="002B52C8"/>
    <w:rsid w:val="002B7914"/>
    <w:rsid w:val="002D0C1E"/>
    <w:rsid w:val="002D0F48"/>
    <w:rsid w:val="002D1E2D"/>
    <w:rsid w:val="002D51A1"/>
    <w:rsid w:val="002D6716"/>
    <w:rsid w:val="002D7052"/>
    <w:rsid w:val="002E11C7"/>
    <w:rsid w:val="002F4E6F"/>
    <w:rsid w:val="00313ED2"/>
    <w:rsid w:val="00320A23"/>
    <w:rsid w:val="00345005"/>
    <w:rsid w:val="00355F24"/>
    <w:rsid w:val="00364774"/>
    <w:rsid w:val="003734CC"/>
    <w:rsid w:val="00381F27"/>
    <w:rsid w:val="0038391E"/>
    <w:rsid w:val="00393D7A"/>
    <w:rsid w:val="00396880"/>
    <w:rsid w:val="00397271"/>
    <w:rsid w:val="003A1A84"/>
    <w:rsid w:val="003A68C1"/>
    <w:rsid w:val="003A7C9E"/>
    <w:rsid w:val="003B559C"/>
    <w:rsid w:val="003C48A6"/>
    <w:rsid w:val="003D4B5A"/>
    <w:rsid w:val="003E21AF"/>
    <w:rsid w:val="003E3023"/>
    <w:rsid w:val="003E32F6"/>
    <w:rsid w:val="003E39A6"/>
    <w:rsid w:val="003E58C7"/>
    <w:rsid w:val="003F0E9B"/>
    <w:rsid w:val="003F1E13"/>
    <w:rsid w:val="003F3062"/>
    <w:rsid w:val="0040348A"/>
    <w:rsid w:val="004126F7"/>
    <w:rsid w:val="00414D20"/>
    <w:rsid w:val="0041688C"/>
    <w:rsid w:val="00417312"/>
    <w:rsid w:val="004173B7"/>
    <w:rsid w:val="004400E7"/>
    <w:rsid w:val="00442B01"/>
    <w:rsid w:val="00446DD0"/>
    <w:rsid w:val="00447129"/>
    <w:rsid w:val="00450751"/>
    <w:rsid w:val="00456441"/>
    <w:rsid w:val="00456726"/>
    <w:rsid w:val="00467558"/>
    <w:rsid w:val="00472DD0"/>
    <w:rsid w:val="0048083C"/>
    <w:rsid w:val="00483A0F"/>
    <w:rsid w:val="00487DC7"/>
    <w:rsid w:val="004914DE"/>
    <w:rsid w:val="00491D25"/>
    <w:rsid w:val="004A289B"/>
    <w:rsid w:val="004A424E"/>
    <w:rsid w:val="004A4753"/>
    <w:rsid w:val="004B1522"/>
    <w:rsid w:val="004B5986"/>
    <w:rsid w:val="004B651A"/>
    <w:rsid w:val="004C2CC3"/>
    <w:rsid w:val="004C42F3"/>
    <w:rsid w:val="004C532D"/>
    <w:rsid w:val="004D15A6"/>
    <w:rsid w:val="004D1F50"/>
    <w:rsid w:val="004E3C49"/>
    <w:rsid w:val="004E4634"/>
    <w:rsid w:val="004E4949"/>
    <w:rsid w:val="00500171"/>
    <w:rsid w:val="00502BA1"/>
    <w:rsid w:val="00511CAC"/>
    <w:rsid w:val="00520614"/>
    <w:rsid w:val="005229D4"/>
    <w:rsid w:val="00522A54"/>
    <w:rsid w:val="005279E9"/>
    <w:rsid w:val="00535AFD"/>
    <w:rsid w:val="00545616"/>
    <w:rsid w:val="00554E21"/>
    <w:rsid w:val="00556A2F"/>
    <w:rsid w:val="005657ED"/>
    <w:rsid w:val="00570C83"/>
    <w:rsid w:val="0058305E"/>
    <w:rsid w:val="00585B6C"/>
    <w:rsid w:val="005869C7"/>
    <w:rsid w:val="005B6B5A"/>
    <w:rsid w:val="005C46EA"/>
    <w:rsid w:val="005D2D7B"/>
    <w:rsid w:val="005D635D"/>
    <w:rsid w:val="005E1FE0"/>
    <w:rsid w:val="005E3340"/>
    <w:rsid w:val="005E63F7"/>
    <w:rsid w:val="005F0552"/>
    <w:rsid w:val="005F20E2"/>
    <w:rsid w:val="00602BA7"/>
    <w:rsid w:val="0060300F"/>
    <w:rsid w:val="0060645D"/>
    <w:rsid w:val="00607375"/>
    <w:rsid w:val="006177FA"/>
    <w:rsid w:val="006263A4"/>
    <w:rsid w:val="00630704"/>
    <w:rsid w:val="0063537B"/>
    <w:rsid w:val="006353D0"/>
    <w:rsid w:val="006356BD"/>
    <w:rsid w:val="006417DD"/>
    <w:rsid w:val="00645839"/>
    <w:rsid w:val="006533A9"/>
    <w:rsid w:val="00653C67"/>
    <w:rsid w:val="0065512B"/>
    <w:rsid w:val="00656167"/>
    <w:rsid w:val="00656DB4"/>
    <w:rsid w:val="00664817"/>
    <w:rsid w:val="00665110"/>
    <w:rsid w:val="00677EE0"/>
    <w:rsid w:val="00680E16"/>
    <w:rsid w:val="00692C48"/>
    <w:rsid w:val="00696CB0"/>
    <w:rsid w:val="006A0A54"/>
    <w:rsid w:val="006A0E9E"/>
    <w:rsid w:val="006A73B3"/>
    <w:rsid w:val="006B2D9F"/>
    <w:rsid w:val="006B2DED"/>
    <w:rsid w:val="006B3D79"/>
    <w:rsid w:val="006B51E6"/>
    <w:rsid w:val="006C262E"/>
    <w:rsid w:val="006C60C5"/>
    <w:rsid w:val="006C6DF2"/>
    <w:rsid w:val="006C7EDE"/>
    <w:rsid w:val="006D65BD"/>
    <w:rsid w:val="006E4370"/>
    <w:rsid w:val="006E4FCA"/>
    <w:rsid w:val="006E7B43"/>
    <w:rsid w:val="006F3CA2"/>
    <w:rsid w:val="006F3E28"/>
    <w:rsid w:val="007077D4"/>
    <w:rsid w:val="00715944"/>
    <w:rsid w:val="0072526C"/>
    <w:rsid w:val="007274CE"/>
    <w:rsid w:val="00731CC0"/>
    <w:rsid w:val="00733F03"/>
    <w:rsid w:val="007356B4"/>
    <w:rsid w:val="00743A8C"/>
    <w:rsid w:val="00744154"/>
    <w:rsid w:val="00774223"/>
    <w:rsid w:val="00775784"/>
    <w:rsid w:val="00781C8D"/>
    <w:rsid w:val="007829C4"/>
    <w:rsid w:val="00784226"/>
    <w:rsid w:val="007879B2"/>
    <w:rsid w:val="007A2F7B"/>
    <w:rsid w:val="007A6BC0"/>
    <w:rsid w:val="007B250B"/>
    <w:rsid w:val="007B5518"/>
    <w:rsid w:val="007C1A78"/>
    <w:rsid w:val="007C2790"/>
    <w:rsid w:val="007C2F54"/>
    <w:rsid w:val="007C2FC8"/>
    <w:rsid w:val="007C3A5D"/>
    <w:rsid w:val="007C55A1"/>
    <w:rsid w:val="007C7FBB"/>
    <w:rsid w:val="007D565B"/>
    <w:rsid w:val="007E348F"/>
    <w:rsid w:val="007E747E"/>
    <w:rsid w:val="007F06F8"/>
    <w:rsid w:val="007F1AE4"/>
    <w:rsid w:val="00800FC5"/>
    <w:rsid w:val="008102F7"/>
    <w:rsid w:val="00812DE1"/>
    <w:rsid w:val="008148A4"/>
    <w:rsid w:val="00827F00"/>
    <w:rsid w:val="00831F34"/>
    <w:rsid w:val="00834F01"/>
    <w:rsid w:val="0083757A"/>
    <w:rsid w:val="00837D32"/>
    <w:rsid w:val="0084120E"/>
    <w:rsid w:val="00847F12"/>
    <w:rsid w:val="00860260"/>
    <w:rsid w:val="00860EE6"/>
    <w:rsid w:val="00864710"/>
    <w:rsid w:val="00866338"/>
    <w:rsid w:val="0086710C"/>
    <w:rsid w:val="00880EEE"/>
    <w:rsid w:val="00884804"/>
    <w:rsid w:val="00895C62"/>
    <w:rsid w:val="008979E2"/>
    <w:rsid w:val="008A04C9"/>
    <w:rsid w:val="008A4902"/>
    <w:rsid w:val="008C1DC4"/>
    <w:rsid w:val="008F1D8F"/>
    <w:rsid w:val="00901F77"/>
    <w:rsid w:val="009025C2"/>
    <w:rsid w:val="009209CE"/>
    <w:rsid w:val="00925E35"/>
    <w:rsid w:val="00926B4C"/>
    <w:rsid w:val="009322C5"/>
    <w:rsid w:val="00936F99"/>
    <w:rsid w:val="00937209"/>
    <w:rsid w:val="00941D29"/>
    <w:rsid w:val="00945E05"/>
    <w:rsid w:val="00946B02"/>
    <w:rsid w:val="009471CA"/>
    <w:rsid w:val="00952365"/>
    <w:rsid w:val="009634F1"/>
    <w:rsid w:val="00972C05"/>
    <w:rsid w:val="009747CA"/>
    <w:rsid w:val="00984450"/>
    <w:rsid w:val="00996580"/>
    <w:rsid w:val="009970E0"/>
    <w:rsid w:val="00997880"/>
    <w:rsid w:val="009A5E38"/>
    <w:rsid w:val="009B08A7"/>
    <w:rsid w:val="009B2074"/>
    <w:rsid w:val="009C0458"/>
    <w:rsid w:val="009C4A20"/>
    <w:rsid w:val="009C5D45"/>
    <w:rsid w:val="009C7D97"/>
    <w:rsid w:val="009E4727"/>
    <w:rsid w:val="009F1DBA"/>
    <w:rsid w:val="009F2A1B"/>
    <w:rsid w:val="00A04BD8"/>
    <w:rsid w:val="00A14211"/>
    <w:rsid w:val="00A1743B"/>
    <w:rsid w:val="00A25F1A"/>
    <w:rsid w:val="00A31092"/>
    <w:rsid w:val="00A41420"/>
    <w:rsid w:val="00A41A17"/>
    <w:rsid w:val="00A448CB"/>
    <w:rsid w:val="00A44BB5"/>
    <w:rsid w:val="00A46E96"/>
    <w:rsid w:val="00A52ECE"/>
    <w:rsid w:val="00A53A47"/>
    <w:rsid w:val="00A5448F"/>
    <w:rsid w:val="00A61F64"/>
    <w:rsid w:val="00A703A1"/>
    <w:rsid w:val="00A71BAF"/>
    <w:rsid w:val="00A71EF4"/>
    <w:rsid w:val="00A74185"/>
    <w:rsid w:val="00A753C6"/>
    <w:rsid w:val="00A8580C"/>
    <w:rsid w:val="00A935EF"/>
    <w:rsid w:val="00A9389E"/>
    <w:rsid w:val="00AB230A"/>
    <w:rsid w:val="00AC1D65"/>
    <w:rsid w:val="00AC2E19"/>
    <w:rsid w:val="00AC77E6"/>
    <w:rsid w:val="00AE2CFE"/>
    <w:rsid w:val="00AE509E"/>
    <w:rsid w:val="00AF234B"/>
    <w:rsid w:val="00AF4E5E"/>
    <w:rsid w:val="00B01B79"/>
    <w:rsid w:val="00B03A81"/>
    <w:rsid w:val="00B05AE0"/>
    <w:rsid w:val="00B11085"/>
    <w:rsid w:val="00B12375"/>
    <w:rsid w:val="00B15C4D"/>
    <w:rsid w:val="00B17687"/>
    <w:rsid w:val="00B26A6C"/>
    <w:rsid w:val="00B27278"/>
    <w:rsid w:val="00B404C6"/>
    <w:rsid w:val="00B415C6"/>
    <w:rsid w:val="00B41962"/>
    <w:rsid w:val="00B45183"/>
    <w:rsid w:val="00B5420A"/>
    <w:rsid w:val="00B574BF"/>
    <w:rsid w:val="00B63F6A"/>
    <w:rsid w:val="00B67CCC"/>
    <w:rsid w:val="00B71792"/>
    <w:rsid w:val="00B72321"/>
    <w:rsid w:val="00B76868"/>
    <w:rsid w:val="00B832B9"/>
    <w:rsid w:val="00B90F78"/>
    <w:rsid w:val="00B9313C"/>
    <w:rsid w:val="00BA5A85"/>
    <w:rsid w:val="00BB101B"/>
    <w:rsid w:val="00BB3CF7"/>
    <w:rsid w:val="00BC3142"/>
    <w:rsid w:val="00BC4054"/>
    <w:rsid w:val="00BC59B2"/>
    <w:rsid w:val="00BD3884"/>
    <w:rsid w:val="00BD3D80"/>
    <w:rsid w:val="00BE72F1"/>
    <w:rsid w:val="00C02892"/>
    <w:rsid w:val="00C04931"/>
    <w:rsid w:val="00C21C27"/>
    <w:rsid w:val="00C310B0"/>
    <w:rsid w:val="00C310BB"/>
    <w:rsid w:val="00C350A8"/>
    <w:rsid w:val="00C4010F"/>
    <w:rsid w:val="00C47BEC"/>
    <w:rsid w:val="00C63677"/>
    <w:rsid w:val="00C65497"/>
    <w:rsid w:val="00C705EB"/>
    <w:rsid w:val="00C75217"/>
    <w:rsid w:val="00C82D2A"/>
    <w:rsid w:val="00C848BE"/>
    <w:rsid w:val="00C965DB"/>
    <w:rsid w:val="00CA1189"/>
    <w:rsid w:val="00CA512E"/>
    <w:rsid w:val="00CA7E7C"/>
    <w:rsid w:val="00CB57AA"/>
    <w:rsid w:val="00CC369B"/>
    <w:rsid w:val="00CE1651"/>
    <w:rsid w:val="00CE564D"/>
    <w:rsid w:val="00D00E47"/>
    <w:rsid w:val="00D05666"/>
    <w:rsid w:val="00D11517"/>
    <w:rsid w:val="00D23437"/>
    <w:rsid w:val="00D30EC4"/>
    <w:rsid w:val="00D362FF"/>
    <w:rsid w:val="00D45A71"/>
    <w:rsid w:val="00D45DC8"/>
    <w:rsid w:val="00D4776B"/>
    <w:rsid w:val="00D56939"/>
    <w:rsid w:val="00D64EBF"/>
    <w:rsid w:val="00D8040B"/>
    <w:rsid w:val="00D8074A"/>
    <w:rsid w:val="00D878E3"/>
    <w:rsid w:val="00DB0C13"/>
    <w:rsid w:val="00DB1857"/>
    <w:rsid w:val="00DB432A"/>
    <w:rsid w:val="00DB6BB1"/>
    <w:rsid w:val="00DD10DB"/>
    <w:rsid w:val="00DD3C1C"/>
    <w:rsid w:val="00DD7647"/>
    <w:rsid w:val="00DE5705"/>
    <w:rsid w:val="00DE5CAA"/>
    <w:rsid w:val="00DF2A8D"/>
    <w:rsid w:val="00E06813"/>
    <w:rsid w:val="00E15198"/>
    <w:rsid w:val="00E20ABC"/>
    <w:rsid w:val="00E254A9"/>
    <w:rsid w:val="00E464BD"/>
    <w:rsid w:val="00E57CD0"/>
    <w:rsid w:val="00E61CC7"/>
    <w:rsid w:val="00E63FE6"/>
    <w:rsid w:val="00E82015"/>
    <w:rsid w:val="00E82E9E"/>
    <w:rsid w:val="00E860F9"/>
    <w:rsid w:val="00E87137"/>
    <w:rsid w:val="00E94D51"/>
    <w:rsid w:val="00EA0F8D"/>
    <w:rsid w:val="00EA3FC9"/>
    <w:rsid w:val="00EA7511"/>
    <w:rsid w:val="00EB39BE"/>
    <w:rsid w:val="00EB39C8"/>
    <w:rsid w:val="00EB50F0"/>
    <w:rsid w:val="00ED18C9"/>
    <w:rsid w:val="00ED2C48"/>
    <w:rsid w:val="00ED3140"/>
    <w:rsid w:val="00ED48A1"/>
    <w:rsid w:val="00ED5181"/>
    <w:rsid w:val="00ED7DB4"/>
    <w:rsid w:val="00EE5D4C"/>
    <w:rsid w:val="00F00366"/>
    <w:rsid w:val="00F111FE"/>
    <w:rsid w:val="00F12383"/>
    <w:rsid w:val="00F13280"/>
    <w:rsid w:val="00F238FC"/>
    <w:rsid w:val="00F27627"/>
    <w:rsid w:val="00F30817"/>
    <w:rsid w:val="00F320C1"/>
    <w:rsid w:val="00F32466"/>
    <w:rsid w:val="00F42A3D"/>
    <w:rsid w:val="00F42ED6"/>
    <w:rsid w:val="00F460C3"/>
    <w:rsid w:val="00F50AFE"/>
    <w:rsid w:val="00F5502D"/>
    <w:rsid w:val="00F65F25"/>
    <w:rsid w:val="00F67347"/>
    <w:rsid w:val="00F7447A"/>
    <w:rsid w:val="00F76ED1"/>
    <w:rsid w:val="00F7752D"/>
    <w:rsid w:val="00F81F70"/>
    <w:rsid w:val="00F8476C"/>
    <w:rsid w:val="00F9098D"/>
    <w:rsid w:val="00F9388D"/>
    <w:rsid w:val="00F9744A"/>
    <w:rsid w:val="00FA23C0"/>
    <w:rsid w:val="00FA49CD"/>
    <w:rsid w:val="00FA74AE"/>
    <w:rsid w:val="00FB029E"/>
    <w:rsid w:val="00FB1988"/>
    <w:rsid w:val="00FB3A9C"/>
    <w:rsid w:val="00FB47C2"/>
    <w:rsid w:val="00FB5928"/>
    <w:rsid w:val="00FC18DD"/>
    <w:rsid w:val="00FC2106"/>
    <w:rsid w:val="00FC2854"/>
    <w:rsid w:val="00FC4AEF"/>
    <w:rsid w:val="00FD0EAA"/>
    <w:rsid w:val="00FD1AA9"/>
    <w:rsid w:val="00FD71C5"/>
    <w:rsid w:val="00FE1CA1"/>
    <w:rsid w:val="00FE5E5A"/>
    <w:rsid w:val="00FF44D8"/>
    <w:rsid w:val="00FF5271"/>
    <w:rsid w:val="00FF6D92"/>
    <w:rsid w:val="04287357"/>
    <w:rsid w:val="1CBB476E"/>
    <w:rsid w:val="221A72EC"/>
    <w:rsid w:val="2DFA0AA1"/>
    <w:rsid w:val="301162DE"/>
    <w:rsid w:val="339F00A2"/>
    <w:rsid w:val="3767253B"/>
    <w:rsid w:val="39397B82"/>
    <w:rsid w:val="41B37CDF"/>
    <w:rsid w:val="449E3BE9"/>
    <w:rsid w:val="4A2F33A5"/>
    <w:rsid w:val="63A37C51"/>
    <w:rsid w:val="6A8F4289"/>
    <w:rsid w:val="74D1360F"/>
    <w:rsid w:val="757E5F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atentStyles>
  <w:style w:type="paragraph" w:default="1" w:styleId="1">
    <w:name w:val="Normal"/>
    <w:qFormat/>
    <w:uiPriority w:val="0"/>
    <w:rPr>
      <w:rFonts w:ascii="Times New Roman" w:hAnsi="Times New Roman" w:eastAsia="SimSun" w:cs="Times New Roman"/>
      <w:lang w:val="ru-RU" w:eastAsia="ru-RU" w:bidi="ar-SA"/>
    </w:rPr>
  </w:style>
  <w:style w:type="paragraph" w:styleId="2">
    <w:name w:val="heading 1"/>
    <w:basedOn w:val="1"/>
    <w:next w:val="1"/>
    <w:link w:val="30"/>
    <w:qFormat/>
    <w:locked/>
    <w:uiPriority w:val="99"/>
    <w:pPr>
      <w:autoSpaceDE w:val="0"/>
      <w:autoSpaceDN w:val="0"/>
      <w:adjustRightInd w:val="0"/>
      <w:spacing w:before="108" w:after="108"/>
      <w:jc w:val="center"/>
      <w:outlineLvl w:val="0"/>
    </w:pPr>
    <w:rPr>
      <w:rFonts w:ascii="Arial" w:hAnsi="Arial"/>
      <w:b/>
      <w:bCs/>
      <w:color w:val="000080"/>
    </w:rPr>
  </w:style>
  <w:style w:type="paragraph" w:styleId="3">
    <w:name w:val="heading 2"/>
    <w:basedOn w:val="1"/>
    <w:next w:val="1"/>
    <w:link w:val="31"/>
    <w:qFormat/>
    <w:locked/>
    <w:uiPriority w:val="99"/>
    <w:pPr>
      <w:keepNext/>
      <w:keepLines/>
      <w:spacing w:before="200" w:line="276" w:lineRule="auto"/>
      <w:outlineLvl w:val="1"/>
    </w:pPr>
    <w:rPr>
      <w:rFonts w:ascii="Cambria" w:hAnsi="Cambria"/>
      <w:b/>
      <w:bCs/>
      <w:color w:val="4F81BD"/>
      <w:sz w:val="26"/>
      <w:szCs w:val="26"/>
    </w:rPr>
  </w:style>
  <w:style w:type="paragraph" w:styleId="4">
    <w:name w:val="heading 3"/>
    <w:basedOn w:val="1"/>
    <w:next w:val="1"/>
    <w:link w:val="32"/>
    <w:qFormat/>
    <w:locked/>
    <w:uiPriority w:val="99"/>
    <w:pPr>
      <w:keepNext/>
      <w:spacing w:before="240" w:after="60"/>
      <w:outlineLvl w:val="2"/>
    </w:pPr>
    <w:rPr>
      <w:rFonts w:ascii="Cambria" w:hAnsi="Cambria" w:eastAsia="Times New Roman"/>
      <w:b/>
      <w:bCs/>
      <w:sz w:val="26"/>
      <w:szCs w:val="26"/>
    </w:rPr>
  </w:style>
  <w:style w:type="paragraph" w:styleId="5">
    <w:name w:val="heading 4"/>
    <w:basedOn w:val="1"/>
    <w:next w:val="1"/>
    <w:link w:val="33"/>
    <w:qFormat/>
    <w:locked/>
    <w:uiPriority w:val="99"/>
    <w:pPr>
      <w:keepNext/>
      <w:spacing w:before="240" w:after="60"/>
      <w:outlineLvl w:val="3"/>
    </w:pPr>
    <w:rPr>
      <w:rFonts w:ascii="Calibri" w:hAnsi="Calibri" w:eastAsia="Times New Roman"/>
      <w:b/>
      <w:bCs/>
      <w:sz w:val="28"/>
      <w:szCs w:val="28"/>
    </w:rPr>
  </w:style>
  <w:style w:type="paragraph" w:styleId="6">
    <w:name w:val="heading 5"/>
    <w:basedOn w:val="1"/>
    <w:next w:val="1"/>
    <w:link w:val="34"/>
    <w:qFormat/>
    <w:locked/>
    <w:uiPriority w:val="99"/>
    <w:pPr>
      <w:keepNext/>
      <w:keepLines/>
      <w:spacing w:before="200" w:line="276" w:lineRule="auto"/>
      <w:outlineLvl w:val="4"/>
    </w:pPr>
    <w:rPr>
      <w:rFonts w:ascii="Cambria" w:hAnsi="Cambria"/>
      <w:color w:val="243F60"/>
      <w:sz w:val="22"/>
      <w:szCs w:val="22"/>
    </w:rPr>
  </w:style>
  <w:style w:type="paragraph" w:styleId="7">
    <w:name w:val="heading 6"/>
    <w:basedOn w:val="1"/>
    <w:next w:val="1"/>
    <w:link w:val="35"/>
    <w:qFormat/>
    <w:locked/>
    <w:uiPriority w:val="99"/>
    <w:pPr>
      <w:keepNext/>
      <w:keepLines/>
      <w:spacing w:before="200" w:line="276" w:lineRule="auto"/>
      <w:outlineLvl w:val="5"/>
    </w:pPr>
    <w:rPr>
      <w:rFonts w:ascii="Cambria" w:hAnsi="Cambria"/>
      <w:i/>
      <w:iCs/>
      <w:color w:val="243F60"/>
      <w:sz w:val="22"/>
      <w:szCs w:val="22"/>
    </w:rPr>
  </w:style>
  <w:style w:type="paragraph" w:styleId="8">
    <w:name w:val="heading 7"/>
    <w:basedOn w:val="1"/>
    <w:next w:val="1"/>
    <w:link w:val="36"/>
    <w:qFormat/>
    <w:locked/>
    <w:uiPriority w:val="99"/>
    <w:pPr>
      <w:keepNext/>
      <w:keepLines/>
      <w:spacing w:before="200" w:line="276" w:lineRule="auto"/>
      <w:outlineLvl w:val="6"/>
    </w:pPr>
    <w:rPr>
      <w:rFonts w:ascii="Cambria" w:hAnsi="Cambria"/>
      <w:i/>
      <w:iCs/>
      <w:color w:val="404040"/>
      <w:sz w:val="22"/>
      <w:szCs w:val="22"/>
    </w:rPr>
  </w:style>
  <w:style w:type="paragraph" w:styleId="9">
    <w:name w:val="heading 8"/>
    <w:basedOn w:val="1"/>
    <w:next w:val="1"/>
    <w:link w:val="37"/>
    <w:qFormat/>
    <w:locked/>
    <w:uiPriority w:val="99"/>
    <w:pPr>
      <w:keepNext/>
      <w:keepLines/>
      <w:spacing w:before="200" w:line="276" w:lineRule="auto"/>
      <w:outlineLvl w:val="7"/>
    </w:pPr>
    <w:rPr>
      <w:rFonts w:ascii="Cambria" w:hAnsi="Cambria"/>
      <w:color w:val="404040"/>
    </w:rPr>
  </w:style>
  <w:style w:type="paragraph" w:styleId="10">
    <w:name w:val="heading 9"/>
    <w:basedOn w:val="1"/>
    <w:next w:val="1"/>
    <w:link w:val="38"/>
    <w:qFormat/>
    <w:locked/>
    <w:uiPriority w:val="99"/>
    <w:pPr>
      <w:spacing w:before="240" w:after="60"/>
      <w:outlineLvl w:val="8"/>
    </w:pPr>
    <w:rPr>
      <w:rFonts w:ascii="Cambria" w:hAnsi="Cambria" w:eastAsia="Times New Roman"/>
      <w:sz w:val="22"/>
      <w:szCs w:val="22"/>
    </w:rPr>
  </w:style>
  <w:style w:type="character" w:default="1" w:styleId="11">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character" w:styleId="13">
    <w:name w:val="annotation reference"/>
    <w:semiHidden/>
    <w:qFormat/>
    <w:uiPriority w:val="99"/>
    <w:rPr>
      <w:sz w:val="16"/>
      <w:szCs w:val="16"/>
    </w:rPr>
  </w:style>
  <w:style w:type="character" w:styleId="14">
    <w:name w:val="Hyperlink"/>
    <w:uiPriority w:val="99"/>
    <w:rPr>
      <w:rFonts w:cs="Times New Roman"/>
      <w:color w:val="0000FF"/>
      <w:u w:val="single"/>
    </w:rPr>
  </w:style>
  <w:style w:type="character" w:styleId="15">
    <w:name w:val="line number"/>
    <w:basedOn w:val="11"/>
    <w:unhideWhenUsed/>
    <w:qFormat/>
    <w:uiPriority w:val="99"/>
  </w:style>
  <w:style w:type="paragraph" w:styleId="16">
    <w:name w:val="Balloon Text"/>
    <w:basedOn w:val="1"/>
    <w:link w:val="39"/>
    <w:unhideWhenUsed/>
    <w:qFormat/>
    <w:uiPriority w:val="99"/>
    <w:rPr>
      <w:rFonts w:ascii="Tahoma" w:hAnsi="Tahoma"/>
      <w:sz w:val="16"/>
      <w:szCs w:val="16"/>
    </w:rPr>
  </w:style>
  <w:style w:type="paragraph" w:styleId="17">
    <w:name w:val="Body Text 2"/>
    <w:basedOn w:val="1"/>
    <w:link w:val="40"/>
    <w:qFormat/>
    <w:uiPriority w:val="0"/>
    <w:pPr>
      <w:widowControl w:val="0"/>
      <w:autoSpaceDE w:val="0"/>
      <w:autoSpaceDN w:val="0"/>
      <w:adjustRightInd w:val="0"/>
      <w:spacing w:after="120" w:line="480" w:lineRule="auto"/>
    </w:pPr>
    <w:rPr>
      <w:rFonts w:ascii="Arial" w:hAnsi="Arial"/>
    </w:rPr>
  </w:style>
  <w:style w:type="paragraph" w:styleId="18">
    <w:name w:val="annotation text"/>
    <w:basedOn w:val="1"/>
    <w:link w:val="41"/>
    <w:semiHidden/>
    <w:qFormat/>
    <w:uiPriority w:val="99"/>
    <w:pPr>
      <w:spacing w:after="200" w:line="276" w:lineRule="auto"/>
    </w:pPr>
  </w:style>
  <w:style w:type="paragraph" w:styleId="19">
    <w:name w:val="annotation subject"/>
    <w:basedOn w:val="18"/>
    <w:next w:val="18"/>
    <w:link w:val="42"/>
    <w:semiHidden/>
    <w:qFormat/>
    <w:uiPriority w:val="99"/>
    <w:rPr>
      <w:b/>
      <w:bCs/>
    </w:rPr>
  </w:style>
  <w:style w:type="paragraph" w:styleId="20">
    <w:name w:val="header"/>
    <w:basedOn w:val="1"/>
    <w:link w:val="43"/>
    <w:uiPriority w:val="99"/>
    <w:pPr>
      <w:tabs>
        <w:tab w:val="center" w:pos="4677"/>
        <w:tab w:val="right" w:pos="9355"/>
      </w:tabs>
    </w:pPr>
    <w:rPr>
      <w:rFonts w:eastAsia="Times New Roman"/>
      <w:lang w:eastAsia="en-US"/>
    </w:rPr>
  </w:style>
  <w:style w:type="paragraph" w:styleId="21">
    <w:name w:val="Body Text"/>
    <w:basedOn w:val="1"/>
    <w:link w:val="44"/>
    <w:qFormat/>
    <w:uiPriority w:val="0"/>
    <w:pPr>
      <w:shd w:val="clear" w:color="auto" w:fill="FFFFFF"/>
      <w:autoSpaceDE w:val="0"/>
      <w:autoSpaceDN w:val="0"/>
      <w:adjustRightInd w:val="0"/>
    </w:pPr>
    <w:rPr>
      <w:color w:val="000000"/>
      <w:sz w:val="14"/>
      <w:szCs w:val="14"/>
    </w:rPr>
  </w:style>
  <w:style w:type="paragraph" w:styleId="22">
    <w:name w:val="Body Text First Indent"/>
    <w:basedOn w:val="21"/>
    <w:link w:val="45"/>
    <w:qFormat/>
    <w:uiPriority w:val="0"/>
    <w:pPr>
      <w:widowControl w:val="0"/>
      <w:shd w:val="clear" w:color="auto" w:fill="auto"/>
      <w:spacing w:after="120"/>
      <w:ind w:firstLine="210"/>
    </w:pPr>
    <w:rPr>
      <w:rFonts w:ascii="Arial" w:hAnsi="Arial"/>
    </w:rPr>
  </w:style>
  <w:style w:type="paragraph" w:styleId="23">
    <w:name w:val="footer"/>
    <w:basedOn w:val="1"/>
    <w:link w:val="46"/>
    <w:unhideWhenUsed/>
    <w:qFormat/>
    <w:uiPriority w:val="99"/>
    <w:pPr>
      <w:tabs>
        <w:tab w:val="center" w:pos="4677"/>
        <w:tab w:val="right" w:pos="9355"/>
      </w:tabs>
    </w:pPr>
  </w:style>
  <w:style w:type="paragraph" w:styleId="24">
    <w:name w:val="List"/>
    <w:basedOn w:val="1"/>
    <w:unhideWhenUsed/>
    <w:qFormat/>
    <w:uiPriority w:val="99"/>
    <w:pPr>
      <w:ind w:left="283" w:hanging="283"/>
      <w:contextualSpacing/>
    </w:pPr>
  </w:style>
  <w:style w:type="paragraph" w:styleId="25">
    <w:name w:val="Normal (Web)"/>
    <w:basedOn w:val="1"/>
    <w:unhideWhenUsed/>
    <w:qFormat/>
    <w:uiPriority w:val="99"/>
    <w:rPr>
      <w:sz w:val="24"/>
      <w:szCs w:val="24"/>
    </w:rPr>
  </w:style>
  <w:style w:type="paragraph" w:styleId="26">
    <w:name w:val="List 2"/>
    <w:basedOn w:val="1"/>
    <w:unhideWhenUsed/>
    <w:qFormat/>
    <w:uiPriority w:val="99"/>
    <w:pPr>
      <w:ind w:left="566" w:hanging="283"/>
      <w:contextualSpacing/>
    </w:pPr>
  </w:style>
  <w:style w:type="paragraph" w:styleId="27">
    <w:name w:val="List 3"/>
    <w:basedOn w:val="1"/>
    <w:unhideWhenUsed/>
    <w:qFormat/>
    <w:uiPriority w:val="99"/>
    <w:pPr>
      <w:ind w:left="849" w:hanging="283"/>
      <w:contextualSpacing/>
    </w:pPr>
  </w:style>
  <w:style w:type="paragraph" w:styleId="28">
    <w:name w:val="List 4"/>
    <w:basedOn w:val="1"/>
    <w:qFormat/>
    <w:uiPriority w:val="0"/>
    <w:pPr>
      <w:widowControl w:val="0"/>
      <w:autoSpaceDE w:val="0"/>
      <w:autoSpaceDN w:val="0"/>
      <w:adjustRightInd w:val="0"/>
      <w:ind w:left="1132" w:hanging="283"/>
    </w:pPr>
    <w:rPr>
      <w:rFonts w:ascii="Arial" w:hAnsi="Arial" w:cs="Arial"/>
    </w:rPr>
  </w:style>
  <w:style w:type="table" w:styleId="29">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
    <w:name w:val="Заголовок 1 Знак"/>
    <w:link w:val="2"/>
    <w:qFormat/>
    <w:uiPriority w:val="99"/>
    <w:rPr>
      <w:rFonts w:ascii="Arial" w:hAnsi="Arial" w:cs="Arial"/>
      <w:b/>
      <w:bCs/>
      <w:color w:val="000080"/>
    </w:rPr>
  </w:style>
  <w:style w:type="character" w:customStyle="1" w:styleId="31">
    <w:name w:val="Заголовок 2 Знак"/>
    <w:link w:val="3"/>
    <w:qFormat/>
    <w:uiPriority w:val="99"/>
    <w:rPr>
      <w:rFonts w:ascii="Cambria" w:hAnsi="Cambria"/>
      <w:b/>
      <w:bCs/>
      <w:color w:val="4F81BD"/>
      <w:sz w:val="26"/>
      <w:szCs w:val="26"/>
    </w:rPr>
  </w:style>
  <w:style w:type="character" w:customStyle="1" w:styleId="32">
    <w:name w:val="Заголовок 3 Знак"/>
    <w:link w:val="4"/>
    <w:semiHidden/>
    <w:qFormat/>
    <w:uiPriority w:val="99"/>
    <w:rPr>
      <w:rFonts w:ascii="Cambria" w:hAnsi="Cambria" w:eastAsia="Times New Roman" w:cs="Times New Roman"/>
      <w:b/>
      <w:bCs/>
      <w:sz w:val="26"/>
      <w:szCs w:val="26"/>
    </w:rPr>
  </w:style>
  <w:style w:type="character" w:customStyle="1" w:styleId="33">
    <w:name w:val="Заголовок 4 Знак"/>
    <w:link w:val="5"/>
    <w:semiHidden/>
    <w:qFormat/>
    <w:uiPriority w:val="99"/>
    <w:rPr>
      <w:rFonts w:ascii="Calibri" w:hAnsi="Calibri" w:eastAsia="Times New Roman" w:cs="Times New Roman"/>
      <w:b/>
      <w:bCs/>
      <w:sz w:val="28"/>
      <w:szCs w:val="28"/>
    </w:rPr>
  </w:style>
  <w:style w:type="character" w:customStyle="1" w:styleId="34">
    <w:name w:val="Заголовок 5 Знак"/>
    <w:link w:val="6"/>
    <w:qFormat/>
    <w:uiPriority w:val="99"/>
    <w:rPr>
      <w:rFonts w:ascii="Cambria" w:hAnsi="Cambria"/>
      <w:color w:val="243F60"/>
      <w:sz w:val="22"/>
      <w:szCs w:val="22"/>
    </w:rPr>
  </w:style>
  <w:style w:type="character" w:customStyle="1" w:styleId="35">
    <w:name w:val="Заголовок 6 Знак"/>
    <w:link w:val="7"/>
    <w:qFormat/>
    <w:uiPriority w:val="99"/>
    <w:rPr>
      <w:rFonts w:ascii="Cambria" w:hAnsi="Cambria"/>
      <w:i/>
      <w:iCs/>
      <w:color w:val="243F60"/>
      <w:sz w:val="22"/>
      <w:szCs w:val="22"/>
    </w:rPr>
  </w:style>
  <w:style w:type="character" w:customStyle="1" w:styleId="36">
    <w:name w:val="Заголовок 7 Знак"/>
    <w:link w:val="8"/>
    <w:qFormat/>
    <w:uiPriority w:val="99"/>
    <w:rPr>
      <w:rFonts w:ascii="Cambria" w:hAnsi="Cambria"/>
      <w:i/>
      <w:iCs/>
      <w:color w:val="404040"/>
      <w:sz w:val="22"/>
      <w:szCs w:val="22"/>
    </w:rPr>
  </w:style>
  <w:style w:type="character" w:customStyle="1" w:styleId="37">
    <w:name w:val="Заголовок 8 Знак"/>
    <w:link w:val="9"/>
    <w:qFormat/>
    <w:uiPriority w:val="99"/>
    <w:rPr>
      <w:rFonts w:ascii="Cambria" w:hAnsi="Cambria"/>
      <w:color w:val="404040"/>
    </w:rPr>
  </w:style>
  <w:style w:type="character" w:customStyle="1" w:styleId="38">
    <w:name w:val="Заголовок 9 Знак"/>
    <w:link w:val="10"/>
    <w:semiHidden/>
    <w:qFormat/>
    <w:uiPriority w:val="99"/>
    <w:rPr>
      <w:rFonts w:ascii="Cambria" w:hAnsi="Cambria" w:eastAsia="Times New Roman" w:cs="Times New Roman"/>
      <w:sz w:val="22"/>
      <w:szCs w:val="22"/>
    </w:rPr>
  </w:style>
  <w:style w:type="character" w:customStyle="1" w:styleId="39">
    <w:name w:val="Текст выноски Знак"/>
    <w:link w:val="16"/>
    <w:semiHidden/>
    <w:qFormat/>
    <w:uiPriority w:val="99"/>
    <w:rPr>
      <w:rFonts w:ascii="Tahoma" w:hAnsi="Tahoma" w:cs="Tahoma"/>
      <w:sz w:val="16"/>
      <w:szCs w:val="16"/>
    </w:rPr>
  </w:style>
  <w:style w:type="character" w:customStyle="1" w:styleId="40">
    <w:name w:val="Основной текст 2 Знак"/>
    <w:link w:val="17"/>
    <w:qFormat/>
    <w:uiPriority w:val="0"/>
    <w:rPr>
      <w:rFonts w:ascii="Arial" w:hAnsi="Arial" w:cs="Arial"/>
    </w:rPr>
  </w:style>
  <w:style w:type="character" w:customStyle="1" w:styleId="41">
    <w:name w:val="Текст примечания Знак"/>
    <w:link w:val="18"/>
    <w:semiHidden/>
    <w:qFormat/>
    <w:uiPriority w:val="99"/>
  </w:style>
  <w:style w:type="character" w:customStyle="1" w:styleId="42">
    <w:name w:val="Тема примечания Знак"/>
    <w:link w:val="19"/>
    <w:semiHidden/>
    <w:qFormat/>
    <w:uiPriority w:val="99"/>
    <w:rPr>
      <w:b/>
      <w:bCs/>
    </w:rPr>
  </w:style>
  <w:style w:type="character" w:customStyle="1" w:styleId="43">
    <w:name w:val="Верхний колонтитул Знак"/>
    <w:link w:val="20"/>
    <w:qFormat/>
    <w:locked/>
    <w:uiPriority w:val="99"/>
    <w:rPr>
      <w:rFonts w:eastAsia="Times New Roman" w:cs="Times New Roman"/>
      <w:lang w:eastAsia="en-US"/>
    </w:rPr>
  </w:style>
  <w:style w:type="character" w:customStyle="1" w:styleId="44">
    <w:name w:val="Основной текст Знак"/>
    <w:link w:val="21"/>
    <w:qFormat/>
    <w:locked/>
    <w:uiPriority w:val="0"/>
    <w:rPr>
      <w:rFonts w:ascii="Times New Roman" w:hAnsi="Times New Roman" w:cs="Times New Roman"/>
      <w:color w:val="000000"/>
      <w:sz w:val="14"/>
      <w:szCs w:val="14"/>
      <w:shd w:val="clear" w:color="auto" w:fill="FFFFFF"/>
    </w:rPr>
  </w:style>
  <w:style w:type="character" w:customStyle="1" w:styleId="45">
    <w:name w:val="Красная строка Знак"/>
    <w:link w:val="22"/>
    <w:qFormat/>
    <w:uiPriority w:val="0"/>
    <w:rPr>
      <w:rFonts w:ascii="Arial" w:hAnsi="Arial" w:cs="Arial"/>
      <w:color w:val="000000"/>
      <w:sz w:val="14"/>
      <w:szCs w:val="14"/>
      <w:shd w:val="clear" w:color="auto" w:fill="FFFFFF"/>
    </w:rPr>
  </w:style>
  <w:style w:type="character" w:customStyle="1" w:styleId="46">
    <w:name w:val="Нижний колонтитул Знак"/>
    <w:basedOn w:val="11"/>
    <w:link w:val="23"/>
    <w:qFormat/>
    <w:uiPriority w:val="99"/>
  </w:style>
  <w:style w:type="paragraph" w:customStyle="1" w:styleId="47">
    <w:name w:val="ConsPlusNormal"/>
    <w:qFormat/>
    <w:uiPriority w:val="0"/>
    <w:pPr>
      <w:widowControl w:val="0"/>
      <w:autoSpaceDE w:val="0"/>
      <w:autoSpaceDN w:val="0"/>
      <w:adjustRightInd w:val="0"/>
      <w:ind w:firstLine="720"/>
    </w:pPr>
    <w:rPr>
      <w:rFonts w:ascii="Arial" w:hAnsi="Arial" w:eastAsia="SimSun" w:cs="Arial"/>
      <w:lang w:val="ru-RU" w:eastAsia="ru-RU" w:bidi="ar-SA"/>
    </w:rPr>
  </w:style>
  <w:style w:type="paragraph" w:customStyle="1" w:styleId="48">
    <w:name w:val="ConsPlusNonformat"/>
    <w:qFormat/>
    <w:uiPriority w:val="99"/>
    <w:pPr>
      <w:widowControl w:val="0"/>
      <w:autoSpaceDE w:val="0"/>
      <w:autoSpaceDN w:val="0"/>
      <w:adjustRightInd w:val="0"/>
    </w:pPr>
    <w:rPr>
      <w:rFonts w:ascii="Courier New" w:hAnsi="Courier New" w:eastAsia="SimSun" w:cs="Courier New"/>
      <w:lang w:val="ru-RU" w:eastAsia="ru-RU" w:bidi="ar-SA"/>
    </w:rPr>
  </w:style>
  <w:style w:type="paragraph" w:customStyle="1" w:styleId="49">
    <w:name w:val="ConsPlusTitle"/>
    <w:qFormat/>
    <w:uiPriority w:val="99"/>
    <w:pPr>
      <w:widowControl w:val="0"/>
      <w:autoSpaceDE w:val="0"/>
      <w:autoSpaceDN w:val="0"/>
      <w:adjustRightInd w:val="0"/>
    </w:pPr>
    <w:rPr>
      <w:rFonts w:ascii="Arial" w:hAnsi="Arial" w:eastAsia="SimSun" w:cs="Arial"/>
      <w:b/>
      <w:bCs/>
      <w:lang w:val="ru-RU" w:eastAsia="ru-RU" w:bidi="ar-SA"/>
    </w:rPr>
  </w:style>
  <w:style w:type="paragraph" w:customStyle="1" w:styleId="50">
    <w:name w:val="ConsPlusCell"/>
    <w:qFormat/>
    <w:uiPriority w:val="99"/>
    <w:pPr>
      <w:widowControl w:val="0"/>
      <w:autoSpaceDE w:val="0"/>
      <w:autoSpaceDN w:val="0"/>
      <w:adjustRightInd w:val="0"/>
    </w:pPr>
    <w:rPr>
      <w:rFonts w:ascii="Arial" w:hAnsi="Arial" w:eastAsia="SimSun" w:cs="Arial"/>
      <w:lang w:val="ru-RU" w:eastAsia="ru-RU" w:bidi="ar-SA"/>
    </w:rPr>
  </w:style>
  <w:style w:type="paragraph" w:customStyle="1" w:styleId="51">
    <w:name w:val="ConsPlusDocList"/>
    <w:qFormat/>
    <w:uiPriority w:val="99"/>
    <w:pPr>
      <w:widowControl w:val="0"/>
      <w:autoSpaceDE w:val="0"/>
      <w:autoSpaceDN w:val="0"/>
      <w:adjustRightInd w:val="0"/>
    </w:pPr>
    <w:rPr>
      <w:rFonts w:ascii="Courier New" w:hAnsi="Courier New" w:eastAsia="SimSun" w:cs="Courier New"/>
      <w:lang w:val="ru-RU" w:eastAsia="ru-RU" w:bidi="ar-SA"/>
    </w:rPr>
  </w:style>
  <w:style w:type="character" w:customStyle="1" w:styleId="52">
    <w:name w:val="Цветовое выделение"/>
    <w:qFormat/>
    <w:uiPriority w:val="99"/>
    <w:rPr>
      <w:b/>
      <w:bCs/>
      <w:color w:val="000080"/>
      <w:sz w:val="26"/>
      <w:szCs w:val="26"/>
    </w:rPr>
  </w:style>
  <w:style w:type="character" w:customStyle="1" w:styleId="53">
    <w:name w:val="Гипертекстовая ссылка"/>
    <w:qFormat/>
    <w:uiPriority w:val="99"/>
    <w:rPr>
      <w:b/>
      <w:bCs/>
      <w:color w:val="008000"/>
      <w:sz w:val="26"/>
      <w:szCs w:val="26"/>
    </w:rPr>
  </w:style>
  <w:style w:type="paragraph" w:customStyle="1" w:styleId="54">
    <w:name w:val="Текст (лев. подпись)"/>
    <w:basedOn w:val="1"/>
    <w:next w:val="1"/>
    <w:qFormat/>
    <w:uiPriority w:val="99"/>
    <w:pPr>
      <w:autoSpaceDE w:val="0"/>
      <w:autoSpaceDN w:val="0"/>
      <w:adjustRightInd w:val="0"/>
    </w:pPr>
    <w:rPr>
      <w:rFonts w:ascii="Arial" w:hAnsi="Arial" w:cs="Arial"/>
      <w:sz w:val="26"/>
      <w:szCs w:val="26"/>
    </w:rPr>
  </w:style>
  <w:style w:type="paragraph" w:customStyle="1" w:styleId="55">
    <w:name w:val="Текст (прав. подпись)"/>
    <w:basedOn w:val="1"/>
    <w:next w:val="1"/>
    <w:qFormat/>
    <w:uiPriority w:val="99"/>
    <w:pPr>
      <w:autoSpaceDE w:val="0"/>
      <w:autoSpaceDN w:val="0"/>
      <w:adjustRightInd w:val="0"/>
      <w:jc w:val="right"/>
    </w:pPr>
    <w:rPr>
      <w:rFonts w:ascii="Arial" w:hAnsi="Arial" w:cs="Arial"/>
      <w:sz w:val="26"/>
      <w:szCs w:val="26"/>
    </w:rPr>
  </w:style>
  <w:style w:type="character" w:customStyle="1" w:styleId="56">
    <w:name w:val="Не вступил в силу"/>
    <w:qFormat/>
    <w:uiPriority w:val="99"/>
    <w:rPr>
      <w:b/>
      <w:bCs/>
      <w:color w:val="008080"/>
      <w:sz w:val="26"/>
      <w:szCs w:val="26"/>
    </w:rPr>
  </w:style>
  <w:style w:type="paragraph" w:customStyle="1" w:styleId="57">
    <w:name w:val="Таблицы (моноширинный)"/>
    <w:basedOn w:val="1"/>
    <w:next w:val="1"/>
    <w:qFormat/>
    <w:uiPriority w:val="99"/>
    <w:pPr>
      <w:autoSpaceDE w:val="0"/>
      <w:autoSpaceDN w:val="0"/>
      <w:adjustRightInd w:val="0"/>
      <w:jc w:val="both"/>
    </w:pPr>
    <w:rPr>
      <w:rFonts w:ascii="Courier New" w:hAnsi="Courier New" w:cs="Courier New"/>
      <w:sz w:val="26"/>
      <w:szCs w:val="26"/>
    </w:rPr>
  </w:style>
  <w:style w:type="character" w:customStyle="1" w:styleId="58">
    <w:name w:val="Absatz-Standardschriftart"/>
    <w:qFormat/>
    <w:uiPriority w:val="99"/>
  </w:style>
  <w:style w:type="paragraph" w:customStyle="1" w:styleId="59">
    <w:name w:val="ConsPlusNormal Знак"/>
    <w:link w:val="60"/>
    <w:qFormat/>
    <w:uiPriority w:val="99"/>
    <w:pPr>
      <w:widowControl w:val="0"/>
      <w:autoSpaceDE w:val="0"/>
      <w:autoSpaceDN w:val="0"/>
      <w:adjustRightInd w:val="0"/>
      <w:ind w:firstLine="720"/>
    </w:pPr>
    <w:rPr>
      <w:rFonts w:ascii="Arial" w:hAnsi="Arial" w:eastAsia="SimSun" w:cs="Times New Roman"/>
      <w:sz w:val="24"/>
      <w:szCs w:val="24"/>
      <w:lang w:bidi="ar-SA"/>
    </w:rPr>
  </w:style>
  <w:style w:type="character" w:customStyle="1" w:styleId="60">
    <w:name w:val="ConsPlusNormal Знак Знак"/>
    <w:link w:val="59"/>
    <w:qFormat/>
    <w:locked/>
    <w:uiPriority w:val="99"/>
    <w:rPr>
      <w:rFonts w:ascii="Arial" w:hAnsi="Arial"/>
      <w:sz w:val="24"/>
      <w:szCs w:val="24"/>
      <w:lang w:bidi="ar-SA"/>
    </w:rPr>
  </w:style>
  <w:style w:type="character" w:customStyle="1" w:styleId="61">
    <w:name w:val="apple-converted-space"/>
    <w:basedOn w:val="11"/>
    <w:qFormat/>
    <w:uiPriority w:val="99"/>
  </w:style>
  <w:style w:type="paragraph" w:customStyle="1" w:styleId="62">
    <w:name w:val="Знак1"/>
    <w:basedOn w:val="1"/>
    <w:qFormat/>
    <w:uiPriority w:val="0"/>
    <w:pPr>
      <w:spacing w:after="160" w:line="240" w:lineRule="exact"/>
    </w:pPr>
    <w:rPr>
      <w:rFonts w:ascii="Times New Roman" w:hAnsi="Times New Roman"/>
    </w:rPr>
  </w:style>
  <w:style w:type="paragraph" w:customStyle="1" w:styleId="63">
    <w:name w:val="N* *p*c*n*"/>
    <w:qFormat/>
    <w:uiPriority w:val="0"/>
    <w:pPr>
      <w:widowControl w:val="0"/>
      <w:autoSpaceDE w:val="0"/>
      <w:autoSpaceDN w:val="0"/>
      <w:adjustRightInd w:val="0"/>
    </w:pPr>
    <w:rPr>
      <w:rFonts w:ascii="Times New Roman" w:hAnsi="Times New Roman" w:eastAsia="SimSun" w:cs="Times New Roman"/>
      <w:sz w:val="24"/>
      <w:szCs w:val="24"/>
      <w:lang w:val="ru-RU" w:eastAsia="ru-RU" w:bidi="ar-SA"/>
    </w:rPr>
  </w:style>
  <w:style w:type="paragraph" w:customStyle="1" w:styleId="64">
    <w:name w:val="N*r*a*"/>
    <w:qFormat/>
    <w:uiPriority w:val="0"/>
    <w:pPr>
      <w:widowControl w:val="0"/>
      <w:autoSpaceDE w:val="0"/>
      <w:autoSpaceDN w:val="0"/>
      <w:adjustRightInd w:val="0"/>
      <w:ind w:firstLine="720"/>
      <w:jc w:val="both"/>
    </w:pPr>
    <w:rPr>
      <w:rFonts w:ascii="T*m*s*e*R*m*n*Y*" w:hAnsi="T*m*s*e*R*m*n*Y*" w:eastAsia="SimSun" w:cs="T*m*s*e*R*m*n*Y*"/>
      <w:sz w:val="24"/>
      <w:szCs w:val="24"/>
      <w:lang w:val="ru-RU" w:eastAsia="ru-RU" w:bidi="ar-SA"/>
    </w:rPr>
  </w:style>
  <w:style w:type="paragraph" w:customStyle="1" w:styleId="65">
    <w:name w:val="H*a*i*g*1"/>
    <w:basedOn w:val="64"/>
    <w:qFormat/>
    <w:uiPriority w:val="0"/>
    <w:pPr>
      <w:spacing w:before="108" w:after="108"/>
      <w:ind w:firstLine="0"/>
      <w:jc w:val="center"/>
    </w:pPr>
    <w:rPr>
      <w:b/>
      <w:bCs/>
      <w:color w:val="26282F"/>
    </w:rPr>
  </w:style>
  <w:style w:type="paragraph" w:customStyle="1" w:styleId="66">
    <w:name w:val="Н*р*а*ь*ы* *т*б*и*а*"/>
    <w:basedOn w:val="64"/>
    <w:qFormat/>
    <w:uiPriority w:val="0"/>
    <w:pPr>
      <w:ind w:firstLine="0"/>
    </w:pPr>
  </w:style>
  <w:style w:type="paragraph" w:customStyle="1" w:styleId="67">
    <w:name w:val="Т*б*и*ы*(*о*о*и*и*н*й*"/>
    <w:basedOn w:val="64"/>
    <w:qFormat/>
    <w:uiPriority w:val="0"/>
    <w:pPr>
      <w:ind w:firstLine="0"/>
      <w:jc w:val="left"/>
    </w:pPr>
    <w:rPr>
      <w:rFonts w:ascii="C*u*i*r*e*" w:hAnsi="C*u*i*r*e*" w:cs="C*u*i*r*e*"/>
    </w:rPr>
  </w:style>
  <w:style w:type="paragraph" w:customStyle="1" w:styleId="68">
    <w:name w:val="П*и*а*ы* *л*в*"/>
    <w:basedOn w:val="64"/>
    <w:qFormat/>
    <w:uiPriority w:val="0"/>
    <w:pPr>
      <w:ind w:firstLine="0"/>
      <w:jc w:val="left"/>
    </w:pPr>
  </w:style>
  <w:style w:type="character" w:customStyle="1" w:styleId="69">
    <w:name w:val="markedconten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3834</Words>
  <Characters>21857</Characters>
  <Lines>182</Lines>
  <Paragraphs>51</Paragraphs>
  <TotalTime>17</TotalTime>
  <ScaleCrop>false</ScaleCrop>
  <LinksUpToDate>false</LinksUpToDate>
  <CharactersWithSpaces>25640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2025-07-01T12:12:00Z</dcterms:created>
  <dc:creator>ConsultantPlus</dc:creator>
  <cp:lastModifiedBy>Администрация</cp:lastModifiedBy>
  <cp:lastPrinted>2025-07-14T08:31:33Z</cp:lastPrinted>
  <dcterms:modified xsi:type="dcterms:W3CDTF">2025-07-14T08:43:39Z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6E9719485F0845249E7E4ECFFAC76479_13</vt:lpwstr>
  </property>
</Properties>
</file>