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76E5C">
      <w:pPr>
        <w:pStyle w:val="21"/>
        <w:spacing w:after="0"/>
        <w:jc w:val="center"/>
        <w:rPr>
          <w:b/>
          <w:bCs/>
          <w:sz w:val="36"/>
          <w:szCs w:val="36"/>
        </w:rPr>
      </w:pPr>
    </w:p>
    <w:p w14:paraId="7F00AE68">
      <w:pPr>
        <w:pStyle w:val="21"/>
        <w:spacing w:after="0"/>
        <w:jc w:val="center"/>
        <w:rPr>
          <w:lang w:eastAsia="ru-RU"/>
        </w:rPr>
      </w:pPr>
    </w:p>
    <w:p w14:paraId="309CC941">
      <w:pPr>
        <w:pStyle w:val="21"/>
        <w:spacing w:after="0"/>
        <w:jc w:val="center"/>
        <w:rPr>
          <w:lang w:eastAsia="ru-RU"/>
        </w:rPr>
      </w:pPr>
    </w:p>
    <w:p w14:paraId="3FF12C42">
      <w:pPr>
        <w:pStyle w:val="21"/>
        <w:spacing w:after="0"/>
        <w:jc w:val="center"/>
        <w:rPr>
          <w:b/>
          <w:bCs/>
          <w:sz w:val="36"/>
          <w:szCs w:val="36"/>
        </w:rPr>
      </w:pPr>
      <w:r>
        <w:rPr>
          <w:lang w:eastAsia="ru-RU"/>
        </w:rPr>
        <w:drawing>
          <wp:inline distT="0" distB="0" distL="0" distR="0">
            <wp:extent cx="590550" cy="714375"/>
            <wp:effectExtent l="19050" t="0" r="0"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уйбышевское Сп старомин"/>
                    <pic:cNvPicPr>
                      <a:picLocks noChangeAspect="1" noChangeArrowheads="1"/>
                    </pic:cNvPicPr>
                  </pic:nvPicPr>
                  <pic:blipFill>
                    <a:blip r:embed="rId6"/>
                    <a:srcRect/>
                    <a:stretch>
                      <a:fillRect/>
                    </a:stretch>
                  </pic:blipFill>
                  <pic:spPr>
                    <a:xfrm>
                      <a:off x="0" y="0"/>
                      <a:ext cx="590550" cy="714375"/>
                    </a:xfrm>
                    <a:prstGeom prst="rect">
                      <a:avLst/>
                    </a:prstGeom>
                    <a:noFill/>
                    <a:ln w="9525">
                      <a:noFill/>
                      <a:miter lim="800000"/>
                      <a:headEnd/>
                      <a:tailEnd/>
                    </a:ln>
                  </pic:spPr>
                </pic:pic>
              </a:graphicData>
            </a:graphic>
          </wp:inline>
        </w:drawing>
      </w:r>
    </w:p>
    <w:p w14:paraId="4A6C14BC">
      <w:pPr>
        <w:pStyle w:val="21"/>
        <w:spacing w:after="0"/>
        <w:jc w:val="center"/>
        <w:rPr>
          <w:b/>
          <w:bCs/>
          <w:sz w:val="36"/>
          <w:szCs w:val="36"/>
        </w:rPr>
      </w:pPr>
      <w:r>
        <w:rPr>
          <w:b/>
          <w:bCs/>
          <w:sz w:val="36"/>
          <w:szCs w:val="36"/>
        </w:rPr>
        <w:t>ПОСТАНОВЛЕНИЕ</w:t>
      </w:r>
    </w:p>
    <w:p w14:paraId="30002E6D">
      <w:pPr>
        <w:pStyle w:val="21"/>
        <w:spacing w:after="0"/>
        <w:jc w:val="center"/>
        <w:rPr>
          <w:b/>
          <w:bCs/>
          <w:sz w:val="28"/>
          <w:szCs w:val="28"/>
        </w:rPr>
      </w:pPr>
    </w:p>
    <w:p w14:paraId="778782FD">
      <w:pPr>
        <w:pStyle w:val="21"/>
        <w:spacing w:after="0"/>
        <w:jc w:val="center"/>
        <w:rPr>
          <w:b/>
          <w:bCs/>
          <w:sz w:val="28"/>
          <w:szCs w:val="28"/>
        </w:rPr>
      </w:pPr>
      <w:r>
        <w:rPr>
          <w:b/>
          <w:bCs/>
          <w:sz w:val="28"/>
          <w:szCs w:val="28"/>
        </w:rPr>
        <w:t xml:space="preserve">АДМИНИСТРАЦИИ КУЙБЫШЕВСКОГО СЕЛЬСКОГО ПОСЕЛЕНИЯ </w:t>
      </w:r>
    </w:p>
    <w:p w14:paraId="7FB36DF7">
      <w:pPr>
        <w:pStyle w:val="21"/>
        <w:spacing w:after="0"/>
        <w:jc w:val="center"/>
        <w:rPr>
          <w:b/>
          <w:bCs/>
          <w:sz w:val="28"/>
          <w:szCs w:val="28"/>
        </w:rPr>
      </w:pPr>
      <w:r>
        <w:rPr>
          <w:b/>
          <w:bCs/>
          <w:sz w:val="28"/>
          <w:szCs w:val="28"/>
        </w:rPr>
        <w:t>СТАРОМИНСКОГО РАЙОНА</w:t>
      </w:r>
    </w:p>
    <w:p w14:paraId="795A4946">
      <w:pPr>
        <w:pStyle w:val="21"/>
        <w:spacing w:after="0"/>
        <w:rPr>
          <w:b/>
          <w:bCs/>
          <w:sz w:val="28"/>
          <w:szCs w:val="28"/>
        </w:rPr>
      </w:pPr>
    </w:p>
    <w:p w14:paraId="19CE8D22">
      <w:pPr>
        <w:rPr>
          <w:sz w:val="28"/>
          <w:szCs w:val="28"/>
        </w:rPr>
      </w:pPr>
      <w:r>
        <w:rPr>
          <w:rFonts w:ascii="Times New Roman" w:hAnsi="Times New Roman"/>
          <w:sz w:val="28"/>
          <w:szCs w:val="28"/>
        </w:rPr>
        <w:t>от 28.12.2024</w:t>
      </w:r>
      <w:r>
        <w:rPr>
          <w:rFonts w:hint="default" w:ascii="Times New Roman" w:hAnsi="Times New Roman"/>
          <w:sz w:val="28"/>
          <w:szCs w:val="28"/>
          <w:lang w:val="ru-RU"/>
        </w:rPr>
        <w:t xml:space="preserve"> </w:t>
      </w:r>
      <w:r>
        <w:rPr>
          <w:rFonts w:ascii="Times New Roman" w:hAnsi="Times New Roman"/>
          <w:sz w:val="28"/>
          <w:szCs w:val="28"/>
          <w:lang w:val="ru-RU"/>
        </w:rPr>
        <w:t>г</w:t>
      </w:r>
      <w:r>
        <w:rPr>
          <w:rFonts w:hint="default" w:ascii="Times New Roman" w:hAnsi="Times New Roman"/>
          <w:sz w:val="28"/>
          <w:szCs w:val="28"/>
          <w:lang w:val="ru-RU"/>
        </w:rPr>
        <w:t>.</w:t>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 </w:t>
      </w:r>
      <w:r>
        <w:rPr>
          <w:rFonts w:hint="default" w:ascii="Times New Roman" w:hAnsi="Times New Roman"/>
          <w:sz w:val="28"/>
          <w:szCs w:val="28"/>
          <w:lang w:val="ru-RU"/>
        </w:rPr>
        <w:t>103</w:t>
      </w:r>
      <w:r>
        <w:rPr>
          <w:sz w:val="28"/>
          <w:szCs w:val="28"/>
        </w:rPr>
        <w:t xml:space="preserve">                                                                                </w:t>
      </w:r>
    </w:p>
    <w:p w14:paraId="2866674F">
      <w:pPr>
        <w:pStyle w:val="21"/>
        <w:spacing w:after="0"/>
        <w:jc w:val="center"/>
        <w:rPr>
          <w:sz w:val="28"/>
          <w:szCs w:val="28"/>
        </w:rPr>
      </w:pPr>
      <w:r>
        <w:rPr>
          <w:sz w:val="28"/>
          <w:szCs w:val="28"/>
        </w:rPr>
        <w:t>х.Восточный Сосык</w:t>
      </w:r>
    </w:p>
    <w:p w14:paraId="18F56724">
      <w:pPr>
        <w:spacing w:after="0" w:line="240" w:lineRule="auto"/>
        <w:jc w:val="center"/>
        <w:rPr>
          <w:rFonts w:ascii="Times New Roman" w:hAnsi="Times New Roman"/>
          <w:b/>
          <w:bCs/>
          <w:sz w:val="36"/>
          <w:szCs w:val="36"/>
        </w:rPr>
      </w:pPr>
    </w:p>
    <w:p w14:paraId="49068D68">
      <w:pPr>
        <w:spacing w:after="0" w:line="240" w:lineRule="auto"/>
        <w:ind w:firstLine="567"/>
        <w:jc w:val="center"/>
        <w:rPr>
          <w:rFonts w:ascii="Times New Roman" w:hAnsi="Times New Roman"/>
          <w:b/>
          <w:bCs/>
          <w:sz w:val="28"/>
          <w:szCs w:val="28"/>
          <w:lang w:eastAsia="ru-RU"/>
        </w:rPr>
      </w:pPr>
      <w:r>
        <w:rPr>
          <w:rFonts w:ascii="Times New Roman" w:hAnsi="Times New Roman"/>
          <w:b/>
          <w:sz w:val="28"/>
          <w:szCs w:val="28"/>
        </w:rPr>
        <w:t xml:space="preserve">О внесении изменений в </w:t>
      </w:r>
      <w:r>
        <w:rPr>
          <w:rFonts w:ascii="Times New Roman" w:hAnsi="Times New Roman"/>
          <w:b/>
          <w:sz w:val="29"/>
          <w:szCs w:val="29"/>
        </w:rPr>
        <w:t xml:space="preserve">постановление главы администрации Куйбышевского сельского поселения от 29.12.2018 № 153 </w:t>
      </w:r>
      <w:r>
        <w:rPr>
          <w:rFonts w:ascii="Times New Roman" w:hAnsi="Times New Roman"/>
          <w:b/>
          <w:bCs/>
          <w:sz w:val="28"/>
          <w:szCs w:val="28"/>
          <w:lang w:eastAsia="ru-RU"/>
        </w:rPr>
        <w:t>Об утверждении Административного регламента по предоставлению муниципальной услуги «</w:t>
      </w:r>
      <w:r>
        <w:rPr>
          <w:rFonts w:ascii="Times New Roman" w:hAnsi="Times New Roman"/>
          <w:b/>
          <w:sz w:val="28"/>
          <w:szCs w:val="28"/>
        </w:rPr>
        <w:t>Предоставление муниципального имущества в аренду или безвозмездное пользование без проведения торгов</w:t>
      </w:r>
      <w:r>
        <w:rPr>
          <w:rFonts w:ascii="Times New Roman" w:hAnsi="Times New Roman"/>
          <w:b/>
          <w:bCs/>
          <w:sz w:val="28"/>
          <w:szCs w:val="28"/>
          <w:lang w:eastAsia="ru-RU"/>
        </w:rPr>
        <w:t>»</w:t>
      </w:r>
    </w:p>
    <w:p w14:paraId="099B7483">
      <w:pPr>
        <w:spacing w:after="0" w:line="240" w:lineRule="auto"/>
        <w:ind w:firstLine="851"/>
        <w:jc w:val="left"/>
        <w:rPr>
          <w:rFonts w:ascii="Times New Roman" w:hAnsi="Times New Roman"/>
          <w:sz w:val="28"/>
          <w:szCs w:val="28"/>
          <w:lang w:eastAsia="ru-RU"/>
        </w:rPr>
      </w:pPr>
      <w:bookmarkStart w:id="0" w:name="sub_3"/>
    </w:p>
    <w:bookmarkEnd w:id="0"/>
    <w:p w14:paraId="257912E7">
      <w:pPr>
        <w:keepNext w:val="0"/>
        <w:keepLines w:val="0"/>
        <w:pageBreakBefore w:val="0"/>
        <w:widowControl/>
        <w:kinsoku/>
        <w:wordWrap/>
        <w:overflowPunct/>
        <w:topLinePunct w:val="0"/>
        <w:autoSpaceDE/>
        <w:autoSpaceDN/>
        <w:bidi w:val="0"/>
        <w:adjustRightInd/>
        <w:snapToGrid/>
        <w:spacing w:after="0" w:line="240" w:lineRule="auto"/>
        <w:ind w:firstLine="851"/>
        <w:jc w:val="left"/>
        <w:textAlignment w:val="auto"/>
        <w:rPr>
          <w:rFonts w:ascii="Times New Roman" w:hAnsi="Times New Roman"/>
          <w:sz w:val="28"/>
          <w:szCs w:val="28"/>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статьей 31 Устава Куйбышевского сельского поселения, </w:t>
      </w:r>
    </w:p>
    <w:p w14:paraId="7BB2B0B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color w:val="000000"/>
          <w:sz w:val="28"/>
          <w:szCs w:val="28"/>
        </w:rPr>
      </w:pPr>
      <w:r>
        <w:rPr>
          <w:rFonts w:ascii="Times New Roman" w:hAnsi="Times New Roman"/>
          <w:sz w:val="28"/>
          <w:szCs w:val="28"/>
        </w:rPr>
        <w:t>п о с т а н о в л я ю:</w:t>
      </w:r>
    </w:p>
    <w:p w14:paraId="4787FEFB">
      <w:pPr>
        <w:keepNext w:val="0"/>
        <w:keepLines w:val="0"/>
        <w:pageBreakBefore w:val="0"/>
        <w:widowControl/>
        <w:kinsoku/>
        <w:wordWrap/>
        <w:overflowPunct/>
        <w:topLinePunct w:val="0"/>
        <w:autoSpaceDE/>
        <w:autoSpaceDN/>
        <w:bidi w:val="0"/>
        <w:adjustRightInd/>
        <w:snapToGrid/>
        <w:spacing w:after="0" w:line="240" w:lineRule="auto"/>
        <w:ind w:firstLine="859" w:firstLineChars="307"/>
        <w:jc w:val="left"/>
        <w:textAlignment w:val="auto"/>
        <w:rPr>
          <w:rFonts w:ascii="Times New Roman" w:hAnsi="Times New Roman"/>
          <w:bCs/>
          <w:sz w:val="28"/>
          <w:szCs w:val="28"/>
        </w:rPr>
      </w:pPr>
      <w:r>
        <w:rPr>
          <w:rFonts w:ascii="Times New Roman" w:hAnsi="Times New Roman"/>
          <w:sz w:val="28"/>
          <w:szCs w:val="28"/>
        </w:rPr>
        <w:t xml:space="preserve">1. Внести изменения в </w:t>
      </w:r>
      <w:r>
        <w:rPr>
          <w:rFonts w:ascii="Times New Roman" w:hAnsi="Times New Roman"/>
          <w:sz w:val="28"/>
          <w:szCs w:val="28"/>
          <w:lang w:eastAsia="ru-RU"/>
        </w:rPr>
        <w:t>постановление администрации Куйбышевского сельского поселения Староминского района от 29 декабря  2018 года № 153 «</w:t>
      </w:r>
      <w:r>
        <w:rPr>
          <w:rFonts w:ascii="Times New Roman" w:hAnsi="Times New Roman"/>
          <w:bCs/>
          <w:sz w:val="28"/>
          <w:szCs w:val="28"/>
        </w:rPr>
        <w:t>Об утверждении административного регламента по предоставлению муниципальной услуги «</w:t>
      </w:r>
      <w:r>
        <w:rPr>
          <w:rFonts w:ascii="Times New Roman" w:hAnsi="Times New Roman"/>
          <w:sz w:val="28"/>
          <w:szCs w:val="28"/>
        </w:rPr>
        <w:t>Предоставление муниципального имущества в аренду и безвозмездное пользование без проведения торгов</w:t>
      </w:r>
      <w:r>
        <w:rPr>
          <w:rFonts w:ascii="Times New Roman" w:hAnsi="Times New Roman"/>
          <w:bCs/>
          <w:sz w:val="28"/>
          <w:szCs w:val="28"/>
        </w:rPr>
        <w:t>»:</w:t>
      </w:r>
    </w:p>
    <w:p w14:paraId="77960EC9">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rPr>
          <w:rFonts w:ascii="Times New Roman" w:hAnsi="Times New Roman"/>
          <w:sz w:val="28"/>
          <w:szCs w:val="28"/>
        </w:rPr>
      </w:pPr>
      <w:r>
        <w:rPr>
          <w:rFonts w:ascii="Times New Roman" w:hAnsi="Times New Roman"/>
          <w:sz w:val="28"/>
          <w:szCs w:val="28"/>
        </w:rPr>
        <w:t xml:space="preserve">- подраздел 1.1. раздела 1 Административного регламента дополнить пунктом следующего содержания: </w:t>
      </w:r>
    </w:p>
    <w:p w14:paraId="3531B401">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shd w:val="clear" w:color="auto" w:fill="FFFFFF"/>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публично-</w:t>
      </w:r>
      <w:r>
        <w:rPr>
          <w:rFonts w:ascii="Times New Roman" w:hAnsi="Times New Roman"/>
          <w:sz w:val="28"/>
          <w:szCs w:val="28"/>
          <w:shd w:val="clear" w:color="auto" w:fill="FFFFFF"/>
        </w:rPr>
        <w:t>правовой </w:t>
      </w:r>
      <w:r>
        <w:fldChar w:fldCharType="begin"/>
      </w:r>
      <w:r>
        <w:instrText xml:space="preserve"> HYPERLINK "https://www.consultant.ru/document/cons_doc_LAW_465579/" </w:instrText>
      </w:r>
      <w:r>
        <w:fldChar w:fldCharType="separate"/>
      </w:r>
      <w:r>
        <w:rPr>
          <w:rStyle w:val="13"/>
          <w:rFonts w:ascii="Times New Roman" w:hAnsi="Times New Roman"/>
          <w:color w:val="auto"/>
          <w:sz w:val="28"/>
          <w:szCs w:val="28"/>
          <w:u w:val="none"/>
          <w:shd w:val="clear" w:color="auto" w:fill="FFFFFF"/>
        </w:rPr>
        <w:t>компании</w:t>
      </w:r>
      <w:r>
        <w:rPr>
          <w:rStyle w:val="13"/>
          <w:rFonts w:ascii="Times New Roman" w:hAnsi="Times New Roman"/>
          <w:color w:val="auto"/>
          <w:sz w:val="28"/>
          <w:szCs w:val="28"/>
          <w:u w:val="none"/>
          <w:shd w:val="clear" w:color="auto" w:fill="FFFFFF"/>
        </w:rPr>
        <w:fldChar w:fldCharType="end"/>
      </w:r>
      <w:r>
        <w:rPr>
          <w:rFonts w:ascii="Times New Roman" w:hAnsi="Times New Roman"/>
          <w:color w:val="000000"/>
          <w:sz w:val="28"/>
          <w:szCs w:val="28"/>
          <w:shd w:val="clear" w:color="auto" w:fill="FFFFFF"/>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14:paraId="203389C8">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rPr>
          <w:rFonts w:ascii="Times New Roman" w:hAnsi="Times New Roman"/>
          <w:sz w:val="28"/>
          <w:szCs w:val="28"/>
        </w:rPr>
      </w:pPr>
      <w:r>
        <w:rPr>
          <w:rFonts w:ascii="Times New Roman" w:hAnsi="Times New Roman"/>
          <w:sz w:val="28"/>
          <w:szCs w:val="28"/>
        </w:rPr>
        <w:t>2.</w:t>
      </w:r>
      <w:r>
        <w:rPr>
          <w:rFonts w:ascii="Times New Roman" w:hAnsi="Times New Roman"/>
          <w:color w:val="FFFFFF"/>
          <w:sz w:val="28"/>
          <w:szCs w:val="28"/>
        </w:rPr>
        <w:t> </w:t>
      </w:r>
      <w:r>
        <w:rPr>
          <w:rFonts w:ascii="Times New Roman" w:hAnsi="Times New Roman"/>
          <w:sz w:val="28"/>
          <w:szCs w:val="28"/>
        </w:rPr>
        <w:t xml:space="preserve"> Разместить настоящее решение на официальном сайте Администрации Куйбышевского сельского поселения Староминского района в сети Интернет. </w:t>
      </w:r>
    </w:p>
    <w:p w14:paraId="29E46706">
      <w:pPr>
        <w:keepNext w:val="0"/>
        <w:keepLines w:val="0"/>
        <w:pageBreakBefore w:val="0"/>
        <w:widowControl/>
        <w:kinsoku/>
        <w:wordWrap/>
        <w:overflowPunct/>
        <w:topLinePunct w:val="0"/>
        <w:autoSpaceDE/>
        <w:autoSpaceDN/>
        <w:bidi w:val="0"/>
        <w:adjustRightInd/>
        <w:snapToGrid/>
        <w:spacing w:after="0" w:line="240" w:lineRule="auto"/>
        <w:ind w:firstLine="708"/>
        <w:jc w:val="left"/>
        <w:textAlignment w:val="auto"/>
        <w:rPr>
          <w:rFonts w:ascii="Times New Roman" w:hAnsi="Times New Roman"/>
          <w:sz w:val="28"/>
          <w:szCs w:val="28"/>
        </w:rPr>
      </w:pPr>
      <w:r>
        <w:rPr>
          <w:rFonts w:ascii="Times New Roman" w:hAnsi="Times New Roman"/>
          <w:sz w:val="28"/>
          <w:szCs w:val="28"/>
        </w:rPr>
        <w:t>3.</w:t>
      </w:r>
      <w:r>
        <w:rPr>
          <w:rFonts w:ascii="Times New Roman" w:hAnsi="Times New Roman"/>
          <w:color w:val="FFFFFF"/>
          <w:sz w:val="28"/>
          <w:szCs w:val="28"/>
        </w:rPr>
        <w:t> </w:t>
      </w:r>
      <w:r>
        <w:rPr>
          <w:rFonts w:ascii="Times New Roman" w:hAnsi="Times New Roman"/>
          <w:sz w:val="28"/>
          <w:szCs w:val="28"/>
        </w:rPr>
        <w:t>Настоящее решение вступает в силу со дня его официального опубликования.</w:t>
      </w:r>
    </w:p>
    <w:p w14:paraId="62F3E786">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28"/>
          <w:szCs w:val="28"/>
        </w:rPr>
      </w:pPr>
    </w:p>
    <w:p w14:paraId="6B936DA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28"/>
          <w:szCs w:val="28"/>
        </w:rPr>
      </w:pPr>
      <w:bookmarkStart w:id="1" w:name="_GoBack"/>
      <w:bookmarkEnd w:id="1"/>
    </w:p>
    <w:p w14:paraId="4C5C385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28"/>
          <w:szCs w:val="28"/>
        </w:rPr>
      </w:pPr>
    </w:p>
    <w:p w14:paraId="34DDB80C">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Cs/>
          <w:sz w:val="28"/>
          <w:szCs w:val="28"/>
        </w:rPr>
      </w:pPr>
      <w:r>
        <w:rPr>
          <w:rFonts w:ascii="Times New Roman" w:hAnsi="Times New Roman"/>
          <w:bCs/>
          <w:sz w:val="28"/>
          <w:szCs w:val="28"/>
        </w:rPr>
        <w:t xml:space="preserve">Глава </w:t>
      </w:r>
      <w:r>
        <w:rPr>
          <w:rFonts w:ascii="Times New Roman" w:hAnsi="Times New Roman"/>
          <w:sz w:val="28"/>
          <w:szCs w:val="28"/>
        </w:rPr>
        <w:t>Куйбышевского</w:t>
      </w:r>
      <w:r>
        <w:rPr>
          <w:rFonts w:ascii="Times New Roman" w:hAnsi="Times New Roman"/>
          <w:bCs/>
          <w:sz w:val="28"/>
          <w:szCs w:val="28"/>
        </w:rPr>
        <w:t xml:space="preserve"> сельского поселения</w:t>
      </w:r>
    </w:p>
    <w:p w14:paraId="576C6AE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bCs/>
          <w:sz w:val="28"/>
          <w:szCs w:val="28"/>
        </w:rPr>
      </w:pPr>
      <w:r>
        <w:rPr>
          <w:rFonts w:ascii="Times New Roman" w:hAnsi="Times New Roman"/>
          <w:bCs/>
          <w:sz w:val="28"/>
          <w:szCs w:val="28"/>
        </w:rPr>
        <w:t>Староминского района                                                                        С.В.Демчук</w:t>
      </w:r>
    </w:p>
    <w:p w14:paraId="192FABAC">
      <w:pPr>
        <w:keepNext w:val="0"/>
        <w:keepLines w:val="0"/>
        <w:pageBreakBefore w:val="0"/>
        <w:widowControl/>
        <w:kinsoku/>
        <w:wordWrap/>
        <w:overflowPunct/>
        <w:topLinePunct w:val="0"/>
        <w:autoSpaceDE/>
        <w:autoSpaceDN/>
        <w:bidi w:val="0"/>
        <w:adjustRightInd/>
        <w:snapToGrid/>
        <w:spacing w:line="240" w:lineRule="auto"/>
        <w:ind w:firstLine="840"/>
        <w:jc w:val="left"/>
        <w:textAlignment w:val="auto"/>
        <w:rPr>
          <w:sz w:val="28"/>
          <w:szCs w:val="28"/>
        </w:rPr>
      </w:pPr>
    </w:p>
    <w:p w14:paraId="316C4C2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sz w:val="28"/>
          <w:szCs w:val="28"/>
          <w:lang w:eastAsia="ru-RU"/>
        </w:rPr>
      </w:pPr>
    </w:p>
    <w:sectPr>
      <w:pgSz w:w="11906" w:h="16838"/>
      <w:pgMar w:top="567" w:right="624" w:bottom="28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0A"/>
    <w:rsid w:val="00022466"/>
    <w:rsid w:val="00027949"/>
    <w:rsid w:val="00072BC9"/>
    <w:rsid w:val="00085195"/>
    <w:rsid w:val="00091558"/>
    <w:rsid w:val="00093B3B"/>
    <w:rsid w:val="000B6600"/>
    <w:rsid w:val="000B7C04"/>
    <w:rsid w:val="000E30CB"/>
    <w:rsid w:val="000F2FDE"/>
    <w:rsid w:val="001275D0"/>
    <w:rsid w:val="00140B94"/>
    <w:rsid w:val="00191B09"/>
    <w:rsid w:val="00192BAC"/>
    <w:rsid w:val="001961A7"/>
    <w:rsid w:val="001B7F28"/>
    <w:rsid w:val="001C1A1B"/>
    <w:rsid w:val="001C3E5F"/>
    <w:rsid w:val="001C4F4A"/>
    <w:rsid w:val="001C6A7C"/>
    <w:rsid w:val="001D3EFB"/>
    <w:rsid w:val="001E2771"/>
    <w:rsid w:val="00201689"/>
    <w:rsid w:val="00211227"/>
    <w:rsid w:val="002403FF"/>
    <w:rsid w:val="002620C8"/>
    <w:rsid w:val="0026745C"/>
    <w:rsid w:val="002F08F9"/>
    <w:rsid w:val="00312661"/>
    <w:rsid w:val="00317840"/>
    <w:rsid w:val="00334C11"/>
    <w:rsid w:val="00346431"/>
    <w:rsid w:val="00386334"/>
    <w:rsid w:val="003A1C23"/>
    <w:rsid w:val="003B291B"/>
    <w:rsid w:val="003B75AA"/>
    <w:rsid w:val="003D787F"/>
    <w:rsid w:val="0040166E"/>
    <w:rsid w:val="00410420"/>
    <w:rsid w:val="004241C3"/>
    <w:rsid w:val="00431CB2"/>
    <w:rsid w:val="0045270C"/>
    <w:rsid w:val="0045768F"/>
    <w:rsid w:val="00476B1B"/>
    <w:rsid w:val="004D2425"/>
    <w:rsid w:val="004D44FB"/>
    <w:rsid w:val="005252BA"/>
    <w:rsid w:val="00533ADC"/>
    <w:rsid w:val="00553AD8"/>
    <w:rsid w:val="00574DAA"/>
    <w:rsid w:val="005940AB"/>
    <w:rsid w:val="00634E9D"/>
    <w:rsid w:val="006539D3"/>
    <w:rsid w:val="0065507E"/>
    <w:rsid w:val="00655B53"/>
    <w:rsid w:val="00685EB7"/>
    <w:rsid w:val="00690A62"/>
    <w:rsid w:val="006A12C6"/>
    <w:rsid w:val="006B55B6"/>
    <w:rsid w:val="006D2A7D"/>
    <w:rsid w:val="006D574F"/>
    <w:rsid w:val="006F1269"/>
    <w:rsid w:val="006F79D2"/>
    <w:rsid w:val="0070067E"/>
    <w:rsid w:val="007105C0"/>
    <w:rsid w:val="00756A21"/>
    <w:rsid w:val="007772A0"/>
    <w:rsid w:val="00781DC8"/>
    <w:rsid w:val="007A4A2E"/>
    <w:rsid w:val="007B0B77"/>
    <w:rsid w:val="007E3FC3"/>
    <w:rsid w:val="007F6145"/>
    <w:rsid w:val="00800E72"/>
    <w:rsid w:val="008032C6"/>
    <w:rsid w:val="00803543"/>
    <w:rsid w:val="00836292"/>
    <w:rsid w:val="00850FBE"/>
    <w:rsid w:val="0086075C"/>
    <w:rsid w:val="0088308D"/>
    <w:rsid w:val="008B0E55"/>
    <w:rsid w:val="008F3B5C"/>
    <w:rsid w:val="009207CB"/>
    <w:rsid w:val="009556EB"/>
    <w:rsid w:val="00956A4B"/>
    <w:rsid w:val="00962DBE"/>
    <w:rsid w:val="00981AD9"/>
    <w:rsid w:val="0098710A"/>
    <w:rsid w:val="009B5713"/>
    <w:rsid w:val="009D134E"/>
    <w:rsid w:val="00A00DCC"/>
    <w:rsid w:val="00A2583D"/>
    <w:rsid w:val="00A5720A"/>
    <w:rsid w:val="00A65200"/>
    <w:rsid w:val="00A74A0F"/>
    <w:rsid w:val="00B15EBD"/>
    <w:rsid w:val="00B277F0"/>
    <w:rsid w:val="00B325A6"/>
    <w:rsid w:val="00B37731"/>
    <w:rsid w:val="00B417FE"/>
    <w:rsid w:val="00B563D4"/>
    <w:rsid w:val="00B80156"/>
    <w:rsid w:val="00B97A1A"/>
    <w:rsid w:val="00BA502E"/>
    <w:rsid w:val="00BC111D"/>
    <w:rsid w:val="00BC3879"/>
    <w:rsid w:val="00C55944"/>
    <w:rsid w:val="00CA07E1"/>
    <w:rsid w:val="00CB0AB0"/>
    <w:rsid w:val="00CB248F"/>
    <w:rsid w:val="00CE2263"/>
    <w:rsid w:val="00D35F01"/>
    <w:rsid w:val="00D44F25"/>
    <w:rsid w:val="00D841E2"/>
    <w:rsid w:val="00D84EA5"/>
    <w:rsid w:val="00D96CD5"/>
    <w:rsid w:val="00DB747D"/>
    <w:rsid w:val="00DD3339"/>
    <w:rsid w:val="00E21862"/>
    <w:rsid w:val="00E9448C"/>
    <w:rsid w:val="00EA5C61"/>
    <w:rsid w:val="00EB6817"/>
    <w:rsid w:val="00EC5518"/>
    <w:rsid w:val="00ED2571"/>
    <w:rsid w:val="00EE372A"/>
    <w:rsid w:val="00EF18A9"/>
    <w:rsid w:val="00F17B00"/>
    <w:rsid w:val="00F6715D"/>
    <w:rsid w:val="00F772D7"/>
    <w:rsid w:val="00F91097"/>
    <w:rsid w:val="00FA08D6"/>
    <w:rsid w:val="00FA1AFA"/>
    <w:rsid w:val="00FC0A51"/>
    <w:rsid w:val="00FC4EFA"/>
    <w:rsid w:val="00FF0331"/>
    <w:rsid w:val="2E3F535F"/>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uiPriority="9" w:semiHidden="0" w:name="heading 3" w:locked="1"/>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semiHidden="0" w:name="footnote text" w:locked="1"/>
    <w:lsdException w:qFormat="1" w:uiPriority="99" w:semiHidden="0" w:name="annotation text" w:locked="1"/>
    <w:lsdException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1"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39" w:semiHidden="0" w:name="Table Grid" w:locked="1"/>
    <w:lsdException w:uiPriority="99" w:name="Table Theme" w:locked="1"/>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link w:val="26"/>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paragraph" w:styleId="3">
    <w:name w:val="heading 2"/>
    <w:link w:val="27"/>
    <w:unhideWhenUsed/>
    <w:qFormat/>
    <w:locked/>
    <w:uiPriority w:val="9"/>
    <w:pPr>
      <w:keepNext/>
      <w:keepLines/>
      <w:spacing w:before="200" w:line="259" w:lineRule="auto"/>
      <w:outlineLvl w:val="1"/>
    </w:pPr>
    <w:rPr>
      <w:rFonts w:asciiTheme="majorHAnsi" w:hAnsiTheme="majorHAnsi" w:eastAsiaTheme="majorEastAsia" w:cstheme="majorBidi"/>
      <w:b/>
      <w:bCs/>
      <w:color w:val="5B9BD5" w:themeColor="accent1"/>
      <w:sz w:val="26"/>
      <w:szCs w:val="26"/>
      <w:lang w:val="ru-RU" w:eastAsia="en-US" w:bidi="ar-SA"/>
    </w:rPr>
  </w:style>
  <w:style w:type="paragraph" w:styleId="4">
    <w:name w:val="heading 3"/>
    <w:link w:val="28"/>
    <w:unhideWhenUsed/>
    <w:locked/>
    <w:uiPriority w:val="9"/>
    <w:pPr>
      <w:keepNext/>
      <w:keepLines/>
      <w:spacing w:before="200" w:line="259" w:lineRule="auto"/>
      <w:outlineLvl w:val="2"/>
    </w:pPr>
    <w:rPr>
      <w:rFonts w:asciiTheme="majorHAnsi" w:hAnsiTheme="majorHAnsi" w:eastAsiaTheme="majorEastAsia" w:cstheme="majorBidi"/>
      <w:b/>
      <w:bCs/>
      <w:color w:val="5B9BD5" w:themeColor="accent1"/>
      <w:sz w:val="22"/>
      <w:szCs w:val="22"/>
      <w:lang w:val="ru-RU" w:eastAsia="en-US" w:bidi="ar-SA"/>
    </w:rPr>
  </w:style>
  <w:style w:type="paragraph" w:styleId="5">
    <w:name w:val="heading 4"/>
    <w:link w:val="29"/>
    <w:unhideWhenUsed/>
    <w:qFormat/>
    <w:locked/>
    <w:uiPriority w:val="9"/>
    <w:pPr>
      <w:keepNext/>
      <w:keepLines/>
      <w:spacing w:before="200" w:line="259" w:lineRule="auto"/>
      <w:outlineLvl w:val="3"/>
    </w:pPr>
    <w:rPr>
      <w:rFonts w:asciiTheme="majorHAnsi" w:hAnsiTheme="majorHAnsi" w:eastAsiaTheme="majorEastAsia" w:cstheme="majorBidi"/>
      <w:b/>
      <w:bCs/>
      <w:i/>
      <w:iCs/>
      <w:color w:val="5B9BD5" w:themeColor="accent1"/>
      <w:sz w:val="22"/>
      <w:szCs w:val="22"/>
      <w:lang w:val="ru-RU" w:eastAsia="en-US" w:bidi="ar-SA"/>
    </w:rPr>
  </w:style>
  <w:style w:type="paragraph" w:styleId="6">
    <w:name w:val="heading 5"/>
    <w:link w:val="30"/>
    <w:unhideWhenUsed/>
    <w:qFormat/>
    <w:locked/>
    <w:uiPriority w:val="9"/>
    <w:pPr>
      <w:keepNext/>
      <w:keepLines/>
      <w:spacing w:before="200" w:line="259" w:lineRule="auto"/>
      <w:outlineLvl w:val="4"/>
    </w:pPr>
    <w:rPr>
      <w:rFonts w:asciiTheme="majorHAnsi" w:hAnsiTheme="majorHAnsi" w:eastAsiaTheme="majorEastAsia" w:cstheme="majorBidi"/>
      <w:color w:val="1E4D78" w:themeColor="accent1" w:themeShade="7F"/>
      <w:sz w:val="22"/>
      <w:szCs w:val="22"/>
      <w:lang w:val="ru-RU" w:eastAsia="en-US" w:bidi="ar-SA"/>
    </w:rPr>
  </w:style>
  <w:style w:type="paragraph" w:styleId="7">
    <w:name w:val="heading 6"/>
    <w:link w:val="31"/>
    <w:unhideWhenUsed/>
    <w:qFormat/>
    <w:locked/>
    <w:uiPriority w:val="9"/>
    <w:pPr>
      <w:keepNext/>
      <w:keepLines/>
      <w:spacing w:before="200" w:line="259" w:lineRule="auto"/>
      <w:outlineLvl w:val="5"/>
    </w:pPr>
    <w:rPr>
      <w:rFonts w:asciiTheme="majorHAnsi" w:hAnsiTheme="majorHAnsi" w:eastAsiaTheme="majorEastAsia" w:cstheme="majorBidi"/>
      <w:i/>
      <w:iCs/>
      <w:color w:val="1E4D78" w:themeColor="accent1" w:themeShade="7F"/>
      <w:sz w:val="22"/>
      <w:szCs w:val="22"/>
      <w:lang w:val="ru-RU" w:eastAsia="en-US" w:bidi="ar-SA"/>
    </w:rPr>
  </w:style>
  <w:style w:type="paragraph" w:styleId="8">
    <w:name w:val="heading 9"/>
    <w:basedOn w:val="1"/>
    <w:next w:val="1"/>
    <w:link w:val="32"/>
    <w:qFormat/>
    <w:uiPriority w:val="99"/>
    <w:pPr>
      <w:spacing w:before="240" w:after="60" w:line="240" w:lineRule="auto"/>
      <w:outlineLvl w:val="8"/>
    </w:pPr>
    <w:rPr>
      <w:rFonts w:ascii="Cambria" w:hAnsi="Cambria" w:eastAsia="Times New Roman"/>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basedOn w:val="9"/>
    <w:semiHidden/>
    <w:unhideWhenUsed/>
    <w:locked/>
    <w:uiPriority w:val="99"/>
    <w:rPr>
      <w:vertAlign w:val="superscript"/>
    </w:rPr>
  </w:style>
  <w:style w:type="character" w:styleId="12">
    <w:name w:val="annotation reference"/>
    <w:locked/>
    <w:uiPriority w:val="99"/>
    <w:rPr>
      <w:sz w:val="16"/>
      <w:szCs w:val="16"/>
    </w:rPr>
  </w:style>
  <w:style w:type="character" w:styleId="13">
    <w:name w:val="Hyperlink"/>
    <w:uiPriority w:val="99"/>
    <w:rPr>
      <w:rFonts w:cs="Times New Roman"/>
      <w:color w:val="0000FF"/>
      <w:u w:val="single"/>
    </w:rPr>
  </w:style>
  <w:style w:type="character" w:styleId="14">
    <w:name w:val="Strong"/>
    <w:qFormat/>
    <w:uiPriority w:val="99"/>
    <w:rPr>
      <w:rFonts w:cs="Times New Roman"/>
      <w:b/>
    </w:rPr>
  </w:style>
  <w:style w:type="paragraph" w:styleId="15">
    <w:name w:val="Balloon Text"/>
    <w:basedOn w:val="1"/>
    <w:link w:val="33"/>
    <w:semiHidden/>
    <w:uiPriority w:val="99"/>
    <w:pPr>
      <w:spacing w:after="0" w:line="240" w:lineRule="auto"/>
    </w:pPr>
    <w:rPr>
      <w:rFonts w:ascii="Tahoma" w:hAnsi="Tahoma" w:cs="Tahoma"/>
      <w:sz w:val="16"/>
      <w:szCs w:val="16"/>
    </w:rPr>
  </w:style>
  <w:style w:type="paragraph" w:styleId="16">
    <w:name w:val="endnote text"/>
    <w:basedOn w:val="1"/>
    <w:link w:val="45"/>
    <w:semiHidden/>
    <w:unhideWhenUsed/>
    <w:locked/>
    <w:uiPriority w:val="99"/>
    <w:pPr>
      <w:spacing w:after="0" w:line="240" w:lineRule="auto"/>
    </w:pPr>
    <w:rPr>
      <w:rFonts w:ascii="Times New Roman" w:hAnsi="Times New Roman" w:eastAsia="Times New Roman"/>
      <w:sz w:val="20"/>
      <w:szCs w:val="20"/>
    </w:rPr>
  </w:style>
  <w:style w:type="paragraph" w:styleId="17">
    <w:name w:val="annotation text"/>
    <w:basedOn w:val="1"/>
    <w:link w:val="39"/>
    <w:unhideWhenUsed/>
    <w:qFormat/>
    <w:locked/>
    <w:uiPriority w:val="99"/>
    <w:pPr>
      <w:spacing w:after="0" w:line="240" w:lineRule="auto"/>
    </w:pPr>
    <w:rPr>
      <w:rFonts w:ascii="Times New Roman" w:hAnsi="Times New Roman" w:eastAsia="Times New Roman"/>
      <w:sz w:val="20"/>
      <w:szCs w:val="20"/>
    </w:rPr>
  </w:style>
  <w:style w:type="paragraph" w:styleId="18">
    <w:name w:val="annotation subject"/>
    <w:basedOn w:val="17"/>
    <w:next w:val="17"/>
    <w:link w:val="40"/>
    <w:semiHidden/>
    <w:unhideWhenUsed/>
    <w:locked/>
    <w:uiPriority w:val="99"/>
    <w:rPr>
      <w:b/>
      <w:bCs/>
    </w:rPr>
  </w:style>
  <w:style w:type="paragraph" w:styleId="19">
    <w:name w:val="footnote text"/>
    <w:basedOn w:val="1"/>
    <w:link w:val="46"/>
    <w:unhideWhenUsed/>
    <w:locked/>
    <w:uiPriority w:val="99"/>
    <w:pPr>
      <w:spacing w:after="0" w:line="240" w:lineRule="auto"/>
    </w:pPr>
    <w:rPr>
      <w:rFonts w:ascii="Times New Roman" w:hAnsi="Times New Roman" w:eastAsia="Times New Roman"/>
      <w:sz w:val="20"/>
      <w:szCs w:val="20"/>
    </w:rPr>
  </w:style>
  <w:style w:type="paragraph" w:styleId="20">
    <w:name w:val="header"/>
    <w:basedOn w:val="1"/>
    <w:link w:val="43"/>
    <w:unhideWhenUsed/>
    <w:locked/>
    <w:uiPriority w:val="99"/>
    <w:pPr>
      <w:tabs>
        <w:tab w:val="center" w:pos="4677"/>
        <w:tab w:val="right" w:pos="9355"/>
      </w:tabs>
      <w:spacing w:after="0" w:line="240" w:lineRule="auto"/>
    </w:pPr>
    <w:rPr>
      <w:rFonts w:ascii="Times New Roman" w:hAnsi="Times New Roman" w:eastAsia="Times New Roman"/>
      <w:sz w:val="20"/>
    </w:rPr>
  </w:style>
  <w:style w:type="paragraph" w:styleId="21">
    <w:name w:val="Body Text"/>
    <w:basedOn w:val="1"/>
    <w:link w:val="35"/>
    <w:qFormat/>
    <w:uiPriority w:val="1"/>
    <w:pPr>
      <w:spacing w:after="120" w:line="240" w:lineRule="auto"/>
    </w:pPr>
    <w:rPr>
      <w:rFonts w:ascii="Times New Roman" w:hAnsi="Times New Roman" w:eastAsia="Times New Roman"/>
      <w:sz w:val="24"/>
      <w:szCs w:val="24"/>
      <w:lang w:eastAsia="ar-SA"/>
    </w:rPr>
  </w:style>
  <w:style w:type="paragraph" w:styleId="22">
    <w:name w:val="Body Text Indent"/>
    <w:basedOn w:val="1"/>
    <w:link w:val="49"/>
    <w:semiHidden/>
    <w:unhideWhenUsed/>
    <w:locked/>
    <w:uiPriority w:val="99"/>
    <w:pPr>
      <w:spacing w:after="120" w:line="240" w:lineRule="auto"/>
      <w:ind w:left="283"/>
    </w:pPr>
    <w:rPr>
      <w:rFonts w:ascii="Times New Roman" w:hAnsi="Times New Roman" w:eastAsia="Times New Roman"/>
      <w:sz w:val="20"/>
    </w:rPr>
  </w:style>
  <w:style w:type="paragraph" w:styleId="23">
    <w:name w:val="footer"/>
    <w:basedOn w:val="1"/>
    <w:link w:val="44"/>
    <w:unhideWhenUsed/>
    <w:qFormat/>
    <w:locked/>
    <w:uiPriority w:val="99"/>
    <w:pPr>
      <w:tabs>
        <w:tab w:val="center" w:pos="4677"/>
        <w:tab w:val="right" w:pos="9355"/>
      </w:tabs>
      <w:spacing w:after="0" w:line="240" w:lineRule="auto"/>
    </w:pPr>
    <w:rPr>
      <w:rFonts w:ascii="Times New Roman" w:hAnsi="Times New Roman" w:eastAsia="Times New Roman"/>
      <w:sz w:val="20"/>
    </w:rPr>
  </w:style>
  <w:style w:type="paragraph" w:styleId="24">
    <w:name w:val="Normal (Web)"/>
    <w:basedOn w:val="1"/>
    <w:semiHidden/>
    <w:uiPriority w:val="99"/>
    <w:pPr>
      <w:spacing w:before="100" w:beforeAutospacing="1" w:after="100" w:afterAutospacing="1" w:line="240" w:lineRule="auto"/>
    </w:pPr>
    <w:rPr>
      <w:rFonts w:ascii="Times New Roman" w:hAnsi="Times New Roman" w:eastAsia="Times New Roman"/>
      <w:sz w:val="24"/>
      <w:szCs w:val="24"/>
      <w:lang w:eastAsia="ru-RU"/>
    </w:rPr>
  </w:style>
  <w:style w:type="table" w:styleId="25">
    <w:name w:val="Table Grid"/>
    <w:basedOn w:val="10"/>
    <w:qFormat/>
    <w:locked/>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Заголовок 1 Знак"/>
    <w:link w:val="2"/>
    <w:locked/>
    <w:uiPriority w:val="9"/>
    <w:rPr>
      <w:rFonts w:ascii="Times New Roman" w:hAnsi="Times New Roman"/>
      <w:b/>
      <w:kern w:val="36"/>
      <w:sz w:val="48"/>
      <w:lang w:eastAsia="ru-RU"/>
    </w:rPr>
  </w:style>
  <w:style w:type="character" w:customStyle="1" w:styleId="27">
    <w:name w:val="Заголовок 2 Знак"/>
    <w:basedOn w:val="9"/>
    <w:link w:val="3"/>
    <w:uiPriority w:val="9"/>
    <w:rPr>
      <w:rFonts w:asciiTheme="majorHAnsi" w:hAnsiTheme="majorHAnsi" w:eastAsiaTheme="majorEastAsia" w:cstheme="majorBidi"/>
      <w:b/>
      <w:bCs/>
      <w:color w:val="5B9BD5" w:themeColor="accent1"/>
      <w:sz w:val="26"/>
      <w:szCs w:val="26"/>
      <w:lang w:eastAsia="en-US"/>
    </w:rPr>
  </w:style>
  <w:style w:type="character" w:customStyle="1" w:styleId="28">
    <w:name w:val="Заголовок 3 Знак"/>
    <w:basedOn w:val="9"/>
    <w:link w:val="4"/>
    <w:uiPriority w:val="9"/>
    <w:rPr>
      <w:rFonts w:asciiTheme="majorHAnsi" w:hAnsiTheme="majorHAnsi" w:eastAsiaTheme="majorEastAsia" w:cstheme="majorBidi"/>
      <w:b/>
      <w:bCs/>
      <w:color w:val="5B9BD5" w:themeColor="accent1"/>
      <w:sz w:val="22"/>
      <w:szCs w:val="22"/>
      <w:lang w:eastAsia="en-US"/>
    </w:rPr>
  </w:style>
  <w:style w:type="character" w:customStyle="1" w:styleId="29">
    <w:name w:val="Заголовок 4 Знак"/>
    <w:basedOn w:val="9"/>
    <w:link w:val="5"/>
    <w:uiPriority w:val="9"/>
    <w:rPr>
      <w:rFonts w:asciiTheme="majorHAnsi" w:hAnsiTheme="majorHAnsi" w:eastAsiaTheme="majorEastAsia" w:cstheme="majorBidi"/>
      <w:b/>
      <w:bCs/>
      <w:i/>
      <w:iCs/>
      <w:color w:val="5B9BD5" w:themeColor="accent1"/>
      <w:sz w:val="22"/>
      <w:szCs w:val="22"/>
      <w:lang w:eastAsia="en-US"/>
    </w:rPr>
  </w:style>
  <w:style w:type="character" w:customStyle="1" w:styleId="30">
    <w:name w:val="Заголовок 5 Знак"/>
    <w:basedOn w:val="9"/>
    <w:link w:val="6"/>
    <w:uiPriority w:val="9"/>
    <w:rPr>
      <w:rFonts w:asciiTheme="majorHAnsi" w:hAnsiTheme="majorHAnsi" w:eastAsiaTheme="majorEastAsia" w:cstheme="majorBidi"/>
      <w:color w:val="1E4D78" w:themeColor="accent1" w:themeShade="7F"/>
      <w:sz w:val="22"/>
      <w:szCs w:val="22"/>
      <w:lang w:eastAsia="en-US"/>
    </w:rPr>
  </w:style>
  <w:style w:type="character" w:customStyle="1" w:styleId="31">
    <w:name w:val="Заголовок 6 Знак"/>
    <w:basedOn w:val="9"/>
    <w:link w:val="7"/>
    <w:uiPriority w:val="9"/>
    <w:rPr>
      <w:rFonts w:asciiTheme="majorHAnsi" w:hAnsiTheme="majorHAnsi" w:eastAsiaTheme="majorEastAsia" w:cstheme="majorBidi"/>
      <w:i/>
      <w:iCs/>
      <w:color w:val="1E4D78" w:themeColor="accent1" w:themeShade="7F"/>
      <w:sz w:val="22"/>
      <w:szCs w:val="22"/>
      <w:lang w:eastAsia="en-US"/>
    </w:rPr>
  </w:style>
  <w:style w:type="character" w:customStyle="1" w:styleId="32">
    <w:name w:val="Заголовок 9 Знак"/>
    <w:link w:val="8"/>
    <w:qFormat/>
    <w:locked/>
    <w:uiPriority w:val="99"/>
    <w:rPr>
      <w:rFonts w:ascii="Cambria" w:hAnsi="Cambria"/>
    </w:rPr>
  </w:style>
  <w:style w:type="character" w:customStyle="1" w:styleId="33">
    <w:name w:val="Текст выноски Знак"/>
    <w:link w:val="15"/>
    <w:semiHidden/>
    <w:locked/>
    <w:uiPriority w:val="99"/>
    <w:rPr>
      <w:rFonts w:ascii="Tahoma" w:hAnsi="Tahoma"/>
      <w:sz w:val="16"/>
    </w:rPr>
  </w:style>
  <w:style w:type="paragraph" w:styleId="34">
    <w:name w:val="List Paragraph"/>
    <w:basedOn w:val="1"/>
    <w:qFormat/>
    <w:uiPriority w:val="34"/>
    <w:pPr>
      <w:ind w:left="720"/>
      <w:contextualSpacing/>
    </w:pPr>
  </w:style>
  <w:style w:type="character" w:customStyle="1" w:styleId="35">
    <w:name w:val="Основной текст Знак"/>
    <w:link w:val="21"/>
    <w:locked/>
    <w:uiPriority w:val="1"/>
    <w:rPr>
      <w:rFonts w:ascii="Times New Roman" w:hAnsi="Times New Roman"/>
      <w:sz w:val="24"/>
      <w:lang w:eastAsia="ar-SA" w:bidi="ar-SA"/>
    </w:rPr>
  </w:style>
  <w:style w:type="paragraph" w:customStyle="1" w:styleId="36">
    <w:name w:val="ConsPlusNormal"/>
    <w:uiPriority w:val="0"/>
    <w:pPr>
      <w:autoSpaceDE w:val="0"/>
      <w:autoSpaceDN w:val="0"/>
      <w:adjustRightInd w:val="0"/>
    </w:pPr>
    <w:rPr>
      <w:rFonts w:ascii="Arial" w:hAnsi="Arial" w:cs="Arial" w:eastAsiaTheme="minorHAnsi"/>
      <w:lang w:val="ru-RU" w:eastAsia="en-US" w:bidi="ar-SA"/>
    </w:rPr>
  </w:style>
  <w:style w:type="paragraph" w:customStyle="1" w:styleId="37">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38">
    <w:name w:val="s_22"/>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9">
    <w:name w:val="Текст примечания Знак"/>
    <w:basedOn w:val="9"/>
    <w:link w:val="17"/>
    <w:qFormat/>
    <w:uiPriority w:val="99"/>
    <w:rPr>
      <w:rFonts w:ascii="Times New Roman" w:hAnsi="Times New Roman" w:eastAsia="Times New Roman"/>
      <w:lang w:eastAsia="en-US"/>
    </w:rPr>
  </w:style>
  <w:style w:type="character" w:customStyle="1" w:styleId="40">
    <w:name w:val="Тема примечания Знак"/>
    <w:basedOn w:val="39"/>
    <w:link w:val="18"/>
    <w:semiHidden/>
    <w:qFormat/>
    <w:uiPriority w:val="99"/>
    <w:rPr>
      <w:rFonts w:ascii="Times New Roman" w:hAnsi="Times New Roman" w:eastAsia="Times New Roman"/>
      <w:b/>
      <w:bCs/>
      <w:lang w:eastAsia="en-US"/>
    </w:rPr>
  </w:style>
  <w:style w:type="paragraph" w:customStyle="1" w:styleId="41">
    <w:name w:val="! ТЗ Стиль __ТекстОсн_1и + Times New Roman 12 пт По ширине Первая стр..."/>
    <w:basedOn w:val="1"/>
    <w:qFormat/>
    <w:uiPriority w:val="0"/>
    <w:pPr>
      <w:tabs>
        <w:tab w:val="left" w:pos="851"/>
      </w:tabs>
      <w:spacing w:before="60" w:after="60" w:line="360" w:lineRule="auto"/>
      <w:ind w:firstLine="709"/>
      <w:jc w:val="both"/>
    </w:pPr>
    <w:rPr>
      <w:rFonts w:ascii="Times New Roman" w:hAnsi="Times New Roman" w:eastAsia="Times New Roman"/>
      <w:snapToGrid w:val="0"/>
      <w:sz w:val="24"/>
      <w:szCs w:val="20"/>
      <w:lang w:eastAsia="ru-RU"/>
    </w:rPr>
  </w:style>
  <w:style w:type="table" w:customStyle="1" w:styleId="42">
    <w:name w:val="Сетка таблицы3"/>
    <w:basedOn w:val="10"/>
    <w:uiPriority w:val="39"/>
    <w:rPr>
      <w:rFonts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Верхний колонтитул Знак"/>
    <w:basedOn w:val="9"/>
    <w:link w:val="20"/>
    <w:qFormat/>
    <w:uiPriority w:val="99"/>
    <w:rPr>
      <w:rFonts w:ascii="Times New Roman" w:hAnsi="Times New Roman" w:eastAsia="Times New Roman"/>
      <w:szCs w:val="22"/>
      <w:lang w:eastAsia="en-US"/>
    </w:rPr>
  </w:style>
  <w:style w:type="character" w:customStyle="1" w:styleId="44">
    <w:name w:val="Нижний колонтитул Знак"/>
    <w:basedOn w:val="9"/>
    <w:link w:val="23"/>
    <w:uiPriority w:val="99"/>
    <w:rPr>
      <w:rFonts w:ascii="Times New Roman" w:hAnsi="Times New Roman" w:eastAsia="Times New Roman"/>
      <w:szCs w:val="22"/>
      <w:lang w:eastAsia="en-US"/>
    </w:rPr>
  </w:style>
  <w:style w:type="character" w:customStyle="1" w:styleId="45">
    <w:name w:val="Текст концевой сноски Знак"/>
    <w:basedOn w:val="9"/>
    <w:link w:val="16"/>
    <w:semiHidden/>
    <w:uiPriority w:val="99"/>
    <w:rPr>
      <w:rFonts w:ascii="Times New Roman" w:hAnsi="Times New Roman" w:eastAsia="Times New Roman"/>
      <w:lang w:eastAsia="en-US"/>
    </w:rPr>
  </w:style>
  <w:style w:type="character" w:customStyle="1" w:styleId="46">
    <w:name w:val="Текст сноски Знак"/>
    <w:basedOn w:val="9"/>
    <w:link w:val="19"/>
    <w:uiPriority w:val="99"/>
    <w:rPr>
      <w:rFonts w:ascii="Times New Roman" w:hAnsi="Times New Roman" w:eastAsia="Times New Roman"/>
      <w:lang w:eastAsia="en-US"/>
    </w:rPr>
  </w:style>
  <w:style w:type="paragraph" w:styleId="47">
    <w:name w:val="No Spacing"/>
    <w:qFormat/>
    <w:uiPriority w:val="1"/>
    <w:rPr>
      <w:rFonts w:ascii="Times New Roman" w:hAnsi="Times New Roman" w:eastAsia="Times New Roman" w:cs="Times New Roman"/>
      <w:szCs w:val="22"/>
      <w:lang w:val="ru-RU" w:eastAsia="en-US" w:bidi="ar-SA"/>
    </w:rPr>
  </w:style>
  <w:style w:type="paragraph" w:customStyle="1" w:styleId="48">
    <w:name w:val="Знак Знак Знак Знак"/>
    <w:basedOn w:val="1"/>
    <w:uiPriority w:val="0"/>
    <w:pPr>
      <w:spacing w:after="0" w:line="240" w:lineRule="auto"/>
    </w:pPr>
    <w:rPr>
      <w:rFonts w:ascii="Verdana" w:hAnsi="Verdana" w:eastAsia="Times New Roman" w:cs="Verdana"/>
      <w:sz w:val="20"/>
      <w:szCs w:val="20"/>
      <w:lang w:val="en-US"/>
    </w:rPr>
  </w:style>
  <w:style w:type="character" w:customStyle="1" w:styleId="49">
    <w:name w:val="Основной текст с отступом Знак"/>
    <w:basedOn w:val="9"/>
    <w:link w:val="22"/>
    <w:semiHidden/>
    <w:qFormat/>
    <w:uiPriority w:val="99"/>
    <w:rPr>
      <w:rFonts w:ascii="Times New Roman" w:hAnsi="Times New Roman" w:eastAsia="Times New Roman"/>
      <w:szCs w:val="22"/>
      <w:lang w:eastAsia="en-US"/>
    </w:rPr>
  </w:style>
  <w:style w:type="table" w:customStyle="1" w:styleId="50">
    <w:name w:val="Сетка таблицы1"/>
    <w:basedOn w:val="10"/>
    <w:uiPriority w:val="5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2A2C0-2001-425A-884D-5EB9353542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381</Words>
  <Characters>2174</Characters>
  <Lines>18</Lines>
  <Paragraphs>5</Paragraphs>
  <TotalTime>179</TotalTime>
  <ScaleCrop>false</ScaleCrop>
  <LinksUpToDate>false</LinksUpToDate>
  <CharactersWithSpaces>2550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2023-12-20T12:31:00Z</dcterms:created>
  <dc:creator>Александр</dc:creator>
  <cp:lastModifiedBy>Администрация</cp:lastModifiedBy>
  <cp:lastPrinted>2025-07-30T07:19:00Z</cp:lastPrinted>
  <dcterms:modified xsi:type="dcterms:W3CDTF">2025-07-30T07:20:00Z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BA4B9726C29640E4A38921E9A3705E47_13</vt:lpwstr>
  </property>
</Properties>
</file>