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8A" w:rsidRDefault="00810B8A" w:rsidP="00810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4600575"/>
            <wp:effectExtent l="19050" t="0" r="0" b="0"/>
            <wp:docPr id="2" name="Рисунок 2" descr="C:\Users\Администрация\Pictures\в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Pictures\встав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8A" w:rsidRDefault="00810B8A" w:rsidP="00BF14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8A">
        <w:rPr>
          <w:rFonts w:ascii="Times New Roman" w:hAnsi="Times New Roman" w:cs="Times New Roman"/>
          <w:b/>
          <w:sz w:val="28"/>
          <w:szCs w:val="28"/>
        </w:rPr>
        <w:t>10февраля 2020 года</w:t>
      </w:r>
      <w:r w:rsidRPr="00BF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146C" w:rsidRPr="00BF146C">
        <w:rPr>
          <w:rFonts w:ascii="Times New Roman" w:hAnsi="Times New Roman" w:cs="Times New Roman"/>
          <w:sz w:val="28"/>
          <w:szCs w:val="28"/>
        </w:rPr>
        <w:t xml:space="preserve"> целью привлечения молодежи к добровольчеству, стимулирования развития молодежных добровольческих инициатив, а так же повышения социальной активности, администрация Куйбышевского сельского поселения Староминского района совместно с отделом по делам молодежи администрации муниципального образования Староминский район</w:t>
      </w:r>
      <w:r w:rsidR="00BF14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BF146C">
        <w:rPr>
          <w:rFonts w:ascii="Times New Roman" w:hAnsi="Times New Roman" w:cs="Times New Roman"/>
          <w:sz w:val="28"/>
          <w:szCs w:val="28"/>
        </w:rPr>
        <w:t>проведена  добровольческая (</w:t>
      </w:r>
      <w:proofErr w:type="gramStart"/>
      <w:r w:rsidR="00BF146C">
        <w:rPr>
          <w:rFonts w:ascii="Times New Roman" w:hAnsi="Times New Roman" w:cs="Times New Roman"/>
          <w:sz w:val="28"/>
          <w:szCs w:val="28"/>
        </w:rPr>
        <w:t xml:space="preserve">волонтерская) </w:t>
      </w:r>
      <w:proofErr w:type="gramEnd"/>
      <w:r w:rsidR="00BF146C">
        <w:rPr>
          <w:rFonts w:ascii="Times New Roman" w:hAnsi="Times New Roman" w:cs="Times New Roman"/>
          <w:sz w:val="28"/>
          <w:szCs w:val="28"/>
        </w:rPr>
        <w:t>акция «Вступай в ряды добровольцев».</w:t>
      </w:r>
    </w:p>
    <w:p w:rsidR="00000000" w:rsidRPr="00810B8A" w:rsidRDefault="00810B8A" w:rsidP="00810B8A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00000" w:rsidRPr="00810B8A" w:rsidSect="0081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46C"/>
    <w:rsid w:val="00810B8A"/>
    <w:rsid w:val="00B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2020-02-12T12:08:00Z</dcterms:created>
  <dcterms:modified xsi:type="dcterms:W3CDTF">2020-02-12T12:21:00Z</dcterms:modified>
</cp:coreProperties>
</file>