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4" w:rsidRDefault="002D5E74" w:rsidP="002D5E74">
      <w:pPr>
        <w:pStyle w:val="af1"/>
        <w:rPr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74" w:rsidRDefault="001971F8" w:rsidP="005A208C">
      <w:pPr>
        <w:pStyle w:val="af1"/>
        <w:tabs>
          <w:tab w:val="left" w:pos="7470"/>
        </w:tabs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  <w:r w:rsidR="00D348FC">
        <w:rPr>
          <w:caps/>
          <w:sz w:val="36"/>
          <w:szCs w:val="36"/>
        </w:rPr>
        <w:t xml:space="preserve"> </w:t>
      </w:r>
    </w:p>
    <w:p w:rsidR="002D5E74" w:rsidRDefault="002D5E74" w:rsidP="002D5E74">
      <w:pPr>
        <w:pStyle w:val="af1"/>
        <w:rPr>
          <w:caps/>
          <w:sz w:val="36"/>
          <w:szCs w:val="36"/>
        </w:rPr>
      </w:pPr>
      <w:r w:rsidRPr="00514597">
        <w:rPr>
          <w:caps/>
          <w:sz w:val="36"/>
          <w:szCs w:val="36"/>
        </w:rPr>
        <w:t>РЕШЕНИЕ</w:t>
      </w:r>
    </w:p>
    <w:p w:rsidR="002D5E74" w:rsidRPr="00514597" w:rsidRDefault="002D5E74" w:rsidP="002D5E74">
      <w:pPr>
        <w:pStyle w:val="a0"/>
      </w:pPr>
    </w:p>
    <w:p w:rsidR="002D5E74" w:rsidRPr="002D5E74" w:rsidRDefault="002D5E74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 w:rsidRPr="002D5E74">
        <w:rPr>
          <w:caps/>
          <w:u w:val="none"/>
        </w:rPr>
        <w:t>Совета КУЙБЫШЕВСКОГО сельского поселения</w:t>
      </w:r>
    </w:p>
    <w:p w:rsidR="002D5E74" w:rsidRPr="002D5E74" w:rsidRDefault="00D554FE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>
        <w:rPr>
          <w:caps/>
          <w:u w:val="none"/>
        </w:rPr>
        <w:t>Староминского района ЧЕТВЕРТОГО</w:t>
      </w:r>
      <w:r w:rsidR="002D5E74" w:rsidRPr="002D5E74">
        <w:rPr>
          <w:caps/>
          <w:u w:val="none"/>
        </w:rPr>
        <w:t xml:space="preserve"> созыва</w:t>
      </w:r>
    </w:p>
    <w:p w:rsidR="002D5E74" w:rsidRDefault="002D5E74" w:rsidP="002D5E74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5E74" w:rsidRPr="00BF2BF0" w:rsidRDefault="002D5E74" w:rsidP="002D5E74">
      <w:pPr>
        <w:rPr>
          <w:sz w:val="28"/>
          <w:szCs w:val="28"/>
        </w:rPr>
      </w:pPr>
      <w:r w:rsidRPr="00BF2BF0">
        <w:rPr>
          <w:bCs/>
          <w:sz w:val="28"/>
          <w:szCs w:val="28"/>
        </w:rPr>
        <w:t xml:space="preserve">от </w:t>
      </w:r>
      <w:r w:rsidR="008B0E7E">
        <w:rPr>
          <w:bCs/>
          <w:sz w:val="28"/>
          <w:szCs w:val="28"/>
        </w:rPr>
        <w:t xml:space="preserve">  20.02.2020 г.</w:t>
      </w:r>
      <w:r w:rsidR="00D348FC">
        <w:rPr>
          <w:bCs/>
          <w:sz w:val="28"/>
          <w:szCs w:val="28"/>
        </w:rPr>
        <w:t xml:space="preserve">                                                                               </w:t>
      </w:r>
      <w:r w:rsidR="00AE20AE">
        <w:rPr>
          <w:bCs/>
          <w:sz w:val="28"/>
          <w:szCs w:val="28"/>
        </w:rPr>
        <w:t xml:space="preserve">          </w:t>
      </w:r>
      <w:r w:rsidR="00D348FC">
        <w:rPr>
          <w:bCs/>
          <w:sz w:val="28"/>
          <w:szCs w:val="28"/>
        </w:rPr>
        <w:t xml:space="preserve">  </w:t>
      </w:r>
      <w:r w:rsidRPr="00BF2BF0">
        <w:rPr>
          <w:bCs/>
          <w:sz w:val="28"/>
          <w:szCs w:val="28"/>
        </w:rPr>
        <w:t>№</w:t>
      </w:r>
      <w:r w:rsidR="008B0E7E">
        <w:rPr>
          <w:bCs/>
          <w:sz w:val="28"/>
          <w:szCs w:val="28"/>
        </w:rPr>
        <w:t xml:space="preserve">  6</w:t>
      </w:r>
      <w:r w:rsidR="00AE20AE">
        <w:rPr>
          <w:bCs/>
          <w:sz w:val="28"/>
          <w:szCs w:val="28"/>
        </w:rPr>
        <w:t>/</w:t>
      </w:r>
      <w:r w:rsidR="008B0E7E">
        <w:rPr>
          <w:bCs/>
          <w:sz w:val="28"/>
          <w:szCs w:val="28"/>
        </w:rPr>
        <w:t>4</w:t>
      </w:r>
    </w:p>
    <w:p w:rsidR="002D5E74" w:rsidRDefault="002D5E74" w:rsidP="002D5E74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Восточный Сосык</w:t>
      </w:r>
    </w:p>
    <w:p w:rsidR="002D5E74" w:rsidRDefault="002D5E74" w:rsidP="002D5E74">
      <w:pPr>
        <w:jc w:val="center"/>
        <w:rPr>
          <w:b/>
          <w:sz w:val="28"/>
          <w:szCs w:val="28"/>
        </w:rPr>
      </w:pPr>
    </w:p>
    <w:p w:rsidR="003A6D4C" w:rsidRDefault="003A6D4C" w:rsidP="003A6D4C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</w:p>
    <w:p w:rsidR="00D554FE" w:rsidRDefault="00D554FE" w:rsidP="00D554FE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 Староминского от 28.06.2019 года №61/2 «Об утверждении Правил благоустройства и санитарного содержания Куйбышевского сельского поселения Староминского района» </w:t>
      </w:r>
    </w:p>
    <w:p w:rsidR="00D554FE" w:rsidRDefault="00D554FE" w:rsidP="00D554FE">
      <w:pPr>
        <w:jc w:val="both"/>
        <w:rPr>
          <w:b/>
          <w:sz w:val="28"/>
          <w:szCs w:val="28"/>
        </w:rPr>
      </w:pPr>
    </w:p>
    <w:p w:rsidR="00D554FE" w:rsidRDefault="00D554FE" w:rsidP="00D554FE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D554FE" w:rsidRDefault="00D554FE" w:rsidP="00D554F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обеспечения  благоустройства и содержания территории  Куйбышевского  сельского поселение Староминского района, в соответствии</w:t>
      </w:r>
      <w:r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Федерации,</w:t>
      </w:r>
      <w:r w:rsidRPr="008F568C">
        <w:rPr>
          <w:rFonts w:ascii="Arial" w:hAnsi="Arial" w:cs="Arial"/>
          <w:sz w:val="35"/>
          <w:szCs w:val="35"/>
        </w:rPr>
        <w:t xml:space="preserve"> </w:t>
      </w:r>
      <w:r w:rsidRPr="00254BC9">
        <w:rPr>
          <w:sz w:val="28"/>
          <w:szCs w:val="28"/>
        </w:rPr>
        <w:t>на основании экспертного заключения Управления правового обеспечения, реестра и регистра</w:t>
      </w:r>
      <w:r>
        <w:rPr>
          <w:sz w:val="28"/>
          <w:szCs w:val="28"/>
        </w:rPr>
        <w:t xml:space="preserve"> Департамента внутренней политики администрации Краснодарского края от 25.10.2019г. №34.03-04-557/19, руководствуясь статьей</w:t>
      </w:r>
      <w:proofErr w:type="gramEnd"/>
      <w:r>
        <w:rPr>
          <w:sz w:val="28"/>
          <w:szCs w:val="28"/>
        </w:rPr>
        <w:t xml:space="preserve"> 26 Устава Куйбышевского сельского поселения Староминского района, Совет Куйбышевского сельского поселения Староминского района, </w:t>
      </w:r>
    </w:p>
    <w:p w:rsidR="00D554FE" w:rsidRDefault="00D554FE" w:rsidP="00D554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D554FE" w:rsidRDefault="00D554FE" w:rsidP="00D554FE">
      <w:pPr>
        <w:ind w:firstLine="851"/>
        <w:jc w:val="both"/>
        <w:rPr>
          <w:color w:val="FF0000"/>
          <w:sz w:val="28"/>
          <w:szCs w:val="28"/>
        </w:rPr>
      </w:pPr>
      <w:bookmarkStart w:id="0" w:name="sub_1"/>
      <w:r w:rsidRPr="00216F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16FFD">
        <w:rPr>
          <w:sz w:val="28"/>
          <w:szCs w:val="28"/>
        </w:rPr>
        <w:t xml:space="preserve">Внести следующие изменения в решение Совета </w:t>
      </w:r>
      <w:r>
        <w:rPr>
          <w:sz w:val="28"/>
          <w:szCs w:val="28"/>
        </w:rPr>
        <w:t>Куйбышевского</w:t>
      </w:r>
      <w:r w:rsidRPr="00216FFD">
        <w:rPr>
          <w:sz w:val="28"/>
          <w:szCs w:val="28"/>
        </w:rPr>
        <w:t xml:space="preserve"> сельского поселения Староминского района  </w:t>
      </w:r>
      <w:r w:rsidR="001C3D4D" w:rsidRPr="001C3D4D">
        <w:rPr>
          <w:sz w:val="28"/>
          <w:szCs w:val="28"/>
        </w:rPr>
        <w:t>от 28.06.2019 года №61/2</w:t>
      </w:r>
      <w:r w:rsidR="001C3D4D" w:rsidRPr="00216FFD">
        <w:rPr>
          <w:b/>
          <w:sz w:val="28"/>
          <w:szCs w:val="28"/>
        </w:rPr>
        <w:t xml:space="preserve"> </w:t>
      </w:r>
      <w:r w:rsidRPr="00216FFD">
        <w:rPr>
          <w:b/>
          <w:sz w:val="28"/>
          <w:szCs w:val="28"/>
        </w:rPr>
        <w:t>«</w:t>
      </w:r>
      <w:r w:rsidRPr="00216FFD">
        <w:rPr>
          <w:sz w:val="28"/>
          <w:szCs w:val="28"/>
        </w:rPr>
        <w:t xml:space="preserve">Об утверждении Правил благоустройства и </w:t>
      </w:r>
      <w:r w:rsidR="00DA509D">
        <w:rPr>
          <w:sz w:val="28"/>
          <w:szCs w:val="28"/>
        </w:rPr>
        <w:t xml:space="preserve">санитарного </w:t>
      </w:r>
      <w:r w:rsidRPr="00216FFD">
        <w:rPr>
          <w:sz w:val="28"/>
          <w:szCs w:val="28"/>
        </w:rPr>
        <w:t xml:space="preserve">содержания </w:t>
      </w:r>
      <w:r>
        <w:rPr>
          <w:sz w:val="28"/>
          <w:szCs w:val="28"/>
        </w:rPr>
        <w:t>Куйбышевского</w:t>
      </w:r>
      <w:r w:rsidRPr="00216FFD">
        <w:rPr>
          <w:sz w:val="28"/>
          <w:szCs w:val="28"/>
        </w:rPr>
        <w:t xml:space="preserve"> сельского поселения Староминского района</w:t>
      </w:r>
      <w:r w:rsidRPr="00216FFD">
        <w:rPr>
          <w:b/>
          <w:sz w:val="28"/>
          <w:szCs w:val="28"/>
        </w:rPr>
        <w:t>»</w:t>
      </w:r>
      <w:r w:rsidRPr="00216FFD">
        <w:rPr>
          <w:sz w:val="28"/>
          <w:szCs w:val="28"/>
        </w:rPr>
        <w:t>:</w:t>
      </w:r>
      <w:r w:rsidRPr="00ED4570">
        <w:rPr>
          <w:color w:val="FF0000"/>
          <w:sz w:val="28"/>
          <w:szCs w:val="28"/>
        </w:rPr>
        <w:t xml:space="preserve"> </w:t>
      </w:r>
    </w:p>
    <w:p w:rsidR="00D554FE" w:rsidRPr="008F454B" w:rsidRDefault="00D554FE" w:rsidP="00D554FE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>1.1.</w:t>
      </w:r>
      <w:r>
        <w:rPr>
          <w:sz w:val="28"/>
          <w:szCs w:val="28"/>
        </w:rPr>
        <w:t>- п</w:t>
      </w:r>
      <w:r w:rsidRPr="008F454B">
        <w:rPr>
          <w:sz w:val="28"/>
          <w:szCs w:val="28"/>
        </w:rPr>
        <w:t xml:space="preserve">.п.9.1 п.9 Правил благоустройства и  содержания </w:t>
      </w:r>
      <w:r>
        <w:rPr>
          <w:sz w:val="28"/>
          <w:szCs w:val="28"/>
        </w:rPr>
        <w:t>Куйбышевского</w:t>
      </w:r>
      <w:r w:rsidRPr="008F454B">
        <w:rPr>
          <w:sz w:val="28"/>
          <w:szCs w:val="28"/>
        </w:rPr>
        <w:t xml:space="preserve"> сельского поселения Староминского района (далее – Правил) изложить в новой редакции:</w:t>
      </w:r>
    </w:p>
    <w:p w:rsidR="00D554FE" w:rsidRPr="008F454B" w:rsidRDefault="00D554FE" w:rsidP="00D554FE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 xml:space="preserve">«9.1.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</w:t>
      </w:r>
      <w:r w:rsidR="00DA509D">
        <w:rPr>
          <w:sz w:val="28"/>
          <w:szCs w:val="28"/>
        </w:rPr>
        <w:t>учетом максимального расстояния</w:t>
      </w:r>
      <w:r w:rsidRPr="008F454B">
        <w:rPr>
          <w:sz w:val="28"/>
          <w:szCs w:val="28"/>
        </w:rPr>
        <w:t>»</w:t>
      </w:r>
      <w:r w:rsidR="00DA509D">
        <w:rPr>
          <w:sz w:val="28"/>
          <w:szCs w:val="28"/>
        </w:rPr>
        <w:t>.</w:t>
      </w:r>
    </w:p>
    <w:p w:rsidR="00D554FE" w:rsidRPr="008F454B" w:rsidRDefault="00D554FE" w:rsidP="00D554FE">
      <w:pPr>
        <w:ind w:firstLine="851"/>
        <w:jc w:val="both"/>
        <w:rPr>
          <w:sz w:val="28"/>
          <w:szCs w:val="28"/>
        </w:rPr>
      </w:pPr>
      <w:r w:rsidRPr="008F454B">
        <w:rPr>
          <w:sz w:val="28"/>
          <w:szCs w:val="28"/>
        </w:rPr>
        <w:t>1.2.</w:t>
      </w:r>
      <w:r>
        <w:rPr>
          <w:sz w:val="28"/>
          <w:szCs w:val="28"/>
        </w:rPr>
        <w:t xml:space="preserve"> - п</w:t>
      </w:r>
      <w:r w:rsidRPr="008F454B">
        <w:rPr>
          <w:sz w:val="28"/>
          <w:szCs w:val="28"/>
        </w:rPr>
        <w:t>.п.9.2 п.9 Правил изложить в новой редакции:</w:t>
      </w:r>
    </w:p>
    <w:p w:rsidR="00D554FE" w:rsidRDefault="00D554FE" w:rsidP="00D554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4BC">
        <w:rPr>
          <w:sz w:val="28"/>
          <w:szCs w:val="28"/>
        </w:rPr>
        <w:t xml:space="preserve">9.2. Установить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Максимальное расстояние </w:t>
      </w:r>
      <w:r w:rsidRPr="009E74BC">
        <w:rPr>
          <w:sz w:val="28"/>
          <w:szCs w:val="28"/>
        </w:rPr>
        <w:lastRenderedPageBreak/>
        <w:t>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</w:t>
      </w:r>
      <w:proofErr w:type="gramStart"/>
      <w:r w:rsidRPr="009E74B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E74BC">
        <w:rPr>
          <w:sz w:val="28"/>
          <w:szCs w:val="28"/>
        </w:rPr>
        <w:t xml:space="preserve"> </w:t>
      </w:r>
      <w:proofErr w:type="gramEnd"/>
    </w:p>
    <w:p w:rsidR="00D554FE" w:rsidRDefault="00D554FE" w:rsidP="00D554F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- п.42 Правил изложить в новой редакции: 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</w:t>
      </w:r>
      <w:r w:rsidRPr="00ED4570">
        <w:rPr>
          <w:sz w:val="28"/>
          <w:szCs w:val="28"/>
          <w:lang w:eastAsia="ru-RU"/>
        </w:rPr>
        <w:t>20</w:t>
      </w:r>
      <w:r w:rsidRPr="00B13230">
        <w:rPr>
          <w:sz w:val="28"/>
          <w:szCs w:val="28"/>
          <w:lang w:eastAsia="ru-RU"/>
        </w:rPr>
        <w:t xml:space="preserve"> метров при отсутствии соседних землепользователей;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 xml:space="preserve"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</w:t>
      </w:r>
      <w:r w:rsidRPr="00ED4570">
        <w:rPr>
          <w:sz w:val="28"/>
          <w:szCs w:val="28"/>
          <w:lang w:eastAsia="ru-RU"/>
        </w:rPr>
        <w:t xml:space="preserve">20 </w:t>
      </w:r>
      <w:r w:rsidRPr="00B13230">
        <w:rPr>
          <w:sz w:val="28"/>
          <w:szCs w:val="28"/>
          <w:lang w:eastAsia="ru-RU"/>
        </w:rPr>
        <w:t>метров при отсутствии соседних землепользователей;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</w:t>
      </w:r>
      <w:r w:rsidRPr="00ED4570">
        <w:rPr>
          <w:color w:val="000000" w:themeColor="text1"/>
          <w:sz w:val="28"/>
          <w:szCs w:val="28"/>
          <w:lang w:eastAsia="ru-RU"/>
        </w:rPr>
        <w:t>20</w:t>
      </w:r>
      <w:r w:rsidRPr="00123057">
        <w:rPr>
          <w:color w:val="FF0000"/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метров;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proofErr w:type="gramStart"/>
      <w:r w:rsidRPr="00B13230">
        <w:rPr>
          <w:sz w:val="28"/>
          <w:szCs w:val="28"/>
          <w:lang w:eastAsia="ru-RU"/>
        </w:rPr>
        <w:t xml:space="preserve">- территории многоквартирных жилых домов, домов, находящихся в непосредственном управлении гражданами, - в пределах </w:t>
      </w:r>
      <w:r>
        <w:rPr>
          <w:color w:val="FF0000"/>
          <w:sz w:val="28"/>
          <w:szCs w:val="28"/>
          <w:lang w:eastAsia="ru-RU"/>
        </w:rPr>
        <w:t>20</w:t>
      </w:r>
      <w:r w:rsidRPr="00123057">
        <w:rPr>
          <w:color w:val="FF0000"/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D554FE" w:rsidRPr="00991540" w:rsidRDefault="00D554FE" w:rsidP="00D554FE">
      <w:pPr>
        <w:jc w:val="both"/>
        <w:rPr>
          <w:sz w:val="28"/>
          <w:szCs w:val="28"/>
          <w:lang w:eastAsia="ru-RU"/>
        </w:rPr>
      </w:pPr>
      <w:r w:rsidRPr="00991540">
        <w:rPr>
          <w:sz w:val="28"/>
          <w:szCs w:val="28"/>
          <w:lang w:eastAsia="ru-RU"/>
        </w:rPr>
        <w:t xml:space="preserve">- территории гаражно-строительных кооперативов, садоводческих  и огороднических некоммерческих товариществ – участки в границах землеотвода, а также прилегающая территория шириной 20 метров; </w:t>
      </w:r>
    </w:p>
    <w:p w:rsidR="00D554FE" w:rsidRPr="00B13230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D554FE" w:rsidRPr="00216FFD" w:rsidRDefault="00D554FE" w:rsidP="00D554FE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</w:t>
      </w:r>
      <w:proofErr w:type="gramStart"/>
      <w:r w:rsidRPr="00B1323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D554FE" w:rsidRDefault="00D554FE" w:rsidP="00D554FE">
      <w:pPr>
        <w:autoSpaceDE w:val="0"/>
        <w:ind w:left="-30" w:firstLine="8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16FFD">
        <w:rPr>
          <w:sz w:val="28"/>
          <w:szCs w:val="28"/>
        </w:rPr>
        <w:t xml:space="preserve">- абзац 3 п.п.11.8 п.11 Правил </w:t>
      </w:r>
      <w:r>
        <w:rPr>
          <w:sz w:val="28"/>
          <w:szCs w:val="28"/>
        </w:rPr>
        <w:t>изложить в новой редакции:</w:t>
      </w:r>
    </w:p>
    <w:p w:rsidR="00D554FE" w:rsidRPr="00216FFD" w:rsidRDefault="00D554FE" w:rsidP="00D554FE">
      <w:pPr>
        <w:autoSpaceDE w:val="0"/>
        <w:ind w:left="-30" w:hanging="90"/>
        <w:jc w:val="both"/>
        <w:rPr>
          <w:sz w:val="28"/>
          <w:szCs w:val="28"/>
        </w:rPr>
      </w:pPr>
      <w:r w:rsidRPr="00216F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6FFD">
        <w:rPr>
          <w:sz w:val="28"/>
          <w:szCs w:val="28"/>
        </w:rPr>
        <w:t xml:space="preserve">-потенциально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 Собаки должны содержаться в вольерах либо на привязи на расстоянии не менее 10м. от окон </w:t>
      </w:r>
      <w:r w:rsidRPr="00216FFD">
        <w:rPr>
          <w:sz w:val="28"/>
          <w:szCs w:val="28"/>
        </w:rPr>
        <w:lastRenderedPageBreak/>
        <w:t>жилого дома, расположенного на соседнем земельном участке, и не менее 2-х метров от забора при вытянутой цепи</w:t>
      </w:r>
      <w:proofErr w:type="gramStart"/>
      <w:r>
        <w:rPr>
          <w:sz w:val="28"/>
          <w:szCs w:val="28"/>
        </w:rPr>
        <w:t>.»</w:t>
      </w:r>
      <w:r w:rsidRPr="00216FFD">
        <w:rPr>
          <w:sz w:val="28"/>
          <w:szCs w:val="28"/>
        </w:rPr>
        <w:t>;</w:t>
      </w:r>
      <w:proofErr w:type="gramEnd"/>
    </w:p>
    <w:p w:rsidR="00D554FE" w:rsidRDefault="00D554FE" w:rsidP="00D554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- абзац 7 п.п. 11.8 п.11 Правил изложить в новой редакции:</w:t>
      </w:r>
    </w:p>
    <w:p w:rsidR="00D554FE" w:rsidRDefault="00D554FE" w:rsidP="00D5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ED4570">
        <w:rPr>
          <w:sz w:val="28"/>
          <w:szCs w:val="28"/>
        </w:rPr>
        <w:t>может производиться за счет доходов местного бюджета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</w:t>
      </w:r>
      <w:proofErr w:type="gramEnd"/>
      <w:r w:rsidRPr="00ED4570">
        <w:rPr>
          <w:sz w:val="28"/>
          <w:szCs w:val="28"/>
        </w:rPr>
        <w:t xml:space="preserve">), а также безнадзорных кошек, обитающих на территории поселения, их стерилизация, содержание (в том числе лечение, вакцинация), возврат на  прежнее место их обитания и иные мероприятия, предусмотренные Федеральным законом от </w:t>
      </w:r>
      <w:r>
        <w:rPr>
          <w:sz w:val="28"/>
          <w:szCs w:val="28"/>
        </w:rPr>
        <w:t xml:space="preserve">27 декабря 2018 года № 498-ФЗ </w:t>
      </w:r>
      <w:r w:rsidRPr="00B03929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Федерации».</w:t>
      </w:r>
    </w:p>
    <w:p w:rsidR="00D554FE" w:rsidRDefault="00D554FE" w:rsidP="00D554FE">
      <w:pPr>
        <w:jc w:val="both"/>
        <w:rPr>
          <w:rStyle w:val="30"/>
          <w:b w:val="0"/>
          <w:sz w:val="28"/>
          <w:szCs w:val="28"/>
        </w:rPr>
      </w:pPr>
      <w:r>
        <w:rPr>
          <w:sz w:val="28"/>
          <w:szCs w:val="28"/>
        </w:rPr>
        <w:t xml:space="preserve">            1.6. – п. 12 Правил дополнить п.п.12.22</w:t>
      </w:r>
    </w:p>
    <w:p w:rsidR="00D554FE" w:rsidRPr="00D554FE" w:rsidRDefault="00D554FE" w:rsidP="00D554FE">
      <w:pPr>
        <w:jc w:val="both"/>
        <w:rPr>
          <w:b/>
          <w:sz w:val="28"/>
          <w:szCs w:val="28"/>
          <w:lang w:eastAsia="ru-RU"/>
        </w:rPr>
      </w:pPr>
      <w:r>
        <w:rPr>
          <w:rStyle w:val="30"/>
          <w:b w:val="0"/>
          <w:sz w:val="28"/>
          <w:szCs w:val="28"/>
        </w:rPr>
        <w:t>«</w:t>
      </w:r>
      <w:r w:rsidRPr="00A27700">
        <w:rPr>
          <w:rStyle w:val="30"/>
          <w:b w:val="0"/>
          <w:sz w:val="28"/>
          <w:szCs w:val="28"/>
        </w:rPr>
        <w:t>12.22) способствовать накоплению «</w:t>
      </w:r>
      <w:r>
        <w:rPr>
          <w:rStyle w:val="30"/>
          <w:b w:val="0"/>
          <w:sz w:val="28"/>
          <w:szCs w:val="28"/>
        </w:rPr>
        <w:t>в</w:t>
      </w:r>
      <w:r w:rsidRPr="00A27700">
        <w:rPr>
          <w:rStyle w:val="30"/>
          <w:b w:val="0"/>
          <w:sz w:val="28"/>
          <w:szCs w:val="28"/>
        </w:rPr>
        <w:t xml:space="preserve">изуального мусора» </w:t>
      </w:r>
      <w:r w:rsidRPr="00D554FE">
        <w:rPr>
          <w:rStyle w:val="30"/>
          <w:b w:val="0"/>
          <w:sz w:val="28"/>
          <w:szCs w:val="28"/>
        </w:rPr>
        <w:t>(</w:t>
      </w:r>
      <w:r w:rsidRPr="00D554FE">
        <w:rPr>
          <w:rStyle w:val="af4"/>
          <w:b w:val="0"/>
          <w:sz w:val="28"/>
          <w:szCs w:val="28"/>
        </w:rPr>
        <w:t>размещать несанкционированную рекламу, самовольно устанавливать таблички и баннеры, расклеивать на деревьях и столбах бумажные объявлений и т.п.)</w:t>
      </w:r>
      <w:proofErr w:type="gramStart"/>
      <w:r w:rsidRPr="00D554FE">
        <w:rPr>
          <w:rStyle w:val="af4"/>
          <w:b w:val="0"/>
          <w:sz w:val="28"/>
          <w:szCs w:val="28"/>
        </w:rPr>
        <w:t>.»</w:t>
      </w:r>
      <w:proofErr w:type="gramEnd"/>
    </w:p>
    <w:p w:rsidR="00D554FE" w:rsidRDefault="00D554FE" w:rsidP="00D554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- п.38 Правил изложить в новой редакции: </w:t>
      </w:r>
    </w:p>
    <w:p w:rsidR="00D554FE" w:rsidRPr="00B03929" w:rsidRDefault="00D554FE" w:rsidP="00D554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3929">
        <w:rPr>
          <w:sz w:val="28"/>
          <w:szCs w:val="28"/>
        </w:rPr>
        <w:t>Производство работ по сбору и вывозу мусора осуществляется уполномоченными организациями муниципального образования Староминский район.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554FE" w:rsidRDefault="00D554FE" w:rsidP="00D554FE">
      <w:pPr>
        <w:ind w:firstLine="851"/>
        <w:jc w:val="both"/>
        <w:rPr>
          <w:sz w:val="28"/>
          <w:szCs w:val="28"/>
        </w:rPr>
      </w:pPr>
      <w:r w:rsidRPr="00B03929">
        <w:rPr>
          <w:sz w:val="28"/>
          <w:szCs w:val="28"/>
        </w:rPr>
        <w:t>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</w:t>
      </w:r>
      <w:r>
        <w:rPr>
          <w:sz w:val="28"/>
          <w:szCs w:val="28"/>
        </w:rPr>
        <w:t>уществление.</w:t>
      </w:r>
      <w:r w:rsidRPr="00B03929">
        <w:rPr>
          <w:sz w:val="28"/>
          <w:szCs w:val="28"/>
        </w:rPr>
        <w:t xml:space="preserve"> После 1 июля 2016 года осуществление данной деятельности без лицензии не допускается</w:t>
      </w:r>
      <w:proofErr w:type="gramStart"/>
      <w:r w:rsidRPr="00B0392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54FE" w:rsidRPr="00DF2AFB" w:rsidRDefault="00D554FE" w:rsidP="00D554FE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Поручить администрации Куйбышевского</w:t>
      </w:r>
      <w:r w:rsidRPr="00DF2AFB">
        <w:rPr>
          <w:sz w:val="28"/>
          <w:szCs w:val="28"/>
        </w:rPr>
        <w:t xml:space="preserve"> сельского поселения</w:t>
      </w:r>
      <w:r w:rsidRPr="00E7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Куйбышевского сельского поселения Староминского района в сети «Интернет» и официально обнародовать.</w:t>
      </w:r>
    </w:p>
    <w:p w:rsidR="00D554FE" w:rsidRDefault="00D554FE" w:rsidP="00D554FE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 xml:space="preserve">3. </w:t>
      </w:r>
      <w:bookmarkStart w:id="2" w:name="sub_5"/>
      <w:bookmarkEnd w:id="1"/>
      <w:r>
        <w:t xml:space="preserve">Контроль за исполнением настоящего решения возложить на    комиссию  по вопросам агропромышленного комплекса, экологии, имущественных  и земельных отношений </w:t>
      </w:r>
      <w:proofErr w:type="gramStart"/>
      <w:r>
        <w:t xml:space="preserve">( </w:t>
      </w:r>
      <w:proofErr w:type="gramEnd"/>
      <w:r>
        <w:t>П.В. Крутых).</w:t>
      </w:r>
    </w:p>
    <w:p w:rsidR="00D554FE" w:rsidRDefault="00D554FE" w:rsidP="00D554FE">
      <w:pPr>
        <w:pStyle w:val="a0"/>
        <w:tabs>
          <w:tab w:val="left" w:pos="-180"/>
        </w:tabs>
        <w:ind w:firstLine="851"/>
        <w:jc w:val="both"/>
      </w:pPr>
      <w:r>
        <w:t>4. Настоящее решение вступает в силу со дня его официального обнародования</w:t>
      </w:r>
      <w:bookmarkEnd w:id="2"/>
      <w:r>
        <w:t>.</w:t>
      </w:r>
    </w:p>
    <w:p w:rsidR="00D554FE" w:rsidRDefault="00D554FE" w:rsidP="00D554FE">
      <w:pPr>
        <w:jc w:val="both"/>
        <w:rPr>
          <w:sz w:val="28"/>
          <w:szCs w:val="28"/>
        </w:rPr>
      </w:pPr>
    </w:p>
    <w:p w:rsidR="00D554FE" w:rsidRDefault="001E4B61" w:rsidP="00D554FE">
      <w:pPr>
        <w:jc w:val="both"/>
        <w:rPr>
          <w:sz w:val="28"/>
        </w:rPr>
      </w:pPr>
      <w:r>
        <w:rPr>
          <w:sz w:val="28"/>
        </w:rPr>
        <w:t>Предс</w:t>
      </w:r>
      <w:r w:rsidR="00D554FE">
        <w:rPr>
          <w:sz w:val="28"/>
        </w:rPr>
        <w:t>едатель Совета</w:t>
      </w:r>
    </w:p>
    <w:p w:rsidR="00D554FE" w:rsidRDefault="00D554FE" w:rsidP="00D554FE">
      <w:pPr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</w:t>
      </w:r>
    </w:p>
    <w:p w:rsidR="00E64804" w:rsidRDefault="00D554FE" w:rsidP="00D554FE">
      <w:pPr>
        <w:jc w:val="both"/>
        <w:rPr>
          <w:sz w:val="28"/>
        </w:rPr>
      </w:pPr>
      <w:r>
        <w:rPr>
          <w:sz w:val="28"/>
        </w:rPr>
        <w:t>Староминского района                                                                С.В. Демчук</w:t>
      </w:r>
    </w:p>
    <w:sectPr w:rsidR="00E64804" w:rsidSect="00A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D1032B"/>
    <w:multiLevelType w:val="hybridMultilevel"/>
    <w:tmpl w:val="224C377E"/>
    <w:lvl w:ilvl="0" w:tplc="30989E5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04"/>
    <w:rsid w:val="000334BC"/>
    <w:rsid w:val="00051C0A"/>
    <w:rsid w:val="00056A5E"/>
    <w:rsid w:val="00061327"/>
    <w:rsid w:val="00070A00"/>
    <w:rsid w:val="000B17A1"/>
    <w:rsid w:val="000B2CA0"/>
    <w:rsid w:val="0010608F"/>
    <w:rsid w:val="00106813"/>
    <w:rsid w:val="00134942"/>
    <w:rsid w:val="001605A8"/>
    <w:rsid w:val="001971F8"/>
    <w:rsid w:val="001B785A"/>
    <w:rsid w:val="001C3D4D"/>
    <w:rsid w:val="001E4B61"/>
    <w:rsid w:val="00280B35"/>
    <w:rsid w:val="002D2F9A"/>
    <w:rsid w:val="002D5E74"/>
    <w:rsid w:val="003760E6"/>
    <w:rsid w:val="003A1E1C"/>
    <w:rsid w:val="003A6D4C"/>
    <w:rsid w:val="004861C4"/>
    <w:rsid w:val="005A208C"/>
    <w:rsid w:val="006229A5"/>
    <w:rsid w:val="00710776"/>
    <w:rsid w:val="00733D1A"/>
    <w:rsid w:val="00747B71"/>
    <w:rsid w:val="007B30B8"/>
    <w:rsid w:val="007B4AAF"/>
    <w:rsid w:val="008B0E7E"/>
    <w:rsid w:val="008F568C"/>
    <w:rsid w:val="00971BCE"/>
    <w:rsid w:val="00A042E0"/>
    <w:rsid w:val="00A104B0"/>
    <w:rsid w:val="00AC21EB"/>
    <w:rsid w:val="00AD5A31"/>
    <w:rsid w:val="00AE20AE"/>
    <w:rsid w:val="00B56BC4"/>
    <w:rsid w:val="00B75411"/>
    <w:rsid w:val="00BC0744"/>
    <w:rsid w:val="00C11756"/>
    <w:rsid w:val="00C74640"/>
    <w:rsid w:val="00CA62F1"/>
    <w:rsid w:val="00CD0203"/>
    <w:rsid w:val="00D348FC"/>
    <w:rsid w:val="00D554FE"/>
    <w:rsid w:val="00DA509D"/>
    <w:rsid w:val="00DF2AFB"/>
    <w:rsid w:val="00E64804"/>
    <w:rsid w:val="00E82D16"/>
    <w:rsid w:val="00E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Subtitle"/>
    <w:basedOn w:val="a"/>
    <w:next w:val="a0"/>
    <w:link w:val="af2"/>
    <w:qFormat/>
    <w:rsid w:val="002D5E74"/>
    <w:pPr>
      <w:suppressAutoHyphens/>
      <w:jc w:val="center"/>
    </w:pPr>
    <w:rPr>
      <w:b/>
      <w:sz w:val="32"/>
      <w:szCs w:val="20"/>
    </w:rPr>
  </w:style>
  <w:style w:type="character" w:customStyle="1" w:styleId="af2">
    <w:name w:val="Подзаголовок Знак"/>
    <w:basedOn w:val="a1"/>
    <w:link w:val="af1"/>
    <w:rsid w:val="002D5E7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3">
    <w:name w:val="List Paragraph"/>
    <w:basedOn w:val="a"/>
    <w:uiPriority w:val="34"/>
    <w:qFormat/>
    <w:rsid w:val="00134942"/>
    <w:pPr>
      <w:ind w:left="720"/>
      <w:contextualSpacing/>
    </w:pPr>
  </w:style>
  <w:style w:type="character" w:styleId="af4">
    <w:name w:val="Strong"/>
    <w:basedOn w:val="a1"/>
    <w:uiPriority w:val="22"/>
    <w:qFormat/>
    <w:rsid w:val="00D55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EBAC-ECCB-4FB4-8848-21F7F140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32</cp:revision>
  <cp:lastPrinted>2020-08-07T07:39:00Z</cp:lastPrinted>
  <dcterms:created xsi:type="dcterms:W3CDTF">2019-05-15T05:09:00Z</dcterms:created>
  <dcterms:modified xsi:type="dcterms:W3CDTF">2020-12-18T12:16:00Z</dcterms:modified>
</cp:coreProperties>
</file>