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BB5" w:rsidRPr="000E1299" w:rsidRDefault="00504BB5" w:rsidP="000E1299">
      <w:pPr>
        <w:pStyle w:val="a6"/>
        <w:ind w:hanging="851"/>
        <w:rPr>
          <w:b w:val="0"/>
          <w:bCs w:val="0"/>
          <w:szCs w:val="28"/>
        </w:rPr>
      </w:pPr>
      <w:r w:rsidRPr="00E74E7E">
        <w:rPr>
          <w:b w:val="0"/>
          <w:noProof/>
          <w:szCs w:val="28"/>
          <w:lang w:eastAsia="ru-RU"/>
        </w:rPr>
        <w:drawing>
          <wp:inline distT="0" distB="0" distL="0" distR="0">
            <wp:extent cx="716280" cy="716280"/>
            <wp:effectExtent l="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B5" w:rsidRPr="00504BB5" w:rsidRDefault="00504BB5" w:rsidP="00504BB5">
      <w:pPr>
        <w:pStyle w:val="a6"/>
        <w:rPr>
          <w:bCs w:val="0"/>
          <w:sz w:val="36"/>
          <w:szCs w:val="36"/>
        </w:rPr>
      </w:pPr>
      <w:r w:rsidRPr="00504BB5">
        <w:rPr>
          <w:bCs w:val="0"/>
          <w:sz w:val="36"/>
          <w:szCs w:val="36"/>
        </w:rPr>
        <w:t>ПОСТАНОВЛЕНИЕ</w:t>
      </w:r>
    </w:p>
    <w:p w:rsidR="00504BB5" w:rsidRPr="00504BB5" w:rsidRDefault="00504BB5" w:rsidP="00504BB5">
      <w:pPr>
        <w:pStyle w:val="a6"/>
        <w:rPr>
          <w:bCs w:val="0"/>
          <w:szCs w:val="28"/>
        </w:rPr>
      </w:pPr>
    </w:p>
    <w:p w:rsidR="00504BB5" w:rsidRPr="00504BB5" w:rsidRDefault="00504BB5" w:rsidP="00796D18">
      <w:pPr>
        <w:pStyle w:val="a6"/>
        <w:rPr>
          <w:bCs w:val="0"/>
          <w:szCs w:val="28"/>
        </w:rPr>
      </w:pPr>
      <w:r w:rsidRPr="00504BB5">
        <w:rPr>
          <w:bCs w:val="0"/>
          <w:szCs w:val="28"/>
        </w:rPr>
        <w:t xml:space="preserve">АДМИНИСТРАЦИИ КУЙБЫШЕВСКОГО СЕЛЬСКОГО ПОСЕЛЕНИЯ СТАРОМИНСКОГО РАЙОНА </w:t>
      </w:r>
    </w:p>
    <w:p w:rsidR="00504BB5" w:rsidRPr="00241E2B" w:rsidRDefault="00504BB5" w:rsidP="00796D18">
      <w:pPr>
        <w:pStyle w:val="a6"/>
        <w:rPr>
          <w:b w:val="0"/>
          <w:bCs w:val="0"/>
          <w:szCs w:val="28"/>
        </w:rPr>
      </w:pPr>
    </w:p>
    <w:p w:rsidR="00504BB5" w:rsidRPr="00E74E7E" w:rsidRDefault="00504BB5" w:rsidP="00DE76C2">
      <w:pPr>
        <w:rPr>
          <w:szCs w:val="28"/>
        </w:rPr>
      </w:pPr>
      <w:r>
        <w:rPr>
          <w:szCs w:val="28"/>
        </w:rPr>
        <w:t xml:space="preserve">от </w:t>
      </w:r>
      <w:r w:rsidR="00451856">
        <w:rPr>
          <w:szCs w:val="28"/>
        </w:rPr>
        <w:t>11 января</w:t>
      </w:r>
      <w:r>
        <w:rPr>
          <w:szCs w:val="28"/>
        </w:rPr>
        <w:t xml:space="preserve"> 202</w:t>
      </w:r>
      <w:r w:rsidR="00451856">
        <w:rPr>
          <w:szCs w:val="28"/>
        </w:rPr>
        <w:t>4</w:t>
      </w:r>
      <w:r>
        <w:rPr>
          <w:szCs w:val="28"/>
        </w:rPr>
        <w:t xml:space="preserve"> г.                                       </w:t>
      </w:r>
      <w:r w:rsidR="00DE76C2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№</w:t>
      </w:r>
      <w:r w:rsidR="00DE76C2">
        <w:rPr>
          <w:szCs w:val="28"/>
        </w:rPr>
        <w:t>9</w:t>
      </w:r>
    </w:p>
    <w:p w:rsidR="00504BB5" w:rsidRDefault="00504BB5" w:rsidP="00796D18">
      <w:pPr>
        <w:ind w:firstLine="540"/>
        <w:jc w:val="center"/>
        <w:rPr>
          <w:szCs w:val="28"/>
        </w:rPr>
      </w:pPr>
    </w:p>
    <w:p w:rsidR="00504BB5" w:rsidRPr="00E74E7E" w:rsidRDefault="00504BB5" w:rsidP="00796D18">
      <w:pPr>
        <w:ind w:firstLine="540"/>
        <w:jc w:val="center"/>
        <w:rPr>
          <w:szCs w:val="28"/>
        </w:rPr>
      </w:pPr>
      <w:r w:rsidRPr="00E74E7E">
        <w:rPr>
          <w:szCs w:val="28"/>
        </w:rPr>
        <w:t>х.Восточный Сосык</w:t>
      </w:r>
    </w:p>
    <w:p w:rsidR="00A93605" w:rsidRDefault="00A93605" w:rsidP="00796D18">
      <w:pPr>
        <w:jc w:val="center"/>
      </w:pPr>
    </w:p>
    <w:p w:rsidR="00F50833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6C2">
        <w:rPr>
          <w:rStyle w:val="af1"/>
          <w:sz w:val="28"/>
          <w:szCs w:val="28"/>
        </w:rPr>
        <w:t xml:space="preserve">О запрете купания на водных объектах, расположенных на территории </w:t>
      </w:r>
      <w:r w:rsidR="00276ED7" w:rsidRPr="00DE76C2"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DE76C2">
        <w:rPr>
          <w:rStyle w:val="af1"/>
          <w:sz w:val="28"/>
          <w:szCs w:val="28"/>
        </w:rPr>
        <w:t>, во время проведения православного праздника Крещения Господня</w:t>
      </w:r>
    </w:p>
    <w:p w:rsidR="00F50833" w:rsidRPr="00EB538F" w:rsidRDefault="00F50833" w:rsidP="00796D1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EB538F">
        <w:rPr>
          <w:color w:val="3C3C3C"/>
          <w:sz w:val="28"/>
          <w:szCs w:val="28"/>
        </w:rPr>
        <w:t> </w:t>
      </w:r>
    </w:p>
    <w:p w:rsidR="00EB538F" w:rsidRPr="00DE76C2" w:rsidRDefault="00F50833" w:rsidP="00796D18">
      <w:pPr>
        <w:tabs>
          <w:tab w:val="left" w:pos="0"/>
        </w:tabs>
        <w:ind w:firstLine="851"/>
        <w:jc w:val="both"/>
        <w:rPr>
          <w:color w:val="auto"/>
          <w:szCs w:val="28"/>
        </w:rPr>
      </w:pPr>
      <w:r w:rsidRPr="00DE76C2">
        <w:rPr>
          <w:color w:val="auto"/>
          <w:szCs w:val="28"/>
        </w:rPr>
        <w:t xml:space="preserve">В </w:t>
      </w:r>
      <w:r w:rsidR="00276ED7" w:rsidRPr="00DE76C2">
        <w:rPr>
          <w:color w:val="auto"/>
          <w:szCs w:val="28"/>
        </w:rPr>
        <w:t xml:space="preserve">целях безопасного проведения обряда купания вовремя </w:t>
      </w:r>
      <w:r w:rsidR="00276ED7" w:rsidRPr="00DE76C2">
        <w:rPr>
          <w:rStyle w:val="af1"/>
          <w:b w:val="0"/>
          <w:color w:val="auto"/>
          <w:szCs w:val="28"/>
        </w:rPr>
        <w:t>проведения православного праздника Крещения Господня</w:t>
      </w:r>
      <w:r w:rsidR="00DE76C2">
        <w:rPr>
          <w:rStyle w:val="af1"/>
          <w:b w:val="0"/>
          <w:color w:val="auto"/>
          <w:szCs w:val="28"/>
        </w:rPr>
        <w:t xml:space="preserve"> </w:t>
      </w:r>
      <w:r w:rsidR="00276ED7" w:rsidRPr="00DE76C2">
        <w:rPr>
          <w:color w:val="auto"/>
          <w:szCs w:val="28"/>
        </w:rPr>
        <w:t>на территории Куйбышевского сельского поселения Староминского района</w:t>
      </w:r>
      <w:r w:rsidRPr="00DE76C2">
        <w:rPr>
          <w:color w:val="auto"/>
          <w:szCs w:val="28"/>
        </w:rPr>
        <w:t xml:space="preserve">, </w:t>
      </w:r>
      <w:r w:rsidR="00276ED7" w:rsidRPr="00DE76C2">
        <w:rPr>
          <w:color w:val="auto"/>
          <w:szCs w:val="28"/>
        </w:rPr>
        <w:t>руководствуясь с</w:t>
      </w:r>
      <w:r w:rsidR="00276ED7" w:rsidRPr="00DE76C2">
        <w:rPr>
          <w:color w:val="auto"/>
          <w:szCs w:val="28"/>
          <w:lang w:eastAsia="ru-RU"/>
        </w:rPr>
        <w:t>татьей 31 Устава Куйбышевского сельского поселения Староминского района</w:t>
      </w:r>
      <w:r w:rsidR="00276ED7" w:rsidRPr="00DE76C2">
        <w:rPr>
          <w:color w:val="auto"/>
          <w:szCs w:val="28"/>
        </w:rPr>
        <w:t xml:space="preserve">, </w:t>
      </w:r>
    </w:p>
    <w:p w:rsidR="00276ED7" w:rsidRPr="00DE76C2" w:rsidRDefault="00276ED7" w:rsidP="00796D18">
      <w:pPr>
        <w:tabs>
          <w:tab w:val="left" w:pos="0"/>
        </w:tabs>
        <w:ind w:firstLine="851"/>
        <w:jc w:val="both"/>
        <w:rPr>
          <w:color w:val="auto"/>
          <w:szCs w:val="28"/>
        </w:rPr>
      </w:pPr>
      <w:r w:rsidRPr="00DE76C2">
        <w:rPr>
          <w:color w:val="auto"/>
          <w:szCs w:val="28"/>
        </w:rPr>
        <w:t>п о с т а н о в л я ю:</w:t>
      </w:r>
    </w:p>
    <w:p w:rsidR="00F82E86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 </w:t>
      </w:r>
      <w:r w:rsidR="00EB538F" w:rsidRPr="00DE76C2">
        <w:rPr>
          <w:sz w:val="28"/>
          <w:szCs w:val="28"/>
        </w:rPr>
        <w:tab/>
      </w:r>
      <w:r w:rsidRPr="00DE76C2">
        <w:rPr>
          <w:sz w:val="28"/>
          <w:szCs w:val="28"/>
        </w:rPr>
        <w:t xml:space="preserve">1. В целях предупреждения несчастных случаев, сохранения жизни и здоровья </w:t>
      </w:r>
      <w:r w:rsidR="00F82E86" w:rsidRPr="00DE76C2">
        <w:rPr>
          <w:sz w:val="28"/>
          <w:szCs w:val="28"/>
        </w:rPr>
        <w:t>граждан</w:t>
      </w:r>
      <w:r w:rsidRPr="00DE76C2">
        <w:rPr>
          <w:sz w:val="28"/>
          <w:szCs w:val="28"/>
        </w:rPr>
        <w:t xml:space="preserve"> на водных объектах в зимний период</w:t>
      </w:r>
      <w:r w:rsidR="00F82E86" w:rsidRPr="00DE76C2">
        <w:rPr>
          <w:sz w:val="28"/>
          <w:szCs w:val="28"/>
        </w:rPr>
        <w:t>, установить знаки безопасности в местах массового выхода людей к водоёмам, с указанием круглосуточных телефонов экстренных служб</w:t>
      </w:r>
      <w:r w:rsidRPr="00DE76C2">
        <w:rPr>
          <w:sz w:val="28"/>
          <w:szCs w:val="28"/>
        </w:rPr>
        <w:t xml:space="preserve">. </w:t>
      </w:r>
    </w:p>
    <w:p w:rsidR="00F50833" w:rsidRPr="00DE76C2" w:rsidRDefault="00F50833" w:rsidP="00F82E8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В ночь с 18 на 19 января 202</w:t>
      </w:r>
      <w:r w:rsidR="00EB538F" w:rsidRPr="00DE76C2">
        <w:rPr>
          <w:sz w:val="28"/>
          <w:szCs w:val="28"/>
        </w:rPr>
        <w:t>4</w:t>
      </w:r>
      <w:r w:rsidRPr="00DE76C2">
        <w:rPr>
          <w:sz w:val="28"/>
          <w:szCs w:val="28"/>
        </w:rPr>
        <w:t xml:space="preserve"> года запретить организацию купания на водных объектах, расположенных на территории </w:t>
      </w:r>
      <w:r w:rsidR="00EB538F" w:rsidRPr="00DE76C2">
        <w:rPr>
          <w:sz w:val="28"/>
          <w:szCs w:val="28"/>
        </w:rPr>
        <w:t>Куйбышевского сельского поселения Староминского района</w:t>
      </w:r>
      <w:r w:rsidRPr="00DE76C2">
        <w:rPr>
          <w:sz w:val="28"/>
          <w:szCs w:val="28"/>
        </w:rPr>
        <w:t>, в отсутствии обустроенных мест.</w:t>
      </w:r>
    </w:p>
    <w:p w:rsidR="00F50833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 в ночь с 18 на 19 января 202</w:t>
      </w:r>
      <w:r w:rsidR="00EB538F" w:rsidRPr="00DE76C2">
        <w:rPr>
          <w:sz w:val="28"/>
          <w:szCs w:val="28"/>
        </w:rPr>
        <w:t>4</w:t>
      </w:r>
      <w:r w:rsidRPr="00DE76C2">
        <w:rPr>
          <w:sz w:val="28"/>
          <w:szCs w:val="28"/>
        </w:rPr>
        <w:t xml:space="preserve"> года.</w:t>
      </w:r>
    </w:p>
    <w:p w:rsidR="00F50833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3. Провести мероприятия по пресечению несанкционированных массовых мероприятий по проведению Крещенских купаний в ночное время на водных объектах в период с 23 час. 30 мин. 18 января 202</w:t>
      </w:r>
      <w:r w:rsidR="00EB538F" w:rsidRPr="00DE76C2">
        <w:rPr>
          <w:sz w:val="28"/>
          <w:szCs w:val="28"/>
        </w:rPr>
        <w:t>4</w:t>
      </w:r>
      <w:r w:rsidRPr="00DE76C2">
        <w:rPr>
          <w:sz w:val="28"/>
          <w:szCs w:val="28"/>
        </w:rPr>
        <w:t xml:space="preserve"> года до 02 час. 00 мин. 19 января 202</w:t>
      </w:r>
      <w:r w:rsidR="00EB538F" w:rsidRPr="00DE76C2">
        <w:rPr>
          <w:sz w:val="28"/>
          <w:szCs w:val="28"/>
        </w:rPr>
        <w:t>4</w:t>
      </w:r>
      <w:r w:rsidRPr="00DE76C2">
        <w:rPr>
          <w:sz w:val="28"/>
          <w:szCs w:val="28"/>
        </w:rPr>
        <w:t xml:space="preserve"> года</w:t>
      </w:r>
      <w:r w:rsidR="00EB538F" w:rsidRPr="00DE76C2">
        <w:rPr>
          <w:sz w:val="28"/>
          <w:szCs w:val="28"/>
        </w:rPr>
        <w:t>.</w:t>
      </w:r>
    </w:p>
    <w:p w:rsidR="00F50833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4. Разместить данное постановление на официальном сайте администрации </w:t>
      </w:r>
      <w:r w:rsidR="00EB538F" w:rsidRPr="00DE76C2">
        <w:rPr>
          <w:sz w:val="28"/>
          <w:szCs w:val="28"/>
        </w:rPr>
        <w:t>Куйбышевского сельского поселения Староминского района</w:t>
      </w:r>
      <w:r w:rsidRPr="00DE76C2">
        <w:rPr>
          <w:sz w:val="28"/>
          <w:szCs w:val="28"/>
        </w:rPr>
        <w:t xml:space="preserve"> в информационно-телекоммуникационной сети «Интернет», и на информационном стенде администрации</w:t>
      </w:r>
      <w:r w:rsidR="00796D18" w:rsidRPr="00DE76C2">
        <w:rPr>
          <w:sz w:val="28"/>
          <w:szCs w:val="28"/>
        </w:rPr>
        <w:t>.</w:t>
      </w:r>
    </w:p>
    <w:p w:rsidR="00F50833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6C2">
        <w:rPr>
          <w:sz w:val="28"/>
          <w:szCs w:val="28"/>
        </w:rPr>
        <w:t>5. Контроль за исполнением постановления оставляю за собой.</w:t>
      </w:r>
    </w:p>
    <w:p w:rsidR="00CD0BFF" w:rsidRPr="00DE76C2" w:rsidRDefault="00F50833" w:rsidP="00796D1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E76C2">
        <w:rPr>
          <w:rFonts w:ascii="Arial" w:hAnsi="Arial" w:cs="Arial"/>
          <w:sz w:val="28"/>
          <w:szCs w:val="28"/>
        </w:rPr>
        <w:t> </w:t>
      </w:r>
    </w:p>
    <w:p w:rsidR="008E2DA3" w:rsidRPr="00DE76C2" w:rsidRDefault="00EB538F" w:rsidP="008E2DA3">
      <w:pPr>
        <w:pStyle w:val="ad"/>
        <w:widowControl w:val="0"/>
        <w:ind w:left="0" w:hanging="720"/>
        <w:jc w:val="both"/>
        <w:rPr>
          <w:color w:val="auto"/>
          <w:szCs w:val="28"/>
        </w:rPr>
      </w:pPr>
      <w:r w:rsidRPr="00DE76C2">
        <w:rPr>
          <w:color w:val="auto"/>
          <w:szCs w:val="28"/>
        </w:rPr>
        <w:t>Г</w:t>
      </w:r>
      <w:r w:rsidR="00A93605" w:rsidRPr="00DE76C2">
        <w:rPr>
          <w:color w:val="auto"/>
          <w:szCs w:val="28"/>
        </w:rPr>
        <w:t xml:space="preserve">лава </w:t>
      </w:r>
      <w:r w:rsidR="00504BB5" w:rsidRPr="00DE76C2">
        <w:rPr>
          <w:color w:val="auto"/>
          <w:szCs w:val="28"/>
        </w:rPr>
        <w:t>Куйбышевского</w:t>
      </w:r>
      <w:r w:rsidR="00A93605" w:rsidRPr="00DE76C2">
        <w:rPr>
          <w:color w:val="auto"/>
          <w:szCs w:val="28"/>
        </w:rPr>
        <w:t xml:space="preserve"> сельского поселения </w:t>
      </w:r>
    </w:p>
    <w:p w:rsidR="00A93605" w:rsidRPr="00DE76C2" w:rsidRDefault="00A93605" w:rsidP="008E2DA3">
      <w:pPr>
        <w:pStyle w:val="ad"/>
        <w:widowControl w:val="0"/>
        <w:ind w:left="0" w:hanging="720"/>
        <w:jc w:val="both"/>
        <w:rPr>
          <w:color w:val="auto"/>
          <w:szCs w:val="28"/>
        </w:rPr>
        <w:sectPr w:rsidR="00A93605" w:rsidRPr="00DE76C2" w:rsidSect="00B74C70">
          <w:pgSz w:w="11900" w:h="16838"/>
          <w:pgMar w:top="1138" w:right="846" w:bottom="1276" w:left="1440" w:header="0" w:footer="0" w:gutter="0"/>
          <w:cols w:space="720" w:equalWidth="0">
            <w:col w:w="9620"/>
          </w:cols>
        </w:sectPr>
      </w:pPr>
      <w:r w:rsidRPr="00DE76C2">
        <w:rPr>
          <w:color w:val="auto"/>
          <w:szCs w:val="28"/>
        </w:rPr>
        <w:t xml:space="preserve">Староминского района                                                                       </w:t>
      </w:r>
      <w:r w:rsidR="00504BB5" w:rsidRPr="00DE76C2">
        <w:rPr>
          <w:color w:val="auto"/>
          <w:szCs w:val="28"/>
        </w:rPr>
        <w:t>С.В. Демчук</w:t>
      </w:r>
    </w:p>
    <w:p w:rsidR="00CD0BFF" w:rsidRDefault="00211E6E">
      <w:pPr>
        <w:jc w:val="center"/>
      </w:pPr>
      <w:r>
        <w:rPr>
          <w:b/>
          <w:bCs w:val="0"/>
          <w:szCs w:val="28"/>
        </w:rPr>
        <w:lastRenderedPageBreak/>
        <w:t>ЛИСТ СОГЛАСОВАНИЯ</w:t>
      </w:r>
    </w:p>
    <w:p w:rsidR="00CD0BFF" w:rsidRDefault="00211E6E">
      <w:pPr>
        <w:jc w:val="center"/>
        <w:rPr>
          <w:szCs w:val="28"/>
        </w:rPr>
      </w:pPr>
      <w:r>
        <w:rPr>
          <w:szCs w:val="28"/>
        </w:rPr>
        <w:t>проекта п</w:t>
      </w:r>
      <w:r w:rsidR="00A93605">
        <w:rPr>
          <w:szCs w:val="28"/>
        </w:rPr>
        <w:t xml:space="preserve">остановления администрации </w:t>
      </w:r>
      <w:r w:rsidR="00504BB5">
        <w:rPr>
          <w:szCs w:val="28"/>
        </w:rPr>
        <w:t>Куйбышевского</w:t>
      </w:r>
      <w:r>
        <w:rPr>
          <w:szCs w:val="28"/>
        </w:rPr>
        <w:t xml:space="preserve"> сельского поселения Старомин</w:t>
      </w:r>
      <w:r w:rsidR="0081341F">
        <w:rPr>
          <w:szCs w:val="28"/>
        </w:rPr>
        <w:t>ского района от 1</w:t>
      </w:r>
      <w:r w:rsidR="000E1299">
        <w:rPr>
          <w:szCs w:val="28"/>
        </w:rPr>
        <w:t>1</w:t>
      </w:r>
      <w:bookmarkStart w:id="0" w:name="_GoBack"/>
      <w:bookmarkEnd w:id="0"/>
      <w:r w:rsidR="00796D18">
        <w:rPr>
          <w:szCs w:val="28"/>
        </w:rPr>
        <w:t>.01</w:t>
      </w:r>
      <w:r w:rsidR="0081341F">
        <w:rPr>
          <w:szCs w:val="28"/>
        </w:rPr>
        <w:t>.202</w:t>
      </w:r>
      <w:r w:rsidR="00796D18">
        <w:rPr>
          <w:szCs w:val="28"/>
        </w:rPr>
        <w:t>4</w:t>
      </w:r>
      <w:r w:rsidR="00947533">
        <w:rPr>
          <w:szCs w:val="28"/>
        </w:rPr>
        <w:t xml:space="preserve"> № </w:t>
      </w:r>
    </w:p>
    <w:p w:rsidR="00656F75" w:rsidRPr="00796D18" w:rsidRDefault="00947533" w:rsidP="00796D1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796D18">
        <w:rPr>
          <w:b/>
          <w:bCs/>
          <w:sz w:val="28"/>
          <w:szCs w:val="28"/>
        </w:rPr>
        <w:t>«</w:t>
      </w:r>
      <w:r w:rsidR="00796D18" w:rsidRPr="00796D18">
        <w:rPr>
          <w:rStyle w:val="af1"/>
          <w:b w:val="0"/>
          <w:color w:val="3C3C3C"/>
          <w:sz w:val="28"/>
          <w:szCs w:val="28"/>
        </w:rPr>
        <w:t xml:space="preserve">О запрете купания на водных объектах, расположенных на территории </w:t>
      </w:r>
      <w:r w:rsidR="00796D18" w:rsidRPr="00796D18">
        <w:rPr>
          <w:bCs/>
          <w:sz w:val="28"/>
          <w:szCs w:val="28"/>
        </w:rPr>
        <w:t>Куйбышевского сельского поселения Староминского района</w:t>
      </w:r>
      <w:r w:rsidR="00796D18" w:rsidRPr="00796D18">
        <w:rPr>
          <w:rStyle w:val="af1"/>
          <w:b w:val="0"/>
          <w:color w:val="3C3C3C"/>
          <w:sz w:val="28"/>
          <w:szCs w:val="28"/>
        </w:rPr>
        <w:t>, во время проведения православного праздника Крещения Господня</w:t>
      </w:r>
      <w:r w:rsidR="00656F75" w:rsidRPr="00656F75">
        <w:rPr>
          <w:bCs/>
          <w:sz w:val="28"/>
          <w:szCs w:val="28"/>
        </w:rPr>
        <w:t>»</w:t>
      </w:r>
    </w:p>
    <w:p w:rsidR="00CD0BFF" w:rsidRPr="006F4B4F" w:rsidRDefault="00CD0BFF" w:rsidP="00656F75">
      <w:pPr>
        <w:jc w:val="center"/>
        <w:rPr>
          <w:szCs w:val="28"/>
        </w:rPr>
      </w:pPr>
    </w:p>
    <w:p w:rsidR="005A183C" w:rsidRPr="006F4B4F" w:rsidRDefault="005A183C">
      <w:pPr>
        <w:jc w:val="center"/>
        <w:rPr>
          <w:szCs w:val="28"/>
        </w:rPr>
      </w:pPr>
    </w:p>
    <w:p w:rsidR="00A93605" w:rsidRPr="009E4919" w:rsidRDefault="00A93605" w:rsidP="00A93605">
      <w:pPr>
        <w:tabs>
          <w:tab w:val="left" w:pos="7938"/>
        </w:tabs>
        <w:spacing w:after="120"/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подготовлен:</w:t>
      </w:r>
    </w:p>
    <w:p w:rsidR="006F4B4F" w:rsidRPr="009E4919" w:rsidRDefault="006F4B4F" w:rsidP="006F4B4F">
      <w:pPr>
        <w:rPr>
          <w:szCs w:val="28"/>
        </w:rPr>
      </w:pPr>
      <w:r>
        <w:rPr>
          <w:szCs w:val="28"/>
        </w:rPr>
        <w:t>С</w:t>
      </w:r>
      <w:r w:rsidRPr="009E4919">
        <w:rPr>
          <w:szCs w:val="28"/>
        </w:rPr>
        <w:t>пециалист 1 категории администрации</w:t>
      </w:r>
    </w:p>
    <w:p w:rsidR="00A93605" w:rsidRPr="009E4919" w:rsidRDefault="00504BB5" w:rsidP="00A93605">
      <w:pPr>
        <w:rPr>
          <w:szCs w:val="28"/>
        </w:rPr>
      </w:pPr>
      <w:r>
        <w:rPr>
          <w:szCs w:val="28"/>
        </w:rPr>
        <w:t>Куйбышевского</w:t>
      </w:r>
      <w:r w:rsidR="00A93605" w:rsidRPr="009E4919">
        <w:rPr>
          <w:szCs w:val="28"/>
        </w:rPr>
        <w:t xml:space="preserve">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</w:t>
      </w:r>
      <w:r w:rsidR="00504BB5">
        <w:rPr>
          <w:szCs w:val="28"/>
        </w:rPr>
        <w:t>Т.В. Свистун</w:t>
      </w:r>
    </w:p>
    <w:p w:rsidR="00A93605" w:rsidRPr="009E4919" w:rsidRDefault="006F4B4F" w:rsidP="00A93605">
      <w:pPr>
        <w:rPr>
          <w:szCs w:val="28"/>
        </w:rPr>
      </w:pPr>
      <w:r>
        <w:rPr>
          <w:szCs w:val="28"/>
        </w:rPr>
        <w:t xml:space="preserve">       «___» ______________ 202</w:t>
      </w:r>
      <w:r w:rsidR="00796D18">
        <w:rPr>
          <w:szCs w:val="28"/>
        </w:rPr>
        <w:t>4</w:t>
      </w:r>
      <w:r w:rsidR="00A93605"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A93605" w:rsidRPr="009E4919" w:rsidRDefault="00504BB5" w:rsidP="00A93605">
      <w:pPr>
        <w:rPr>
          <w:szCs w:val="28"/>
        </w:rPr>
      </w:pPr>
      <w:r>
        <w:rPr>
          <w:szCs w:val="28"/>
        </w:rPr>
        <w:t>С</w:t>
      </w:r>
      <w:r w:rsidRPr="009E4919">
        <w:rPr>
          <w:szCs w:val="28"/>
        </w:rPr>
        <w:t xml:space="preserve">пециалист 1 категории </w:t>
      </w:r>
      <w:r w:rsidR="006F4B4F">
        <w:rPr>
          <w:szCs w:val="28"/>
        </w:rPr>
        <w:t>администрации</w:t>
      </w:r>
    </w:p>
    <w:p w:rsidR="00A93605" w:rsidRPr="009E4919" w:rsidRDefault="00504BB5" w:rsidP="00A93605">
      <w:pPr>
        <w:rPr>
          <w:szCs w:val="28"/>
        </w:rPr>
      </w:pPr>
      <w:r>
        <w:rPr>
          <w:szCs w:val="28"/>
        </w:rPr>
        <w:t>Куйбышевского</w:t>
      </w:r>
      <w:r w:rsidR="00A93605">
        <w:rPr>
          <w:szCs w:val="28"/>
        </w:rPr>
        <w:t xml:space="preserve">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  </w:t>
      </w:r>
      <w:r w:rsidR="00504BB5">
        <w:rPr>
          <w:szCs w:val="28"/>
        </w:rPr>
        <w:t xml:space="preserve">                  Н.А. Батракова</w:t>
      </w:r>
    </w:p>
    <w:p w:rsidR="00A93605" w:rsidRPr="009E4919" w:rsidRDefault="006F4B4F" w:rsidP="00A93605">
      <w:pPr>
        <w:rPr>
          <w:szCs w:val="28"/>
        </w:rPr>
      </w:pPr>
      <w:r>
        <w:rPr>
          <w:szCs w:val="28"/>
        </w:rPr>
        <w:t xml:space="preserve">       «___» ______________ 202</w:t>
      </w:r>
      <w:r w:rsidR="00796D18">
        <w:rPr>
          <w:szCs w:val="28"/>
        </w:rPr>
        <w:t>4</w:t>
      </w:r>
      <w:r w:rsidR="00A93605"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796D18" w:rsidRPr="009E4919" w:rsidRDefault="00796D18" w:rsidP="00796D18">
      <w:pPr>
        <w:rPr>
          <w:szCs w:val="28"/>
        </w:rPr>
      </w:pPr>
      <w:r>
        <w:rPr>
          <w:szCs w:val="28"/>
        </w:rPr>
        <w:t>С</w:t>
      </w:r>
      <w:r w:rsidRPr="009E4919">
        <w:rPr>
          <w:szCs w:val="28"/>
        </w:rPr>
        <w:t xml:space="preserve">пециалист 1 категории </w:t>
      </w:r>
      <w:r>
        <w:rPr>
          <w:szCs w:val="28"/>
        </w:rPr>
        <w:t>администрации</w:t>
      </w:r>
    </w:p>
    <w:p w:rsidR="00796D18" w:rsidRPr="009E4919" w:rsidRDefault="00796D18" w:rsidP="00796D18">
      <w:pPr>
        <w:rPr>
          <w:szCs w:val="28"/>
        </w:rPr>
      </w:pPr>
      <w:r>
        <w:rPr>
          <w:szCs w:val="28"/>
        </w:rPr>
        <w:t>Куйбышевского сельского поселения</w:t>
      </w:r>
    </w:p>
    <w:p w:rsidR="00796D18" w:rsidRPr="009E4919" w:rsidRDefault="00796D18" w:rsidP="00796D18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  </w:t>
      </w:r>
      <w:r>
        <w:rPr>
          <w:szCs w:val="28"/>
        </w:rPr>
        <w:t xml:space="preserve">                  С.Н. Фоменко</w:t>
      </w:r>
    </w:p>
    <w:p w:rsidR="00796D18" w:rsidRPr="009E4919" w:rsidRDefault="00796D18" w:rsidP="00796D18">
      <w:pPr>
        <w:rPr>
          <w:szCs w:val="28"/>
        </w:rPr>
      </w:pPr>
      <w:r>
        <w:rPr>
          <w:szCs w:val="28"/>
        </w:rPr>
        <w:t xml:space="preserve">       «___» ______________ 2024</w:t>
      </w:r>
      <w:r w:rsidRPr="009E4919">
        <w:rPr>
          <w:szCs w:val="28"/>
        </w:rPr>
        <w:t xml:space="preserve"> г.</w:t>
      </w: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9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27" w:rsidRDefault="003B1927" w:rsidP="00CD0BFF">
      <w:r>
        <w:separator/>
      </w:r>
    </w:p>
  </w:endnote>
  <w:endnote w:type="continuationSeparator" w:id="1">
    <w:p w:rsidR="003B1927" w:rsidRDefault="003B1927" w:rsidP="00CD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27" w:rsidRDefault="003B1927" w:rsidP="00CD0BFF">
      <w:r>
        <w:separator/>
      </w:r>
    </w:p>
  </w:footnote>
  <w:footnote w:type="continuationSeparator" w:id="1">
    <w:p w:rsidR="003B1927" w:rsidRDefault="003B1927" w:rsidP="00CD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F" w:rsidRDefault="000D6E43">
    <w:pPr>
      <w:pStyle w:val="18"/>
      <w:jc w:val="center"/>
    </w:pPr>
    <w:r>
      <w:fldChar w:fldCharType="begin"/>
    </w:r>
    <w:r w:rsidR="00211E6E">
      <w:instrText>PAGE</w:instrText>
    </w:r>
    <w:r>
      <w:fldChar w:fldCharType="separate"/>
    </w:r>
    <w:r w:rsidR="00656F75">
      <w:rPr>
        <w:noProof/>
      </w:rPr>
      <w:t>2</w:t>
    </w:r>
    <w:r>
      <w:fldChar w:fldCharType="end"/>
    </w:r>
  </w:p>
  <w:p w:rsidR="00CD0BFF" w:rsidRDefault="00CD0BFF">
    <w:pPr>
      <w:pStyle w:val="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4E56"/>
    <w:multiLevelType w:val="hybridMultilevel"/>
    <w:tmpl w:val="01B02704"/>
    <w:lvl w:ilvl="0" w:tplc="409AB7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FF"/>
    <w:rsid w:val="0003105E"/>
    <w:rsid w:val="000540DF"/>
    <w:rsid w:val="000638B8"/>
    <w:rsid w:val="00073BB1"/>
    <w:rsid w:val="000979EF"/>
    <w:rsid w:val="000D1FC4"/>
    <w:rsid w:val="000D6E43"/>
    <w:rsid w:val="000E1299"/>
    <w:rsid w:val="00143618"/>
    <w:rsid w:val="00211E6E"/>
    <w:rsid w:val="0022054A"/>
    <w:rsid w:val="00265700"/>
    <w:rsid w:val="00276ED7"/>
    <w:rsid w:val="002933EE"/>
    <w:rsid w:val="002C227F"/>
    <w:rsid w:val="00315C56"/>
    <w:rsid w:val="003A0991"/>
    <w:rsid w:val="003B1927"/>
    <w:rsid w:val="003C77AE"/>
    <w:rsid w:val="003D6551"/>
    <w:rsid w:val="003F1FEC"/>
    <w:rsid w:val="003F4D60"/>
    <w:rsid w:val="00451856"/>
    <w:rsid w:val="0047463A"/>
    <w:rsid w:val="004A3F2C"/>
    <w:rsid w:val="00504BB5"/>
    <w:rsid w:val="005055B3"/>
    <w:rsid w:val="00517083"/>
    <w:rsid w:val="005422F6"/>
    <w:rsid w:val="00546BD3"/>
    <w:rsid w:val="00587994"/>
    <w:rsid w:val="005A183C"/>
    <w:rsid w:val="005E2B55"/>
    <w:rsid w:val="006138B0"/>
    <w:rsid w:val="00631524"/>
    <w:rsid w:val="00656F75"/>
    <w:rsid w:val="006B3067"/>
    <w:rsid w:val="006F4B4F"/>
    <w:rsid w:val="00793F86"/>
    <w:rsid w:val="00796D18"/>
    <w:rsid w:val="007C2CD3"/>
    <w:rsid w:val="00804BD7"/>
    <w:rsid w:val="0081341F"/>
    <w:rsid w:val="008E2DA3"/>
    <w:rsid w:val="00947533"/>
    <w:rsid w:val="00965818"/>
    <w:rsid w:val="00A313CB"/>
    <w:rsid w:val="00A5676F"/>
    <w:rsid w:val="00A67427"/>
    <w:rsid w:val="00A93605"/>
    <w:rsid w:val="00B06DEE"/>
    <w:rsid w:val="00B14A02"/>
    <w:rsid w:val="00B60A96"/>
    <w:rsid w:val="00B74C70"/>
    <w:rsid w:val="00BD00D7"/>
    <w:rsid w:val="00BD7CC1"/>
    <w:rsid w:val="00C053C1"/>
    <w:rsid w:val="00C05E66"/>
    <w:rsid w:val="00C33806"/>
    <w:rsid w:val="00CD0BFF"/>
    <w:rsid w:val="00D06CB0"/>
    <w:rsid w:val="00D565C2"/>
    <w:rsid w:val="00D76801"/>
    <w:rsid w:val="00DE76C2"/>
    <w:rsid w:val="00E14AFE"/>
    <w:rsid w:val="00E23D46"/>
    <w:rsid w:val="00E849FB"/>
    <w:rsid w:val="00EB538F"/>
    <w:rsid w:val="00F10F52"/>
    <w:rsid w:val="00F20813"/>
    <w:rsid w:val="00F241E1"/>
    <w:rsid w:val="00F50833"/>
    <w:rsid w:val="00F82E86"/>
    <w:rsid w:val="00FA2B3A"/>
    <w:rsid w:val="00FD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2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13">
    <w:name w:val="Заголовок1"/>
    <w:basedOn w:val="a"/>
    <w:next w:val="a6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3E4B46"/>
    <w:pPr>
      <w:jc w:val="center"/>
    </w:pPr>
    <w:rPr>
      <w:b/>
      <w:color w:val="00000A"/>
    </w:rPr>
  </w:style>
  <w:style w:type="paragraph" w:styleId="a7">
    <w:name w:val="List"/>
    <w:basedOn w:val="a6"/>
    <w:rsid w:val="003E4B46"/>
    <w:rPr>
      <w:rFonts w:cs="Tahoma"/>
    </w:rPr>
  </w:style>
  <w:style w:type="paragraph" w:customStyle="1" w:styleId="14">
    <w:name w:val="Название объекта1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5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6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9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a">
    <w:name w:val="Subtitle"/>
    <w:basedOn w:val="13"/>
    <w:link w:val="ab"/>
    <w:qFormat/>
    <w:rsid w:val="003E4B46"/>
    <w:pPr>
      <w:jc w:val="center"/>
    </w:pPr>
    <w:rPr>
      <w:i/>
      <w:iCs/>
    </w:rPr>
  </w:style>
  <w:style w:type="paragraph" w:customStyle="1" w:styleId="17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18">
    <w:name w:val="Верх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e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0">
    <w:name w:val="No Spacing"/>
    <w:uiPriority w:val="1"/>
    <w:qFormat/>
    <w:rsid w:val="003F1FEC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F50833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character" w:styleId="af1">
    <w:name w:val="Strong"/>
    <w:basedOn w:val="a0"/>
    <w:uiPriority w:val="22"/>
    <w:qFormat/>
    <w:rsid w:val="00F50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CED2-1909-4832-91E7-41EB8F0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Администрация</cp:lastModifiedBy>
  <cp:revision>126</cp:revision>
  <cp:lastPrinted>2024-01-18T06:26:00Z</cp:lastPrinted>
  <dcterms:created xsi:type="dcterms:W3CDTF">2016-12-07T12:54:00Z</dcterms:created>
  <dcterms:modified xsi:type="dcterms:W3CDTF">2024-01-18T06:27:00Z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