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DA" w:rsidRDefault="00112ADA" w:rsidP="00985CE8">
      <w:pPr>
        <w:rPr>
          <w:rFonts w:ascii="Times New Roman" w:hAnsi="Times New Roman"/>
          <w:sz w:val="28"/>
          <w:szCs w:val="28"/>
        </w:rPr>
      </w:pPr>
    </w:p>
    <w:p w:rsidR="00112ADA" w:rsidRDefault="00112ADA" w:rsidP="00985CE8">
      <w:pPr>
        <w:pStyle w:val="Heading3"/>
        <w:widowControl w:val="0"/>
        <w:numPr>
          <w:ilvl w:val="2"/>
          <w:numId w:val="1"/>
        </w:numPr>
        <w:suppressAutoHyphens/>
        <w:spacing w:before="0" w:after="0" w:line="240" w:lineRule="auto"/>
        <w:ind w:hanging="1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6.5pt;height:55.5pt;visibility:visible">
            <v:imagedata r:id="rId5" o:title=""/>
          </v:shape>
        </w:pict>
      </w:r>
    </w:p>
    <w:p w:rsidR="00112ADA" w:rsidRDefault="00112ADA" w:rsidP="00985CE8"/>
    <w:p w:rsidR="00112ADA" w:rsidRDefault="00112ADA" w:rsidP="00985C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ПОСТАНОВЛЕНИЕ</w:t>
      </w:r>
    </w:p>
    <w:p w:rsidR="00112ADA" w:rsidRDefault="00112ADA" w:rsidP="00985CE8">
      <w:pPr>
        <w:jc w:val="center"/>
        <w:rPr>
          <w:b/>
          <w:bCs/>
          <w:sz w:val="28"/>
          <w:szCs w:val="28"/>
        </w:rPr>
      </w:pPr>
    </w:p>
    <w:p w:rsidR="00112ADA" w:rsidRPr="008F6B49" w:rsidRDefault="00112ADA" w:rsidP="00985CE8">
      <w:pPr>
        <w:pStyle w:val="Heading1"/>
        <w:keepNext/>
        <w:numPr>
          <w:ilvl w:val="0"/>
          <w:numId w:val="1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firstLine="135"/>
        <w:rPr>
          <w:bCs w:val="0"/>
          <w:sz w:val="28"/>
          <w:szCs w:val="28"/>
        </w:rPr>
      </w:pPr>
      <w:r w:rsidRPr="008F6B49">
        <w:rPr>
          <w:szCs w:val="28"/>
        </w:rPr>
        <w:t xml:space="preserve">    АДМИНИСТРАЦИИ  КУЙБЫШЕВСКОГО  СЕЛЬСКОГО  </w:t>
      </w:r>
    </w:p>
    <w:p w:rsidR="00112ADA" w:rsidRPr="008F6B49" w:rsidRDefault="00112ADA" w:rsidP="00985CE8">
      <w:pPr>
        <w:pStyle w:val="Heading1"/>
        <w:keepNext/>
        <w:numPr>
          <w:ilvl w:val="0"/>
          <w:numId w:val="1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firstLine="135"/>
        <w:rPr>
          <w:szCs w:val="28"/>
        </w:rPr>
      </w:pPr>
      <w:r w:rsidRPr="008F6B49">
        <w:rPr>
          <w:szCs w:val="28"/>
        </w:rPr>
        <w:t xml:space="preserve">   ПОСЕЛЕНИЯ  СТАРОМИНСКОГО  РАЙОНА</w:t>
      </w:r>
    </w:p>
    <w:p w:rsidR="00112ADA" w:rsidRPr="00E716ED" w:rsidRDefault="00112ADA" w:rsidP="00985CE8">
      <w:pPr>
        <w:pStyle w:val="Heading2"/>
        <w:ind w:firstLine="135"/>
        <w:rPr>
          <w:sz w:val="40"/>
          <w:szCs w:val="40"/>
        </w:rPr>
      </w:pPr>
    </w:p>
    <w:p w:rsidR="00112ADA" w:rsidRPr="00985CE8" w:rsidRDefault="00112ADA" w:rsidP="00985CE8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</w:t>
      </w:r>
      <w:r w:rsidRPr="00E716ED">
        <w:rPr>
          <w:b/>
          <w:sz w:val="40"/>
          <w:szCs w:val="40"/>
        </w:rPr>
        <w:t>ПРОЕКТ</w:t>
      </w:r>
    </w:p>
    <w:p w:rsidR="00112ADA" w:rsidRDefault="00112ADA" w:rsidP="00985CE8">
      <w:pPr>
        <w:ind w:firstLine="13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                                                                         № ____</w:t>
      </w:r>
    </w:p>
    <w:p w:rsidR="00112ADA" w:rsidRDefault="00112ADA" w:rsidP="00985CE8">
      <w:pPr>
        <w:ind w:firstLine="135"/>
        <w:rPr>
          <w:bCs/>
          <w:sz w:val="28"/>
          <w:szCs w:val="28"/>
        </w:rPr>
      </w:pPr>
    </w:p>
    <w:p w:rsidR="00112ADA" w:rsidRDefault="00112ADA" w:rsidP="00985CE8">
      <w:pPr>
        <w:ind w:firstLine="135"/>
        <w:jc w:val="center"/>
        <w:rPr>
          <w:rFonts w:cs="Tahoma"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х. Восточный Сосык</w:t>
      </w:r>
    </w:p>
    <w:p w:rsidR="00112ADA" w:rsidRDefault="00112ADA" w:rsidP="00985CE8">
      <w:pPr>
        <w:ind w:left="708" w:firstLine="135"/>
        <w:jc w:val="center"/>
        <w:rPr>
          <w:b/>
          <w:bCs/>
          <w:spacing w:val="-2"/>
          <w:sz w:val="28"/>
          <w:szCs w:val="28"/>
        </w:rPr>
      </w:pPr>
    </w:p>
    <w:p w:rsidR="00112ADA" w:rsidRDefault="00112ADA" w:rsidP="00B55CA1">
      <w:pPr>
        <w:pStyle w:val="NoSpacing"/>
        <w:ind w:right="-284"/>
        <w:jc w:val="center"/>
        <w:rPr>
          <w:rFonts w:ascii="Times New Roman" w:hAnsi="Times New Roman"/>
          <w:sz w:val="28"/>
        </w:rPr>
      </w:pPr>
    </w:p>
    <w:p w:rsidR="00112ADA" w:rsidRDefault="00112ADA" w:rsidP="00B55CA1">
      <w:pPr>
        <w:pStyle w:val="NoSpacing"/>
        <w:ind w:right="-284"/>
        <w:jc w:val="center"/>
        <w:rPr>
          <w:rFonts w:ascii="Times New Roman" w:hAnsi="Times New Roman"/>
          <w:sz w:val="28"/>
        </w:rPr>
      </w:pPr>
    </w:p>
    <w:p w:rsidR="00112ADA" w:rsidRPr="000767AA" w:rsidRDefault="00112ADA" w:rsidP="00B55CA1">
      <w:pPr>
        <w:pStyle w:val="NoSpacing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112ADA" w:rsidRPr="000767AA" w:rsidRDefault="00112ADA" w:rsidP="00B55CA1">
      <w:pPr>
        <w:pStyle w:val="NoSpacing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112ADA" w:rsidRPr="000767AA" w:rsidRDefault="00112ADA" w:rsidP="00B55CA1">
      <w:pPr>
        <w:pStyle w:val="NoSpacing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предостав</w:t>
      </w:r>
      <w:r>
        <w:rPr>
          <w:rFonts w:ascii="Times New Roman" w:hAnsi="Times New Roman"/>
          <w:b/>
          <w:sz w:val="28"/>
          <w:szCs w:val="28"/>
        </w:rPr>
        <w:t xml:space="preserve">ления администрацией </w:t>
      </w:r>
      <w:r w:rsidRPr="00985CE8">
        <w:rPr>
          <w:rFonts w:ascii="Times New Roman" w:hAnsi="Times New Roman"/>
          <w:b/>
          <w:sz w:val="28"/>
          <w:szCs w:val="28"/>
        </w:rPr>
        <w:t>Куйбышевского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112ADA" w:rsidRPr="000767AA" w:rsidRDefault="00112ADA" w:rsidP="00B55CA1">
      <w:pPr>
        <w:pStyle w:val="NoSpacing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района муниципальной услуги</w:t>
      </w:r>
    </w:p>
    <w:p w:rsidR="00112ADA" w:rsidRDefault="00112ADA" w:rsidP="00B55CA1">
      <w:pPr>
        <w:pStyle w:val="NoSpacing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112ADA" w:rsidRPr="000767AA" w:rsidRDefault="00112ADA" w:rsidP="00B55CA1">
      <w:pPr>
        <w:pStyle w:val="NoSpacing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12ADA" w:rsidRPr="000767AA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Pr="000767AA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Pr="009669CC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 w:rsidRPr="0072484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210-ФЗ«Об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услуг», руководствуясь  статьей 31 У</w:t>
      </w:r>
      <w:r w:rsidRPr="00724849">
        <w:rPr>
          <w:rFonts w:ascii="Times New Roman" w:hAnsi="Times New Roman"/>
          <w:sz w:val="28"/>
          <w:szCs w:val="28"/>
        </w:rPr>
        <w:t xml:space="preserve">става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</w:t>
      </w:r>
      <w:r w:rsidRPr="00724849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112ADA" w:rsidRPr="00E75EBB" w:rsidRDefault="00112ADA" w:rsidP="00B55CA1">
      <w:pPr>
        <w:pStyle w:val="NoSpacing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9669CC">
        <w:rPr>
          <w:rFonts w:ascii="Times New Roman" w:hAnsi="Times New Roman"/>
          <w:sz w:val="28"/>
          <w:szCs w:val="28"/>
        </w:rPr>
        <w:t>Утвердить Административный регламент предостав</w:t>
      </w:r>
      <w:r>
        <w:rPr>
          <w:rFonts w:ascii="Times New Roman" w:hAnsi="Times New Roman"/>
          <w:sz w:val="28"/>
          <w:szCs w:val="28"/>
        </w:rPr>
        <w:t xml:space="preserve">ления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9669C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9669CC">
        <w:rPr>
          <w:rFonts w:ascii="Times New Roman" w:hAnsi="Times New Roman"/>
          <w:sz w:val="28"/>
          <w:szCs w:val="28"/>
        </w:rPr>
        <w:t xml:space="preserve"> района муниципальной услуги</w:t>
      </w:r>
      <w:r w:rsidRPr="00E75EBB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9669C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12ADA" w:rsidRDefault="00112ADA" w:rsidP="001056EC">
      <w:pPr>
        <w:ind w:left="851" w:right="-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Специалисту 1 категории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Староминского района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Яценко В</w:t>
      </w:r>
      <w:r w:rsidRPr="00CE2C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849">
        <w:rPr>
          <w:rFonts w:ascii="Times New Roman" w:hAnsi="Times New Roman"/>
          <w:sz w:val="28"/>
          <w:szCs w:val="28"/>
        </w:rPr>
        <w:t>разместить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Куйбышевского сельского поселения Староминского района в информационно-коммуникационной сети «Интернет» в разделе «Административная реформа», подраздел «Административные регламенты».</w:t>
      </w:r>
    </w:p>
    <w:p w:rsidR="00112ADA" w:rsidRPr="00724849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Pr="00724849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724849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12ADA" w:rsidRPr="00724849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24849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12ADA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Default="00112ADA" w:rsidP="001056EC">
      <w:pPr>
        <w:pStyle w:val="NoSpacing"/>
        <w:tabs>
          <w:tab w:val="left" w:pos="6945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ab/>
        <w:t>С.С. Петренко</w:t>
      </w:r>
    </w:p>
    <w:p w:rsidR="00112ADA" w:rsidRPr="00724849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                                         </w:t>
      </w:r>
    </w:p>
    <w:p w:rsidR="00112ADA" w:rsidRPr="004C7F13" w:rsidRDefault="00112ADA" w:rsidP="00B55CA1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Default="00112ADA" w:rsidP="00B55CA1">
      <w:pPr>
        <w:shd w:val="clear" w:color="auto" w:fill="FFFFFF"/>
        <w:spacing w:after="0" w:line="240" w:lineRule="auto"/>
        <w:ind w:right="-284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E75EBB" w:rsidRDefault="00112ADA" w:rsidP="00B55CA1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Приложение</w:t>
      </w:r>
    </w:p>
    <w:p w:rsidR="00112ADA" w:rsidRPr="00E75EBB" w:rsidRDefault="00112ADA" w:rsidP="00B55CA1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12ADA" w:rsidRPr="00E75EBB" w:rsidRDefault="00112ADA" w:rsidP="00B55CA1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2ADA" w:rsidRPr="00E75EBB" w:rsidRDefault="00112ADA" w:rsidP="00B55CA1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Староминского района</w:t>
      </w:r>
    </w:p>
    <w:p w:rsidR="00112ADA" w:rsidRPr="00E75EBB" w:rsidRDefault="00112ADA" w:rsidP="00B55CA1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№ </w:t>
      </w:r>
    </w:p>
    <w:p w:rsidR="00112ADA" w:rsidRPr="00E75EBB" w:rsidRDefault="00112ADA" w:rsidP="00B55CA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2ADA" w:rsidRPr="00E75EBB" w:rsidRDefault="00112ADA" w:rsidP="00B55CA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12ADA" w:rsidRDefault="00112ADA" w:rsidP="00B55C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75EB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75EBB">
        <w:rPr>
          <w:rFonts w:ascii="Times New Roman" w:hAnsi="Times New Roman"/>
          <w:b/>
          <w:sz w:val="28"/>
          <w:szCs w:val="28"/>
        </w:rPr>
        <w:br/>
        <w:t xml:space="preserve">предоставления администрацией </w:t>
      </w:r>
      <w:r w:rsidRPr="001056EC">
        <w:rPr>
          <w:rFonts w:ascii="Times New Roman" w:hAnsi="Times New Roman"/>
          <w:b/>
          <w:sz w:val="28"/>
          <w:szCs w:val="28"/>
        </w:rPr>
        <w:t>Куйбышевского</w:t>
      </w:r>
      <w:r w:rsidRPr="00E75EBB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 «</w:t>
      </w:r>
      <w:r>
        <w:rPr>
          <w:rFonts w:ascii="Times New Roman" w:hAnsi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112ADA" w:rsidRPr="00E75EBB" w:rsidRDefault="00112ADA" w:rsidP="00B55CA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12ADA" w:rsidRPr="00E75EBB" w:rsidRDefault="00112ADA" w:rsidP="00B55CA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2ADA" w:rsidRPr="00E75EBB" w:rsidRDefault="00112ADA" w:rsidP="00B55CA1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E75EBB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112ADA" w:rsidRPr="00E75EBB" w:rsidRDefault="00112ADA" w:rsidP="00B55CA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2ADA" w:rsidRPr="00E75EBB" w:rsidRDefault="00112ADA" w:rsidP="00B55CA1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1" w:name="sub_101"/>
      <w:r w:rsidRPr="00E75EB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bookmarkEnd w:id="1"/>
    <w:p w:rsidR="00112ADA" w:rsidRPr="00E75EBB" w:rsidRDefault="00112ADA" w:rsidP="00B55CA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12ADA" w:rsidRDefault="00112ADA" w:rsidP="00B55CA1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" w:name="sub_102"/>
      <w:r w:rsidRPr="00E75E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</w:t>
      </w:r>
      <w:r>
        <w:rPr>
          <w:rFonts w:ascii="Times New Roman" w:hAnsi="Times New Roman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</w:t>
      </w:r>
      <w:r w:rsidRPr="00E75EBB">
        <w:rPr>
          <w:rFonts w:ascii="Times New Roman" w:hAnsi="Times New Roman"/>
          <w:sz w:val="28"/>
          <w:szCs w:val="28"/>
        </w:rPr>
        <w:t>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земельных участков, находящихся в муниципальной собственности и государственная собственность на которые не разграничена, гражданам и юридическим лицам в собственность, аренду, безвозмездное пользование без проведения торгов (далее - муниципальная услуга).</w:t>
      </w:r>
      <w:bookmarkEnd w:id="2"/>
    </w:p>
    <w:p w:rsidR="00112ADA" w:rsidRDefault="00112ADA" w:rsidP="00B55CA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Default="00112ADA" w:rsidP="003969B5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" w:name="sub_103"/>
      <w:r w:rsidRPr="00E75EBB">
        <w:rPr>
          <w:rFonts w:ascii="Times New Roman" w:hAnsi="Times New Roman"/>
          <w:sz w:val="28"/>
          <w:szCs w:val="28"/>
        </w:rPr>
        <w:t>1.2. Круг заявителей</w:t>
      </w:r>
    </w:p>
    <w:p w:rsidR="00112ADA" w:rsidRDefault="00112ADA" w:rsidP="003969B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12ADA" w:rsidRPr="003969B5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9B5">
        <w:rPr>
          <w:rFonts w:ascii="Times New Roman" w:hAnsi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физические лица, индивидуальные предприниматели и юридические лица, с которыми заключены договоры аренды земельного участка, договоры безвозмездного пользования земельным участком, а также представители в силу полномочий, основанных на доверенности или договоре.</w:t>
      </w:r>
    </w:p>
    <w:p w:rsidR="00112ADA" w:rsidRPr="003969B5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3"/>
    <w:p w:rsidR="00112ADA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A73A6D" w:rsidRDefault="00112ADA" w:rsidP="003969B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sz w:val="28"/>
          <w:szCs w:val="28"/>
        </w:rPr>
        <w:t>1</w:t>
      </w:r>
      <w:r w:rsidRPr="00A73A6D">
        <w:t>.</w:t>
      </w:r>
      <w:r w:rsidRPr="001056EC">
        <w:rPr>
          <w:sz w:val="28"/>
          <w:szCs w:val="28"/>
        </w:rPr>
        <w:t xml:space="preserve">3.1. </w:t>
      </w:r>
      <w:r w:rsidRPr="001056EC">
        <w:rPr>
          <w:rFonts w:ascii="Times New Roman" w:hAnsi="Times New Roman"/>
          <w:sz w:val="28"/>
          <w:szCs w:val="28"/>
        </w:rPr>
        <w:t>Место нахождения администрации Куйбышевского сельского поселения Староминского района (далее - администрация): 353616, Краснодарский край, Староминский район, х. Восточный Сосык, дом № 232 «А»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bookmarkStart w:id="4" w:name="sub_132"/>
      <w:r w:rsidRPr="001056EC">
        <w:rPr>
          <w:rFonts w:ascii="Times New Roman" w:hAnsi="Times New Roman"/>
          <w:sz w:val="28"/>
          <w:szCs w:val="28"/>
        </w:rPr>
        <w:t>1.3.2. График работы администрации:</w:t>
      </w:r>
    </w:p>
    <w:bookmarkEnd w:id="4"/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понедельник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вторник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среда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четверг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пятница 8.00 - 15.00 (перерыв 12.00 - 13.00);</w:t>
      </w:r>
    </w:p>
    <w:p w:rsidR="00112ADA" w:rsidRPr="001056EC" w:rsidRDefault="00112ADA" w:rsidP="001056EC">
      <w:pPr>
        <w:rPr>
          <w:rFonts w:ascii="Times New Roman" w:hAnsi="Times New Roman"/>
          <w:sz w:val="28"/>
          <w:szCs w:val="28"/>
        </w:rPr>
      </w:pPr>
      <w:r w:rsidRPr="001056EC">
        <w:rPr>
          <w:sz w:val="28"/>
          <w:szCs w:val="28"/>
        </w:rPr>
        <w:t xml:space="preserve">          суббота-воскресенье, выходной.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Староминский район» (далее – МФЦ) по адресу: станица Староминская, ул. Коммунаров, 86 в том числе по телефону: 8 (86153) 4-34-08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МФЦ: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8.00- 18.00;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8.00 - 18.00;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8.00 - 20.00;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8.00 - 20.00;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8.00 - 18.00;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суббота 8.00 - 12.00.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5" w:name="sub_135"/>
      <w:r w:rsidRPr="00A73A6D">
        <w:rPr>
          <w:rFonts w:ascii="Times New Roman" w:hAnsi="Times New Roman"/>
          <w:sz w:val="28"/>
          <w:szCs w:val="28"/>
        </w:rPr>
        <w:t>1.3.3. Информирование заинтересованных лиц о муниципальной услуге осуществляется следующим образом:</w:t>
      </w:r>
    </w:p>
    <w:bookmarkEnd w:id="5"/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устного информирования;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www.pgu.krasnodar.ru, на Едином портале государственных и муниципальных услуг (функций) - www.gosuslugi.ru.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6" w:name="sub_136"/>
      <w:r w:rsidRPr="00A73A6D">
        <w:rPr>
          <w:rFonts w:ascii="Times New Roman" w:hAnsi="Times New Roman"/>
          <w:sz w:val="28"/>
          <w:szCs w:val="28"/>
        </w:rPr>
        <w:t>1.3.4. 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6"/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сроках предоставления муниципальной услуги; 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комплектности (достаточности) представленных документов; 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текущей административной процедуре предоставления муниципальной услуги;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иная необходимая информация, связанная с предоставлением муниципальной услуги.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Прием посетителей в помещениях администрации осуществляется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A6D">
        <w:rPr>
          <w:rFonts w:ascii="Times New Roman" w:hAnsi="Times New Roman"/>
          <w:sz w:val="28"/>
          <w:szCs w:val="28"/>
        </w:rPr>
        <w:t>в соответствии с графиком работы администрации, указанным в пункте 1.3.2 настоящего подраздела.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7" w:name="sub_137"/>
      <w:r w:rsidRPr="00A73A6D">
        <w:rPr>
          <w:rFonts w:ascii="Times New Roman" w:hAnsi="Times New Roman"/>
          <w:sz w:val="28"/>
          <w:szCs w:val="28"/>
        </w:rPr>
        <w:t>1.3.5. Публичное информирование о муниципальной услуге осуществляется посредством размещения соответствующей информации:</w:t>
      </w:r>
    </w:p>
    <w:bookmarkEnd w:id="7"/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администрации;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МФЦ.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112ADA" w:rsidRPr="00A73A6D" w:rsidRDefault="00112ADA" w:rsidP="003969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Информационные стенды администрации, МФЦ оформляются в соответствии с требованиями, изложенными в пункте 2.13.3 подраздела 2.13 раздела 2 настоящего Административного регламента.</w:t>
      </w:r>
    </w:p>
    <w:p w:rsidR="00112ADA" w:rsidRDefault="00112ADA" w:rsidP="003969B5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0C7FC6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Муниципальная услуга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2.2. Наименование органа, представляющего муниципальную услугу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2.2.1.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ляется администрация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района. </w:t>
      </w:r>
    </w:p>
    <w:p w:rsidR="00112ADA" w:rsidRPr="00313520" w:rsidRDefault="00112ADA" w:rsidP="008919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2.2.2. Прием документов по предоставлению муниципальной услуги осуществляет:</w:t>
      </w:r>
    </w:p>
    <w:p w:rsidR="00112ADA" w:rsidRPr="00313520" w:rsidRDefault="00112ADA" w:rsidP="008919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 xml:space="preserve">администрация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313520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112ADA" w:rsidRPr="00313520" w:rsidRDefault="00112ADA" w:rsidP="008919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Староминский район».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F448AE" w:rsidRDefault="00112ADA" w:rsidP="0089197B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соглашение к договору аренды земельного участка, договору безвозмездного пользования земельным участком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либо письмо об отказе в предоставлении муниципальной услуги при наличии оснований, указанных в подразделе 2.10 настоящего раздела.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2.4.1. Соглашение к договору аренды земельного участка, договору безвозмездного пользования земельным участком принимается администрацией в месячный срок со дня поступления в администрацию заявления.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2.4.2. При наличии оснований для отказа в предоставлении муниципальной услуги, указанных в пункте 2.10.2 настоящего регламента, в месячный срок со дня регистрации заявления, администрация принимает решение об отказе в предоставлении муниципальной услуги.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Par144"/>
      <w:bookmarkEnd w:id="8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2.5. Перечень нормативных правовых актов,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регулирующих отношения, возникающие в связи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предоставлением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Конституцией Российской Федерации (текст опубликован в «Российской газете» от 25 декабря 1993 года № 237);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Частью первой Гражданского кодекса Российской Федерации от 30 ноября 1994 года № 51-ФЗ («Российская газета» от 8 декабря 1994 года № 238-239, Собрание законодательства Российской Федерации от 5 декабря 1994 года № 32 ст. 3301);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Частью второй Гражданского кодекса Российской Федерации от 26 января 1996 года № 14-ФЗ («Российская газета» от 6, 7, 8 февраля 1996 года № 23, 24, 25, Собрание законодательства Российской Федерации от 29 января 1996 года № 5 ст. 410);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которые являются необходимыми и обязательными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подлежащих представлению заявителем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2.6.1.1.</w:t>
      </w:r>
      <w:r w:rsidRPr="0089197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hyperlink r:id="rId6" w:history="1">
        <w:r w:rsidRPr="0089197B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Заявление</w:t>
        </w:r>
      </w:hyperlink>
      <w:r w:rsidRPr="0089197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договор аренды земельного участка или договор безвозмездного пользования земельным участком (приложения № 1, 2).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2.6.1.4. Документ, являющий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представления заявителем документов, предусмотренных </w:t>
      </w:r>
      <w:hyperlink r:id="rId7" w:history="1">
        <w:r w:rsidRPr="0089197B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частью 6 статьи 7</w:t>
        </w:r>
      </w:hyperlink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услуг», их бесплатное копирование или сканирование осуществляется работником администрации или МФЦ, после чего оригиналы возвращаются заявителю. Копии иных документов представляются заявителем самостоятельно.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Par1110"/>
      <w:bookmarkEnd w:id="9"/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Par1203"/>
      <w:bookmarkEnd w:id="10"/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2.7. Исчерпывающий перечень документов, необходимых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находятся в распоряжении государственных органов,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 и иных органов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которые заявитель вправе представить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2.7.1.1.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2.7.1.2.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2.7.2.3.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2.7.2.4.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2.7.2.5. Договор аренды земельного участка или договор безвозмездного пользования земельным участком.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2.7.2.6. Постановление уполномоченного органа местного самоуправления, являющееся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 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2.7.3. В рамках предоставления муниципальной услуги осуществляется межведомственное взаимодействие с: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Межрайонная инспекция федераль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налоговой службы России № 12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Краснодарскому краю –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Староминский отдел  у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правления Федеральной службы государственной регистрации, кадастра и картографии по Краснодарскому краю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филиал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краю» - кадастровая выписка о земельном участке или кадастровый паспорт земельного участка.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Информация, указанная в настоящем пункте, запрашивается при ее отсутствии в администрации.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Получение информации, указанной в настоящем пункте, не должно приводить к нарушению срока предоставления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Плата за получение информации, указанной в настоящем пункте, с заявителя не взимается.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от заявителя представления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документов и информации и осуществления действий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2.8.2. 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2.9. Исчерпывающий перечень оснований для отказа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 Заявителю отказывается в приеме документов в случаях: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2.9.1.1. Обращение за получением муниципальной услуги ненадлежащего лица.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2.9.1.2. Текст заявления написан не разборчиво, имена физических лиц, адреса их места жительства написаны не полностью и т.д.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2.9.1.3.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2.9.1.4. Представлены не все документы, предусмотренные пунктом 2.6. настоящего административного регламента.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2.9.1.6. Заявление подано в ненадлежащий орган.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2.9.2. 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Отказ в принятии документов не препятствует повторному обращению заявителя после устранения причины, послужившей основанием для отказа.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2.10. Исчерпывающий перечень оснований для приостановления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2.10.2.1. Обращение (в письменном виде) заявителя с просьбой о прекращении подготовки запрашиваемого им документа.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2.10.2.2. Отсутствие права у заявителя на получение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2.10.2.3.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2.10.2.4. В случае оспаривания в судебном порядке права на земельный участок, либо права на расположенные на нем здания, строения, сооружения, а также на основании вступивших в законную силу судебных актов, препятствующих оказанию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Par1176"/>
      <w:bookmarkEnd w:id="11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2.11. Перечень услуг, которые являются необходимыми 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обязательными для предоставления муниципальной услуги,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2"/>
        <w:gridCol w:w="1793"/>
        <w:gridCol w:w="3249"/>
        <w:gridCol w:w="4001"/>
      </w:tblGrid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Орган,</w:t>
            </w:r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оказывающий</w:t>
            </w:r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2.12. Порядок, размер и основания взимания государственной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:rsidR="00112ADA" w:rsidRPr="00F448AE" w:rsidRDefault="00112ADA" w:rsidP="00BC7C7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2.13. Порядок, размер и основания взимания платы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12ADA" w:rsidRPr="00BC7C73" w:rsidRDefault="00112ADA" w:rsidP="00F44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За предоставление услуг, необходимых и обязательных для предоставления муниципальной услуги оплата взимается в соответствии с Налоговым кодексом Российской Федерации.</w:t>
      </w:r>
    </w:p>
    <w:p w:rsidR="00112ADA" w:rsidRPr="00BC7C73" w:rsidRDefault="00112ADA" w:rsidP="00F44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2.14. Максимальный срок ожидания в очереди при подаче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заявления о предоставлении муниципальной услуги и при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получении результата предоставления 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услуги составляет 15 (пятнадцать) минут.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(при ее наличии) при получении результата предоставления муниципальной услуги в администрации и в многофункциональном центре составляет 15 (пятнадцать) минут.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2.15. Срок и порядок регистрации заявления заявителя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Срок регистрации заявления о предоставлении муниципальной услуги составляет: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личном обращении в многофункциональный центр – не более 15 минут;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 заявления посредством почтового отправления – не более 1 рабочего дня;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осуществляется в соответствии с разделом 3 настоящего административного регламента.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2.16. Требования к помещениям, в которых предоставляются</w:t>
      </w:r>
    </w:p>
    <w:p w:rsidR="00112ADA" w:rsidRPr="00BC7C73" w:rsidRDefault="00112ADA" w:rsidP="00BC7C7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муниципальная услуга, к месту ожидания и приема заявителей,</w:t>
      </w:r>
    </w:p>
    <w:p w:rsidR="00112ADA" w:rsidRPr="00BC7C73" w:rsidRDefault="00112ADA" w:rsidP="00BC7C73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размещению и оформлению визуальной текстовой и мульти</w:t>
      </w:r>
      <w:r>
        <w:rPr>
          <w:rFonts w:ascii="Times New Roman" w:hAnsi="Times New Roman"/>
          <w:b/>
          <w:sz w:val="28"/>
          <w:szCs w:val="28"/>
          <w:lang w:eastAsia="ru-RU"/>
        </w:rPr>
        <w:t>ме</w:t>
      </w:r>
      <w:r w:rsidRPr="00BC7C73">
        <w:rPr>
          <w:rFonts w:ascii="Times New Roman" w:hAnsi="Times New Roman"/>
          <w:b/>
          <w:sz w:val="28"/>
          <w:szCs w:val="28"/>
          <w:lang w:eastAsia="ru-RU"/>
        </w:rPr>
        <w:t>дийной</w:t>
      </w:r>
    </w:p>
    <w:p w:rsidR="00112ADA" w:rsidRPr="00BC7C73" w:rsidRDefault="00112ADA" w:rsidP="00BC7C7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информации о порядке предоставления таких услуг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2.16.2. 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ожидания и приема граждан, в том числе места для заполнения заявлений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 помещениях для приема граждан обеспечивается: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комфортное расположение гражданина и должностного лица;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и удобство написания гражданами обращений;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доступ к основным нормативным правовым актам, регламентирующим предоставление муниципальной услуги.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2.16.3. К информационным стендам должен быть обеспечен свободный доступ посетителей.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 месте нахождения, справочных телефонах, факсах, Интернет-сайте,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адресах электронной почты администрации, многофункционального центра;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образцы оформления заявлений об образовании земельных участков для физических и юридических лиц;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а также оказания им необходимой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2.17. Показатели доступности и качества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сроки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условия ожидания приема;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доступность по времени и месту приема заявителей;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избыточных административных действий;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предоставления муниципальной услуги в многофункциональном центре.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2.18. Иные требования, в том числе учитывающие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предоставления муниципальной услуги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многофункциональных центрах и в электронной форме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2.18.1. Действия по приему заявлений в многофункциональный центр, передаче их в администрацию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района, а также передаче документов из администрации в многофункциональный центр для выдачи заявителям осуществляются в соответствии с соглашением, заключенным между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многофункциональным центром.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Заявление может быть подано: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личном обращении заявителя (представителя заявителя) в многофункциональный центр;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виде почтового отправления с описью вложения;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форме с использованием информационно-коммуникационных технологий.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2.18.2. С использованием портала государственных и муниципальных услуг (www.pgu.krasnodar.ru) и Единого портала государственных и муниципальных услуг (www.gosuslugi.ru), осуществляется информирование о муниципальной услуге, а так же предоставляется возможность дистанционного получения форм документов, необходимых для предоставления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2.18.3. При поступлении заявления и документов, указанных в пункте 2.6.1 подраздела 2.6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 услуг.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выполнения, особенности выполнения административных</w:t>
      </w: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процедур в электронной форме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путём выполнения административных процедур.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3.1. В состав административных процедур входят: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2) формирование и направление межведомственного в органы, участвующие в предоставлении муниципальной услуги (в случае не предоставления заявителем документов, предусмотренных пунктом 2.7 настоящего административного регламента по собственной инициативе) и передача заявления и прилагаемых к нему документов (указанных в пункте 2.6 настоящего административного регламента) из МФЦ в администрацию (в случае обращения заявителя);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(в случае обращения заявителя);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4) выдача результата муниципальной услуги заявителю в администрации или в МФЦ (в случае обращения заявителя).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приводится в приложении № 3 к административному регламенту.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 Описание административных процедур.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2.6 настоящего административного регламента, необходимым для предоставления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приеме заявления и прилагаемых к нему документов работник администрации или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документах нет подчисток, приписок, зачёркнутых слов и иных не оговорённых в них исправлений;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документов не истёк;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представлены в полном объёме;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Работником администрации или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администрации или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 сроке предоставления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обращение за получением муниципальной услуги соответствующего лица;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в полном объеме документов, указанных в пункте 2.6 настоящего административного регламента;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достоверность поданных документов, указанных в пункте 2.6 настоящего административного регламента.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заявления в электронной базе данных;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отказ в приеме документов.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внесение в электронную базу данных.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3.3.2. Формирование и направление межведомственного запроса в органы, участвующие в предоставлении муниципальной услуги (в случае не предоставления заявителем документов, предусмотренных пунктом 2.7 настоящего административного регламента по собственной инициативе) и передача заявления и прилагаемых к нему документов (указанных в пункте 2.7 настоящего административного регламента) из МФЦ в администрацию (в случае обращения заявителя).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 или администрации,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документа, подписанного электронной цифровой подписью.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Межведомственный запрос о представлении сведений и (или) документов подписывается руководителем МФЦ или главой поселения.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Общий срок направления межведомственного запроса и получения результата межведомственного запроса сотрудником администрации или МФЦ - не может превышать 5 рабочих дней с момента поступления заявления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или администрации формирует пак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 документов (с учетом получен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ных результатов межведомственных запросов) и передает заявление и прилагаемые к нему документы на рассмотрение главе сельского поселения (далее – глава).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рассмотрения заявления является получение главой заявления и прилагаемых к нему документов для рассмотрения.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Глава отписывает заявление и передает в порядке делопроизводства поступившее заявление и прилагаемые к нему документы специалисту администрации, уполномоченному на производство по заявлению.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Общий срок рассмотрения заявления не может превышать 30 дней с момента его поступления в администрацию.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представленных документов установленным требованиям;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внесение в журнал регистрации, в том числе в электронной базе данных.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администрации,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3.3.3.2. Принятие решения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предоставления муниципальной услуги является поступление заявления и прилагаемых к нему документов специалисту администрации, уполномоченному на производство по заявлению, от главы.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готовит дополнительное соглашение к договору аренды земельного участка, договору безвозмездного пользования земельным участком.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соглашение к договору аренды земельного участка, договору безвозмездного пользования земельным участком подписывается главой сельского поселения.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уполномоченный на производство по заявлению, в порядке делопроизводства передает дополнительное соглашение к договору аренды земельного участка, договору безвозмездного пользования земельным участком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наличие согласованного и подписанного в установленном порядке дополнительного соглашения к договору аренды земельного участка, договору безвозмездного пользования земельным участком.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получает в порядке делопроизводства дополнительное соглашение к договору аренды земельного участка, договору безвозмездного пользования земельным участком и передает его заявителю или в МФЦ (в случае обращения заявителя через МФЦ).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наличие согласованного, подписанного и зарегистрированного в установленном порядке дополнительного соглашения.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передача результата муниципальной услуги заявителю или из администрации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Порядок передачи курьером пакета документов в органы, предоставляющие муниципальную услугу.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Передача документов из администрации в МФЦ, осуществляется на основании реестра, который составляется в 2-х экземплярах и содержит дату и время передачи.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График приёма-передачи документов из администрации в МФЦ согласовывается с руководителями администрации и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3.3.4. Выдача результата муниципальной услуги заявителю в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Порядок выдачи документов заявителю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выдаче документов работник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знакомит с содержанием документов и выдаёт их.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3.3.5. Порядок выдачи документов заявителю в администрации.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выдаче документов работник администрации: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личность заявителя, проверяет наличие документа с отметкой входящей регистрации администрации;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знакомит с содержанием документов и выдаёт их.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соответствующем журнале.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3.4. Особенности выполнения административных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процедур (действий) в электронной форме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3.4.3. 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 4.5.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осуществляется главой администрации, ответственным за организацию работы по предоставлению муниципальной услуги 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4.2. При выявлении нарушений по предоставлению муниципальной услуги или по конкретному обращению заявителя глава Администрации может принять решение о проведении проверки полноты и качества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4.3.1.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 ходе плановых и внеплановых проверок: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администрации,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должностных лиц администрации, муниципальных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служащих администрации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решение и (или) действие (бездействие) администрации, а также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должностных лиц при предоставлении муниципальной услуги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 и действия (бездействие) администрации, должностных лиц, государственных гражданских служащих при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5.2. Предмет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государственного гражданского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5.3. Органы государственной власти и уполномоченные на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рассмотрение жалобы должностные лица, которым может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быть направлена жалоба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главе – в отношении муниципальных служащих администрации;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руководителю МФЦ – в отношении специалистов МФЦ.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подается заявителем в администрацию. С жалобой на решения, принятые главой, заявитель вправе обратиться в администрацию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рассмотрения жалоб на решения главы администрации установлены постановлением главы администрации (губернатора) Краснодарского края от 11 февраля 2013 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Постановление № 100).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 или администрацию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Жалоба на решение главы администрации может быть подана заявителем также посредством официального сайта администрации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5.5. Сроки рассмотрения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5.6. Перечень оснований для приостановления рассмотрения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жалобы в случае, если возможность приостановления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5.7. Результат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5.7.1. По результатам рассмотрения жалобы уполномоченное лицо принимает одно из следующих решений: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5.7.2. Не позднее дня, следующего за днем принятия решения, указанного в пункте 5.7.1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5.7.3. Уполномоченный на рассмотрение жалобы орган оставляет жалобу без ответа в случаях, указанных в пункте 2.18 Постановления № 100.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2ADA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5.8. Порядок информирования заявителя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результатах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пункте 5.7.1 подраздела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5.9. Порядок обжалования решения по жалобе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5.11. Способы информирования заявителя о порядке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подачи и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473161">
      <w:pPr>
        <w:pStyle w:val="NoSpacing"/>
        <w:tabs>
          <w:tab w:val="left" w:pos="6435"/>
        </w:tabs>
        <w:rPr>
          <w:rFonts w:ascii="Times New Roman" w:hAnsi="Times New Roman"/>
          <w:sz w:val="28"/>
          <w:szCs w:val="28"/>
          <w:lang w:eastAsia="ru-RU"/>
        </w:rPr>
      </w:pPr>
      <w:r w:rsidRPr="00EF453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EF453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ab/>
        <w:t>С.С. Петренко</w:t>
      </w: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F453B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453B">
        <w:rPr>
          <w:rFonts w:ascii="Times New Roman" w:hAnsi="Times New Roman"/>
          <w:sz w:val="28"/>
          <w:szCs w:val="28"/>
          <w:lang w:eastAsia="ru-RU"/>
        </w:rPr>
        <w:t xml:space="preserve">Староминского района                                                                   </w:t>
      </w: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4A316B">
      <w:pPr>
        <w:pStyle w:val="NoSpacing"/>
        <w:ind w:left="4536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  <w:r w:rsidRPr="009669CC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Pr="009669CC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9669CC">
          <w:rPr>
            <w:rStyle w:val="a"/>
            <w:rFonts w:ascii="Times New Roman" w:hAnsi="Times New Roman"/>
            <w:b w:val="0"/>
            <w:bCs/>
            <w:sz w:val="28"/>
            <w:szCs w:val="28"/>
          </w:rPr>
          <w:t>административному регламенту</w:t>
        </w:r>
      </w:hyperlink>
      <w:r w:rsidRPr="009669CC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>предоставления муниципальной</w:t>
      </w:r>
      <w:r w:rsidRPr="009669CC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br/>
        <w:t>услуги «Зак</w:t>
      </w:r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9669CC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112ADA" w:rsidRDefault="00112ADA" w:rsidP="004A316B">
      <w:pPr>
        <w:pStyle w:val="NoSpacing"/>
        <w:ind w:left="4536"/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</w:pPr>
    </w:p>
    <w:tbl>
      <w:tblPr>
        <w:tblW w:w="1523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  <w:gridCol w:w="5592"/>
      </w:tblGrid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Главе </w:t>
            </w:r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Староминского района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Fonts w:ascii="Times New Roman" w:hAnsi="Times New Roman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_________________________________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от г-на(г-ки)_______________________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Fonts w:ascii="Times New Roman" w:hAnsi="Times New Roman"/>
                <w:sz w:val="24"/>
                <w:szCs w:val="24"/>
              </w:rPr>
            </w:pPr>
            <w:r w:rsidRPr="002F09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        (Ф.И.О.)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паспорт: серия      _______№________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выдан (дата) 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__________________________________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(наименование органа, выдавшего документ)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проживающего(ей): 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                                               ____________________________________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(почтовый адрес, индекс)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_________________ № дома:_______________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кв.:________ № тел.: __________________</w:t>
            </w:r>
          </w:p>
          <w:p w:rsidR="00112ADA" w:rsidRPr="002F094C" w:rsidRDefault="00112ADA" w:rsidP="004A316B">
            <w:pPr>
              <w:pStyle w:val="NoSpacing"/>
              <w:ind w:left="3761"/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адрес электронной почты:______________</w:t>
            </w:r>
          </w:p>
          <w:p w:rsidR="00112ADA" w:rsidRPr="002F094C" w:rsidRDefault="00112ADA" w:rsidP="004A316B">
            <w:pPr>
              <w:ind w:left="142" w:right="-291"/>
              <w:jc w:val="center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/>
        </w:tc>
      </w:tr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2F094C" w:rsidRDefault="00112ADA" w:rsidP="004A316B">
            <w:pPr>
              <w:pStyle w:val="NoSpacing"/>
              <w:jc w:val="center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Заявление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Прошу заключить дополнительное соглашение к договору аренды земельного участка, договору безвозмездного пользования земельным участком  с кадастровым номером_________________________________ площадью____________________кв.м, расположенный по адресу:__________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вид права_______________________________________________________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сроком на__________________________________________________________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для целей использования:_____________________________________________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основание предоставления:___________________________________________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Я устно предупрежден(а) о возиможных причинах возврата заявления отказа в предоставлении муниципальной услуги.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Документы, представленные мной для заключения дополнительного соглашения к договору аренды земельного участка, договору безвозмездного пользования земельным участкомуказанные в заявлении, достоверны.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Расписку о принятии документов для предоставления земельного участка получил(а).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«_____» _____________г.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</w:pPr>
            <w:r w:rsidRPr="002F094C">
              <w:t>_____________________________________________________________</w:t>
            </w:r>
          </w:p>
          <w:p w:rsidR="00112ADA" w:rsidRPr="002F094C" w:rsidRDefault="00112ADA" w:rsidP="004A316B">
            <w:pPr>
              <w:pStyle w:val="NoSpacing"/>
            </w:pPr>
            <w:r w:rsidRPr="002F094C">
              <w:t>(Ф.И.О.заявителя)                                                     (подпись заявителя)</w:t>
            </w:r>
          </w:p>
          <w:p w:rsidR="00112ADA" w:rsidRPr="002F094C" w:rsidRDefault="00112ADA" w:rsidP="004A316B">
            <w:pPr>
              <w:pStyle w:val="NoSpacing"/>
            </w:pPr>
            <w:r w:rsidRPr="002F094C">
              <w:t>Заявление принял______________________________________________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</w:rPr>
              <w:t>(Ф.И.О.)                                               (подпись)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Приложение: на ____________лист ________согласно описи.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Опись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документов, прилагаемых к заявлению о предоставлении земельного участка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1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68"/>
              <w:gridCol w:w="3814"/>
              <w:gridCol w:w="3123"/>
            </w:tblGrid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NoSpacing"/>
                    <w:rPr>
                      <w:rStyle w:val="a0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</w:pPr>
            <w:r w:rsidRPr="002F094C">
              <w:t>________________________________________________________________</w:t>
            </w:r>
          </w:p>
          <w:p w:rsidR="00112ADA" w:rsidRPr="002F094C" w:rsidRDefault="00112ADA" w:rsidP="004A316B">
            <w:pPr>
              <w:pStyle w:val="NoSpacing"/>
            </w:pPr>
            <w:r w:rsidRPr="002F094C">
              <w:t>(подпись заявителя)                                                    (ф.И.О.полностью)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Default="00112ADA" w:rsidP="00473161">
            <w:pPr>
              <w:pStyle w:val="NoSpacing"/>
              <w:tabs>
                <w:tab w:val="left" w:pos="6720"/>
              </w:tabs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Глава </w:t>
            </w:r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</w:t>
            </w:r>
            <w:r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ab/>
              <w:t>С.С. Петренко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поселения</w:t>
            </w:r>
            <w:r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Староминского района                                                                  </w:t>
            </w: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NoSpacing"/>
            </w:pPr>
          </w:p>
        </w:tc>
      </w:tr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3678E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3678EC">
        <w:tc>
          <w:tcPr>
            <w:tcW w:w="15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 2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F094C">
                <w:rPr>
                  <w:rStyle w:val="a"/>
                  <w:rFonts w:ascii="Times New Roman" w:hAnsi="Times New Roman"/>
                  <w:b w:val="0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предоставления муниципальной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услуги «Заключение дополнительного</w:t>
            </w:r>
          </w:p>
          <w:p w:rsidR="00112ADA" w:rsidRPr="002F094C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соглашения к договору аренды земельного </w:t>
            </w:r>
          </w:p>
          <w:p w:rsidR="00112ADA" w:rsidRPr="002F094C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участка, договору</w:t>
            </w:r>
            <w:r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безвозмездного пользования </w:t>
            </w:r>
          </w:p>
          <w:p w:rsidR="00112ADA" w:rsidRPr="002F094C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земельным участком»</w:t>
            </w:r>
          </w:p>
          <w:p w:rsidR="00112ADA" w:rsidRPr="002F094C" w:rsidRDefault="00112ADA" w:rsidP="003678EC">
            <w:pPr>
              <w:pStyle w:val="NoSpacing"/>
              <w:ind w:left="4044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Блок-схема</w:t>
            </w: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2ADA" w:rsidRPr="002F094C" w:rsidRDefault="00112ADA" w:rsidP="003678EC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«Заключение дополнительного</w:t>
            </w:r>
            <w:r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соглашения к договору аренды земельного </w:t>
            </w:r>
          </w:p>
          <w:p w:rsidR="00112ADA" w:rsidRPr="002F094C" w:rsidRDefault="00112ADA" w:rsidP="003678EC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участка, договору безвозмездного пользования земельным участком»</w:t>
            </w: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NoSpacing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5" o:spid="_x0000_s1026" type="#_x0000_t202" style="position:absolute;left:0;text-align:left;margin-left:45pt;margin-top:5.5pt;width:411.1pt;height:60.9pt;z-index:251658240;visibility:visible;mso-wrap-distance-left:9.05pt;mso-wrap-distance-right:9.05pt" strokeweight=".5pt">
                  <v:textbox inset="7.45pt,3.85pt,7.45pt,3.85pt">
                    <w:txbxContent>
                      <w:p w:rsidR="00112ADA" w:rsidRPr="001C56B1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C56B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Прием и регистрация документов в администрации </w:t>
                        </w:r>
                        <w:r w:rsidRPr="00DB54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Куйбышевского</w:t>
                        </w:r>
                        <w:r w:rsidRPr="001C56B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Староминского района (МКУ МФЦ)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Heading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9669CC" w:rsidRDefault="00112ADA" w:rsidP="003678EC">
            <w:pPr>
              <w:pStyle w:val="Heading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4" o:spid="_x0000_s1027" type="#_x0000_t67" style="position:absolute;left:0;text-align:left;margin-left:237.5pt;margin-top:5.95pt;width:9.75pt;height:27pt;z-index:251652096;visibility:visible;mso-wrap-style:none;v-text-anchor:middle" strokeweight=".26mm"/>
              </w:pict>
            </w: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pict>
                <v:shape id="Надпись 23" o:spid="_x0000_s1028" type="#_x0000_t202" style="position:absolute;left:0;text-align:left;margin-left:57.45pt;margin-top:5.1pt;width:384.65pt;height:42.75pt;z-index:251659264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Cs w:val="28"/>
                          </w:rPr>
                          <w:t>Рассмотрение заявления и прилагаемых к нему документов заявителя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pict>
                <v:shape id="Стрелка вниз 22" o:spid="_x0000_s1029" type="#_x0000_t67" style="position:absolute;left:0;text-align:left;margin-left:237.5pt;margin-top:1.15pt;width:9.75pt;height:27pt;z-index:251653120;visibility:visible;mso-wrap-style:none;v-text-anchor:middle" strokeweight=".26mm"/>
              </w:pict>
            </w: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112ADA" w:rsidP="003678EC">
            <w:pPr>
              <w:pStyle w:val="BodyText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pict>
                <v:shape id="Надпись 21" o:spid="_x0000_s1030" type="#_x0000_t202" style="position:absolute;left:0;text-align:left;margin-left:66.55pt;margin-top:.55pt;width:346.6pt;height:28.6pt;z-index:251660288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Cs w:val="28"/>
              </w:rPr>
              <w:pict>
                <v:shape id="_x0000_i1026" type="#_x0000_t75" style="width:3in;height:3in">
                  <v:imagedata r:id="rId8"/>
                </v:shape>
              </w:pict>
            </w:r>
          </w:p>
          <w:p w:rsidR="00112ADA" w:rsidRPr="002F094C" w:rsidRDefault="00112ADA" w:rsidP="003678EC">
            <w:pPr>
              <w:spacing w:line="200" w:lineRule="atLeast"/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Стрелка вниз 20" o:spid="_x0000_s1031" type="#_x0000_t67" style="position:absolute;left:0;text-align:left;margin-left:126.3pt;margin-top:1.55pt;width:9.75pt;height:27pt;z-index:251655168;visibility:visible;mso-wrap-style:none;v-text-anchor:middle" strokeweight=".26mm"/>
              </w:pict>
            </w:r>
            <w:r>
              <w:rPr>
                <w:noProof/>
                <w:lang w:eastAsia="ru-RU"/>
              </w:rPr>
              <w:pict>
                <v:shape id="Стрелка вниз 19" o:spid="_x0000_s1032" type="#_x0000_t67" style="position:absolute;left:0;text-align:left;margin-left:350.55pt;margin-top:1.55pt;width:9.75pt;height:27pt;z-index:251654144;visibility:visible;mso-wrap-style:none;v-text-anchor:middle" strokeweight=".26mm"/>
              </w:pict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  <w:t>Да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Pr="002F094C">
              <w:rPr>
                <w:rFonts w:ascii="Times New Roman" w:hAnsi="Times New Roman"/>
                <w:sz w:val="28"/>
                <w:szCs w:val="28"/>
              </w:rPr>
              <w:tab/>
              <w:t xml:space="preserve">           Нет</w:t>
            </w: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Надпись 18" o:spid="_x0000_s1033" type="#_x0000_t202" style="position:absolute;left:0;text-align:left;margin-left:236.55pt;margin-top:.75pt;width:223.25pt;height:76.1pt;z-index:251662336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Оформление и подписание уведомления об отказе в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17" o:spid="_x0000_s1034" type="#_x0000_t202" style="position:absolute;left:0;text-align:left;margin-left:44.05pt;margin-top:.75pt;width:181.6pt;height:76.1pt;z-index:251661312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Оформление и подписание документов о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Стрелка вниз 16" o:spid="_x0000_s1035" type="#_x0000_t67" style="position:absolute;left:0;text-align:left;margin-left:350.55pt;margin-top:11.5pt;width:9.75pt;height:27pt;z-index:251656192;visibility:visible;mso-wrap-style:none;v-text-anchor:middle" strokeweight=".26mm"/>
              </w:pict>
            </w:r>
            <w:r>
              <w:rPr>
                <w:noProof/>
                <w:lang w:eastAsia="ru-RU"/>
              </w:rPr>
              <w:pict>
                <v:shape id="Стрелка вниз 15" o:spid="_x0000_s1036" type="#_x0000_t67" style="position:absolute;left:0;text-align:left;margin-left:126.3pt;margin-top:11.5pt;width:9.75pt;height:27pt;z-index:251657216;visibility:visible;mso-wrap-style:none;v-text-anchor:middle" strokeweight=".26mm"/>
              </w:pict>
            </w:r>
          </w:p>
          <w:p w:rsidR="00112ADA" w:rsidRPr="002F094C" w:rsidRDefault="00112ADA" w:rsidP="003678EC">
            <w:pPr>
              <w:ind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Надпись 14" o:spid="_x0000_s1037" type="#_x0000_t202" style="position:absolute;left:0;text-align:left;margin-left:66.55pt;margin-top:1.9pt;width:346.6pt;height:28.6pt;z-index:251663360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Информирование заявителя о принятом решении  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ConsPlusNonformat"/>
              <w:ind w:left="142" w:right="-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Default="00112ADA" w:rsidP="00473161">
            <w:pPr>
              <w:pStyle w:val="NoSpacing"/>
              <w:tabs>
                <w:tab w:val="center" w:pos="7508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2" w:name="_GoBack"/>
            <w:bookmarkEnd w:id="12"/>
            <w:r w:rsidRPr="002F094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С.С. Петренко</w:t>
            </w: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                                                                     </w:t>
            </w: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NoSpacing"/>
              <w:jc w:val="both"/>
              <w:rPr>
                <w:rStyle w:val="a0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Default="00112ADA" w:rsidP="003678EC">
            <w:pPr>
              <w:pStyle w:val="a1"/>
              <w:ind w:left="4044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-351"/>
            </w:pPr>
          </w:p>
          <w:p w:rsidR="00112ADA" w:rsidRPr="002F094C" w:rsidRDefault="00112ADA" w:rsidP="004A316B"/>
          <w:p w:rsidR="00112ADA" w:rsidRPr="002F094C" w:rsidRDefault="00112ADA" w:rsidP="004A316B"/>
          <w:p w:rsidR="00112ADA" w:rsidRPr="002F094C" w:rsidRDefault="00112ADA" w:rsidP="004A316B"/>
        </w:tc>
      </w:tr>
    </w:tbl>
    <w:p w:rsidR="00112ADA" w:rsidRPr="009669CC" w:rsidRDefault="00112ADA" w:rsidP="003678EC">
      <w:pPr>
        <w:ind w:right="-291"/>
        <w:rPr>
          <w:rFonts w:ascii="Times New Roman" w:hAnsi="Times New Roman"/>
          <w:sz w:val="28"/>
          <w:szCs w:val="28"/>
        </w:rPr>
      </w:pPr>
    </w:p>
    <w:p w:rsidR="00112ADA" w:rsidRDefault="00112ADA" w:rsidP="004A316B">
      <w:pPr>
        <w:ind w:left="142" w:right="-291"/>
        <w:rPr>
          <w:rFonts w:ascii="Times New Roman" w:hAnsi="Times New Roman"/>
          <w:sz w:val="28"/>
          <w:szCs w:val="28"/>
        </w:rPr>
      </w:pPr>
    </w:p>
    <w:p w:rsidR="00112ADA" w:rsidRDefault="00112ADA" w:rsidP="004A316B">
      <w:pPr>
        <w:ind w:left="142" w:right="-291"/>
        <w:rPr>
          <w:rFonts w:ascii="Times New Roman" w:hAnsi="Times New Roman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2ADA" w:rsidRPr="002056A3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A3">
        <w:rPr>
          <w:rFonts w:ascii="Times New Roman" w:hAnsi="Times New Roman"/>
          <w:b/>
          <w:bCs/>
          <w:color w:val="000000"/>
          <w:sz w:val="28"/>
          <w:szCs w:val="28"/>
        </w:rPr>
        <w:t>ЛИСТ СОГЛАСОВАНИЯ</w:t>
      </w:r>
    </w:p>
    <w:p w:rsidR="00112ADA" w:rsidRPr="002056A3" w:rsidRDefault="00112ADA" w:rsidP="004A316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56A3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2056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Староминского района от «___» _________2016 № ___ </w:t>
      </w:r>
    </w:p>
    <w:p w:rsidR="00112ADA" w:rsidRPr="005E2551" w:rsidRDefault="00112ADA" w:rsidP="004A316B">
      <w:pPr>
        <w:ind w:left="540" w:firstLine="27"/>
        <w:jc w:val="center"/>
        <w:rPr>
          <w:rFonts w:ascii="Times New Roman" w:hAnsi="Times New Roman"/>
          <w:sz w:val="28"/>
          <w:szCs w:val="28"/>
        </w:rPr>
      </w:pPr>
      <w:r w:rsidRPr="005E2551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5E255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«Заключение нового договора аренды </w:t>
      </w:r>
    </w:p>
    <w:p w:rsidR="00112ADA" w:rsidRPr="005E2551" w:rsidRDefault="00112ADA" w:rsidP="004A316B">
      <w:pPr>
        <w:ind w:left="540" w:firstLine="27"/>
        <w:jc w:val="center"/>
        <w:rPr>
          <w:rFonts w:ascii="Times New Roman" w:hAnsi="Times New Roman"/>
          <w:sz w:val="28"/>
          <w:szCs w:val="28"/>
        </w:rPr>
      </w:pPr>
      <w:r w:rsidRPr="005E2551">
        <w:rPr>
          <w:rFonts w:ascii="Times New Roman" w:hAnsi="Times New Roman"/>
          <w:sz w:val="28"/>
          <w:szCs w:val="28"/>
        </w:rPr>
        <w:t>земельного участка без проведения торгов»</w:t>
      </w:r>
    </w:p>
    <w:p w:rsidR="00112ADA" w:rsidRPr="005E2551" w:rsidRDefault="00112ADA" w:rsidP="004A316B">
      <w:pPr>
        <w:ind w:left="540" w:firstLine="27"/>
        <w:jc w:val="center"/>
        <w:rPr>
          <w:rFonts w:ascii="Times New Roman" w:hAnsi="Times New Roman"/>
          <w:sz w:val="28"/>
          <w:szCs w:val="28"/>
        </w:rPr>
      </w:pPr>
    </w:p>
    <w:p w:rsidR="00112ADA" w:rsidRPr="009669CC" w:rsidRDefault="00112ADA" w:rsidP="004A316B">
      <w:pPr>
        <w:ind w:left="540" w:firstLine="27"/>
        <w:jc w:val="center"/>
        <w:rPr>
          <w:rFonts w:ascii="Times New Roman" w:hAnsi="Times New Roman"/>
          <w:b/>
          <w:sz w:val="28"/>
          <w:szCs w:val="28"/>
        </w:rPr>
      </w:pP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В.А. Яценко</w:t>
      </w:r>
    </w:p>
    <w:p w:rsidR="00112ADA" w:rsidRDefault="00112ADA" w:rsidP="00473161">
      <w:pPr>
        <w:jc w:val="right"/>
        <w:rPr>
          <w:rFonts w:ascii="Times New Roman" w:hAnsi="Times New Roman"/>
          <w:sz w:val="28"/>
          <w:szCs w:val="28"/>
        </w:rPr>
      </w:pP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согласован: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 специалист администрации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2ADA" w:rsidRDefault="00112ADA" w:rsidP="00473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Е.П. Смольянинов</w:t>
      </w:r>
    </w:p>
    <w:p w:rsidR="00112ADA" w:rsidRDefault="00112ADA" w:rsidP="00473161">
      <w:pPr>
        <w:tabs>
          <w:tab w:val="left" w:pos="4170"/>
        </w:tabs>
      </w:pPr>
    </w:p>
    <w:p w:rsidR="00112ADA" w:rsidRPr="00477CDE" w:rsidRDefault="00112ADA" w:rsidP="00473161"/>
    <w:p w:rsidR="00112ADA" w:rsidRPr="00477CDE" w:rsidRDefault="00112ADA" w:rsidP="00473161"/>
    <w:p w:rsidR="00112ADA" w:rsidRPr="00477CDE" w:rsidRDefault="00112ADA" w:rsidP="00473161"/>
    <w:p w:rsidR="00112ADA" w:rsidRPr="002056A3" w:rsidRDefault="00112ADA" w:rsidP="004A316B">
      <w:pPr>
        <w:jc w:val="right"/>
        <w:rPr>
          <w:rFonts w:ascii="Times New Roman" w:hAnsi="Times New Roman"/>
          <w:sz w:val="28"/>
          <w:szCs w:val="28"/>
        </w:rPr>
      </w:pPr>
    </w:p>
    <w:p w:rsidR="00112ADA" w:rsidRPr="002056A3" w:rsidRDefault="00112ADA" w:rsidP="004A316B">
      <w:pPr>
        <w:jc w:val="right"/>
        <w:rPr>
          <w:rFonts w:ascii="Times New Roman" w:hAnsi="Times New Roman"/>
          <w:sz w:val="28"/>
          <w:szCs w:val="28"/>
        </w:rPr>
      </w:pPr>
    </w:p>
    <w:p w:rsidR="00112ADA" w:rsidRPr="009669CC" w:rsidRDefault="00112ADA" w:rsidP="004A316B">
      <w:pPr>
        <w:ind w:left="142" w:right="-291"/>
        <w:rPr>
          <w:rFonts w:ascii="Times New Roman" w:hAnsi="Times New Roman"/>
          <w:sz w:val="28"/>
          <w:szCs w:val="28"/>
        </w:rPr>
      </w:pPr>
    </w:p>
    <w:p w:rsidR="00112ADA" w:rsidRDefault="00112ADA" w:rsidP="00EF453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112ADA" w:rsidRPr="00EF453B" w:rsidRDefault="00112ADA" w:rsidP="00EF453B">
      <w:pPr>
        <w:pStyle w:val="NoSpacing"/>
        <w:rPr>
          <w:rFonts w:ascii="Times New Roman" w:hAnsi="Times New Roman"/>
          <w:sz w:val="28"/>
          <w:szCs w:val="28"/>
        </w:rPr>
      </w:pPr>
    </w:p>
    <w:sectPr w:rsidR="00112ADA" w:rsidRPr="00EF453B" w:rsidSect="00C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32"/>
    <w:rsid w:val="000767AA"/>
    <w:rsid w:val="000C7FC6"/>
    <w:rsid w:val="000F65A6"/>
    <w:rsid w:val="001056EC"/>
    <w:rsid w:val="00112ADA"/>
    <w:rsid w:val="001C56B1"/>
    <w:rsid w:val="00202AC7"/>
    <w:rsid w:val="002056A3"/>
    <w:rsid w:val="00233C6A"/>
    <w:rsid w:val="002E4C69"/>
    <w:rsid w:val="002F094C"/>
    <w:rsid w:val="002F0963"/>
    <w:rsid w:val="00313520"/>
    <w:rsid w:val="003678EC"/>
    <w:rsid w:val="003969B5"/>
    <w:rsid w:val="003F14B5"/>
    <w:rsid w:val="00473161"/>
    <w:rsid w:val="0047359F"/>
    <w:rsid w:val="00477CDE"/>
    <w:rsid w:val="0049796E"/>
    <w:rsid w:val="004A316B"/>
    <w:rsid w:val="004A40C2"/>
    <w:rsid w:val="004C7F13"/>
    <w:rsid w:val="00565520"/>
    <w:rsid w:val="005E2551"/>
    <w:rsid w:val="005F1316"/>
    <w:rsid w:val="006B34BC"/>
    <w:rsid w:val="006C56F9"/>
    <w:rsid w:val="00724849"/>
    <w:rsid w:val="00853324"/>
    <w:rsid w:val="0089197B"/>
    <w:rsid w:val="00894C32"/>
    <w:rsid w:val="008F6B49"/>
    <w:rsid w:val="009555AC"/>
    <w:rsid w:val="009669CC"/>
    <w:rsid w:val="00985CE8"/>
    <w:rsid w:val="00A23D2C"/>
    <w:rsid w:val="00A73A6D"/>
    <w:rsid w:val="00B55CA1"/>
    <w:rsid w:val="00BA04D2"/>
    <w:rsid w:val="00BC7C73"/>
    <w:rsid w:val="00C04BBB"/>
    <w:rsid w:val="00C933FA"/>
    <w:rsid w:val="00CB7623"/>
    <w:rsid w:val="00CE2C9E"/>
    <w:rsid w:val="00CE5976"/>
    <w:rsid w:val="00DB3C4B"/>
    <w:rsid w:val="00DB54FF"/>
    <w:rsid w:val="00E716ED"/>
    <w:rsid w:val="00E75EBB"/>
    <w:rsid w:val="00EA7734"/>
    <w:rsid w:val="00EF453B"/>
    <w:rsid w:val="00F448AE"/>
    <w:rsid w:val="00F606E5"/>
    <w:rsid w:val="00F7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B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1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C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1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06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06E5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uiPriority w:val="99"/>
    <w:rsid w:val="00F4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4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448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448AE"/>
    <w:rPr>
      <w:rFonts w:cs="Times New Roman"/>
    </w:rPr>
  </w:style>
  <w:style w:type="paragraph" w:styleId="NoSpacing">
    <w:name w:val="No Spacing"/>
    <w:uiPriority w:val="99"/>
    <w:qFormat/>
    <w:rsid w:val="00B55CA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B5"/>
    <w:rPr>
      <w:rFonts w:ascii="Segoe UI" w:hAnsi="Segoe UI" w:cs="Segoe UI"/>
      <w:sz w:val="18"/>
      <w:szCs w:val="18"/>
    </w:rPr>
  </w:style>
  <w:style w:type="character" w:customStyle="1" w:styleId="a">
    <w:name w:val="Гипертекстовая ссылка"/>
    <w:uiPriority w:val="99"/>
    <w:rsid w:val="004A316B"/>
    <w:rPr>
      <w:b/>
      <w:color w:val="106BBE"/>
    </w:rPr>
  </w:style>
  <w:style w:type="character" w:customStyle="1" w:styleId="a0">
    <w:name w:val="Цветовое выделение"/>
    <w:uiPriority w:val="99"/>
    <w:rsid w:val="004A316B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4A3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A316B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16B"/>
    <w:rPr>
      <w:rFonts w:ascii="Arial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316B"/>
    <w:pPr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rnov.muob.ru/upload/medialibrary/bda/bda57a06bebcd44299c3c6bf06f11408.JP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3F4A55DA2848160AA69DFF806B6153422565724DF9EB44D9D6908EDFE43EAC96E13EEW5w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3F4A55DA2848160AA77D2EE6AE91F322F0D5921DE93E016C23255BAF749BD8E214AA91D8ED88D4E3EC3W5wE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31</Pages>
  <Words>9175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cp:lastPrinted>2016-03-14T13:15:00Z</cp:lastPrinted>
  <dcterms:created xsi:type="dcterms:W3CDTF">2016-03-02T14:14:00Z</dcterms:created>
  <dcterms:modified xsi:type="dcterms:W3CDTF">2016-06-20T12:35:00Z</dcterms:modified>
</cp:coreProperties>
</file>