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953462" w:rsidTr="00E54036">
        <w:trPr>
          <w:trHeight w:val="567"/>
        </w:trPr>
        <w:tc>
          <w:tcPr>
            <w:tcW w:w="5812" w:type="dxa"/>
            <w:shd w:val="clear" w:color="auto" w:fill="FFFFFF"/>
            <w:hideMark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Отдел № 19 по муниципальным образованиям Ейский, Староминский, Щербиновский районы</w:t>
            </w:r>
          </w:p>
        </w:tc>
      </w:tr>
      <w:tr w:rsidR="00953462" w:rsidTr="00E54036">
        <w:trPr>
          <w:trHeight w:val="1"/>
        </w:trPr>
        <w:tc>
          <w:tcPr>
            <w:tcW w:w="5812" w:type="dxa"/>
            <w:shd w:val="clear" w:color="auto" w:fill="FFFFFF"/>
          </w:tcPr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Адрес: 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:rsidR="00953462" w:rsidRDefault="00953462" w:rsidP="00E54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</w:tbl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12947" w:rsidP="009534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1375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37578">
        <w:rPr>
          <w:rFonts w:ascii="Times New Roman" w:hAnsi="Times New Roman" w:cs="Times New Roman"/>
          <w:b/>
          <w:sz w:val="28"/>
          <w:szCs w:val="28"/>
        </w:rPr>
        <w:t>.2015</w:t>
      </w:r>
      <w:r w:rsidR="0095346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F4D38" w:rsidRDefault="00BF4D3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3462" w:rsidRDefault="00953462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F4D38" w:rsidRDefault="00BF4D38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039C" w:rsidRDefault="009D039C" w:rsidP="0095346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2947" w:rsidRDefault="00912947" w:rsidP="009129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29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Изменить способ формирования фонда капитального ремонта со специального счёта на счёт регионального оператора просто!</w:t>
      </w:r>
    </w:p>
    <w:p w:rsidR="00912947" w:rsidRDefault="00912947" w:rsidP="009129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2947" w:rsidRDefault="00912947" w:rsidP="009129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12947" w:rsidRDefault="00912947" w:rsidP="009129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собственники помещений в многоквартирных домах (далее – МКД), НКО «Фонд капитального ремонта МКД» напоминает, если Вы хотите изменить способ формирования фонда капитального ремонта, Вы можете сделать это, выполнив несколько условий.</w:t>
      </w:r>
    </w:p>
    <w:p w:rsidR="00912947" w:rsidRDefault="00912947" w:rsidP="009129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случае, если Вы решили изменить способ формирования фонда капитального ремонта на специальном счете на способ формирования - на счете регионального оператора, Вам необходимо:</w:t>
      </w:r>
    </w:p>
    <w:p w:rsidR="00912947" w:rsidRDefault="00912947" w:rsidP="009129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12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ровести общее собрание собственников и принять решение об изменении способа формирования фонда капитального ремонта (с порядком проведения общего собрания собственников Вы может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ознакомиться в ст. 45 ЖК РФ);</w:t>
      </w:r>
    </w:p>
    <w:p w:rsidR="00912947" w:rsidRDefault="00912947" w:rsidP="009129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912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атем необходимо направить решение общего собрания собственников владельцу специального счета.</w:t>
      </w:r>
    </w:p>
    <w:p w:rsidR="00912947" w:rsidRDefault="00912947" w:rsidP="009129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об изменении способа формирования фонда капитального ремонта вступает в силу через 1 месяц после его направления владельцу специального счета.</w:t>
      </w:r>
    </w:p>
    <w:p w:rsidR="001A420B" w:rsidRDefault="00912947" w:rsidP="009129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течении 5 дней после вступления в силу решения владелец специального счета обязан перечислить денежные средства на счет регионального оператора.</w:t>
      </w:r>
    </w:p>
    <w:p w:rsidR="009D039C" w:rsidRDefault="00912947" w:rsidP="009129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Обращаем Ваше внимание на обязательное условие изменения способа формирования фонда капитального ремонта. Если для проведения капитального ремонта общего имущества Вашего многоквартирного дома были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имущества в многоквартирном доме, решение об изменении способа формирования фонда капитального ремонта может быть принято только после погашения задолженности.</w:t>
      </w:r>
    </w:p>
    <w:p w:rsidR="00461219" w:rsidRDefault="00461219" w:rsidP="00461219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Обратиться за разъяснениями по платежам на капитальный ремонт многоквартирного дома можно по адресу: г. Ейск, ул. Мира, д.118, 2-й этаж или позвонить по телефонам: 8(86132) 2-06-76, 8(86132) 2-09-49.</w:t>
      </w:r>
    </w:p>
    <w:p w:rsidR="00461219" w:rsidRDefault="00461219" w:rsidP="00461219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граждан необходимой информацией, связанной с корректировкой платежного документа на уплату взносов на капитальный ремонт, а также для оказания разъяснительной работы НКО «Фонд капитального ремонта МКД» организована работа специалиста отдела № 19:</w:t>
      </w:r>
    </w:p>
    <w:p w:rsidR="00461219" w:rsidRDefault="00461219" w:rsidP="00461219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пятницам (еженедельно) с 9:00 до </w:t>
      </w:r>
      <w:r>
        <w:rPr>
          <w:sz w:val="28"/>
          <w:szCs w:val="28"/>
        </w:rPr>
        <w:t xml:space="preserve">13:00 часов </w:t>
      </w:r>
      <w:r>
        <w:rPr>
          <w:sz w:val="28"/>
          <w:szCs w:val="28"/>
        </w:rPr>
        <w:t xml:space="preserve">по адресу: станица Староминская, ул. </w:t>
      </w:r>
      <w:r>
        <w:rPr>
          <w:sz w:val="28"/>
          <w:szCs w:val="28"/>
        </w:rPr>
        <w:t>Кольцовская</w:t>
      </w:r>
      <w:r>
        <w:rPr>
          <w:sz w:val="28"/>
          <w:szCs w:val="28"/>
        </w:rPr>
        <w:t>, д. 2</w:t>
      </w:r>
      <w:r>
        <w:rPr>
          <w:sz w:val="28"/>
          <w:szCs w:val="28"/>
        </w:rPr>
        <w:t>4 (здание ЗАГС)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2 этаж, кабинет № 27</w:t>
      </w:r>
      <w:r>
        <w:rPr>
          <w:sz w:val="28"/>
          <w:szCs w:val="28"/>
        </w:rPr>
        <w:t>;</w:t>
      </w:r>
    </w:p>
    <w:p w:rsidR="00461219" w:rsidRDefault="00461219" w:rsidP="00461219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по четвергам (еженедельно) с 12:00 до 16:00 часов по адресу: станица Старощербиновская, ул. Советов, д. 70 (здание администрации поселения). </w:t>
      </w:r>
    </w:p>
    <w:p w:rsidR="00461219" w:rsidRPr="00272A88" w:rsidRDefault="00461219" w:rsidP="00912947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</w:p>
    <w:p w:rsidR="00912947" w:rsidRPr="00BF4D38" w:rsidRDefault="00912947" w:rsidP="00912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947" w:rsidRPr="00912947" w:rsidRDefault="00912947" w:rsidP="009129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912947" w:rsidRPr="00912947" w:rsidSect="008428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E9"/>
    <w:rsid w:val="00010987"/>
    <w:rsid w:val="000E32EB"/>
    <w:rsid w:val="000F30DE"/>
    <w:rsid w:val="00105081"/>
    <w:rsid w:val="001068CE"/>
    <w:rsid w:val="001218AC"/>
    <w:rsid w:val="00137578"/>
    <w:rsid w:val="001A420B"/>
    <w:rsid w:val="001B0DF4"/>
    <w:rsid w:val="0026637F"/>
    <w:rsid w:val="00272A88"/>
    <w:rsid w:val="00282C32"/>
    <w:rsid w:val="00305360"/>
    <w:rsid w:val="0038605E"/>
    <w:rsid w:val="003F7DC4"/>
    <w:rsid w:val="00460B9D"/>
    <w:rsid w:val="00461219"/>
    <w:rsid w:val="0047499B"/>
    <w:rsid w:val="004C4546"/>
    <w:rsid w:val="00503D12"/>
    <w:rsid w:val="00524437"/>
    <w:rsid w:val="00542C6F"/>
    <w:rsid w:val="005465F4"/>
    <w:rsid w:val="00571E6B"/>
    <w:rsid w:val="00686266"/>
    <w:rsid w:val="007157A5"/>
    <w:rsid w:val="00783468"/>
    <w:rsid w:val="007D140C"/>
    <w:rsid w:val="007D74E9"/>
    <w:rsid w:val="00800490"/>
    <w:rsid w:val="00800DC3"/>
    <w:rsid w:val="00834878"/>
    <w:rsid w:val="008428D6"/>
    <w:rsid w:val="008825BC"/>
    <w:rsid w:val="008B4915"/>
    <w:rsid w:val="008B4946"/>
    <w:rsid w:val="008F74D6"/>
    <w:rsid w:val="00900186"/>
    <w:rsid w:val="00912947"/>
    <w:rsid w:val="00914F5C"/>
    <w:rsid w:val="009515DB"/>
    <w:rsid w:val="00953462"/>
    <w:rsid w:val="00957F59"/>
    <w:rsid w:val="00992708"/>
    <w:rsid w:val="0099664D"/>
    <w:rsid w:val="009D039C"/>
    <w:rsid w:val="00A5294B"/>
    <w:rsid w:val="00A67AAF"/>
    <w:rsid w:val="00A855FF"/>
    <w:rsid w:val="00BB14A8"/>
    <w:rsid w:val="00BD5567"/>
    <w:rsid w:val="00BE0AC6"/>
    <w:rsid w:val="00BF4D38"/>
    <w:rsid w:val="00CE131D"/>
    <w:rsid w:val="00D37968"/>
    <w:rsid w:val="00DA45BF"/>
    <w:rsid w:val="00E21FEB"/>
    <w:rsid w:val="00E51DE6"/>
    <w:rsid w:val="00E632B7"/>
    <w:rsid w:val="00E74991"/>
    <w:rsid w:val="00E77033"/>
    <w:rsid w:val="00EA1F52"/>
    <w:rsid w:val="00ED1152"/>
    <w:rsid w:val="00F03953"/>
    <w:rsid w:val="00F4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B5976-04D3-4679-B414-30DD12AC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36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3487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6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664D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137578"/>
    <w:rPr>
      <w:b/>
      <w:bCs/>
    </w:rPr>
  </w:style>
  <w:style w:type="character" w:customStyle="1" w:styleId="apple-converted-space">
    <w:name w:val="apple-converted-space"/>
    <w:basedOn w:val="a0"/>
    <w:rsid w:val="0013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2015-07-08T07:28:00Z</cp:lastPrinted>
  <dcterms:created xsi:type="dcterms:W3CDTF">2015-09-08T06:53:00Z</dcterms:created>
  <dcterms:modified xsi:type="dcterms:W3CDTF">2015-10-01T06:57:00Z</dcterms:modified>
</cp:coreProperties>
</file>