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7A" w:rsidRPr="00813D7A" w:rsidRDefault="00813D7A" w:rsidP="005E278A">
      <w:pPr>
        <w:shd w:val="clear" w:color="auto" w:fill="FFFFFF"/>
        <w:spacing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</w:rPr>
      </w:pPr>
      <w:r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>Порядок формирования, ведения, обязательного опубликования имущества для предпринимателей</w:t>
      </w:r>
    </w:p>
    <w:p w:rsidR="00813D7A" w:rsidRPr="00813D7A" w:rsidRDefault="005E278A" w:rsidP="00813D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813D7A">
        <w:rPr>
          <w:rFonts w:ascii="Arial" w:eastAsia="Times New Roman" w:hAnsi="Arial" w:cs="Arial"/>
          <w:color w:val="000000"/>
          <w:sz w:val="21"/>
          <w:szCs w:val="21"/>
        </w:rPr>
        <w:t>В целях реализации государственной, краевой и муниципальной политики в области развития малого и среднего предпринимательства, в соответствие с частью 4 статьи 18 № 209-ФЗ от 24.07.2007 г. Федерального закона «О развитии малого и среднего предпринимательства в Российской Федерации», Федерального закона от 26.07.2006 г. № 135-ФЗ «О защите конкуренции», во исполнение распоряжения главы администрации (губернатора) Краснодарского края от 03.12.2008 г. № 1040-р «Об имущественной</w:t>
      </w:r>
      <w:proofErr w:type="gramEnd"/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поддержке субъектов малого и среднего предпринимательства в Краснодарском крае».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Решением Совета </w:t>
      </w:r>
      <w:r w:rsidR="005E278A">
        <w:rPr>
          <w:rFonts w:ascii="Arial" w:eastAsia="Times New Roman" w:hAnsi="Arial" w:cs="Arial"/>
          <w:color w:val="000000"/>
          <w:sz w:val="21"/>
          <w:szCs w:val="21"/>
        </w:rPr>
        <w:t>Куйбышевского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Староминского района принят перечень имущества </w:t>
      </w:r>
      <w:r w:rsidR="005E278A">
        <w:rPr>
          <w:rFonts w:ascii="Arial" w:eastAsia="Times New Roman" w:hAnsi="Arial" w:cs="Arial"/>
          <w:color w:val="000000"/>
          <w:sz w:val="21"/>
          <w:szCs w:val="21"/>
        </w:rPr>
        <w:t>Куйбышевского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Староминского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E278A" w:rsidRPr="005E278A" w:rsidRDefault="005E278A" w:rsidP="00813D7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E278A">
        <w:rPr>
          <w:rFonts w:ascii="Arial" w:hAnsi="Arial" w:cs="Arial"/>
          <w:sz w:val="21"/>
          <w:szCs w:val="21"/>
        </w:rPr>
        <w:t xml:space="preserve">Копир/принтер/сканер </w:t>
      </w:r>
      <w:r w:rsidRPr="005E278A">
        <w:rPr>
          <w:rFonts w:ascii="Arial" w:hAnsi="Arial" w:cs="Arial"/>
          <w:sz w:val="21"/>
          <w:szCs w:val="21"/>
          <w:lang w:val="en-US"/>
        </w:rPr>
        <w:t>Canon</w:t>
      </w:r>
      <w:r w:rsidRPr="005E278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E278A">
        <w:rPr>
          <w:rFonts w:ascii="Arial" w:hAnsi="Arial" w:cs="Arial"/>
          <w:sz w:val="21"/>
          <w:szCs w:val="21"/>
          <w:lang w:val="en-US"/>
        </w:rPr>
        <w:t>i</w:t>
      </w:r>
      <w:proofErr w:type="spellEnd"/>
      <w:r w:rsidRPr="005E278A">
        <w:rPr>
          <w:rFonts w:ascii="Arial" w:hAnsi="Arial" w:cs="Arial"/>
          <w:sz w:val="21"/>
          <w:szCs w:val="21"/>
        </w:rPr>
        <w:t>-</w:t>
      </w:r>
      <w:proofErr w:type="spellStart"/>
      <w:r w:rsidRPr="005E278A">
        <w:rPr>
          <w:rFonts w:ascii="Arial" w:hAnsi="Arial" w:cs="Arial"/>
          <w:sz w:val="21"/>
          <w:szCs w:val="21"/>
          <w:lang w:val="en-US"/>
        </w:rPr>
        <w:t>sensys</w:t>
      </w:r>
      <w:proofErr w:type="spellEnd"/>
      <w:r w:rsidRPr="005E278A">
        <w:rPr>
          <w:rFonts w:ascii="Arial" w:hAnsi="Arial" w:cs="Arial"/>
          <w:sz w:val="21"/>
          <w:szCs w:val="21"/>
        </w:rPr>
        <w:t xml:space="preserve"> </w:t>
      </w:r>
      <w:r w:rsidRPr="005E278A">
        <w:rPr>
          <w:rFonts w:ascii="Arial" w:hAnsi="Arial" w:cs="Arial"/>
          <w:sz w:val="21"/>
          <w:szCs w:val="21"/>
          <w:lang w:val="en-US"/>
        </w:rPr>
        <w:t>MF</w:t>
      </w:r>
      <w:r w:rsidRPr="005E278A">
        <w:rPr>
          <w:rFonts w:ascii="Arial" w:hAnsi="Arial" w:cs="Arial"/>
          <w:sz w:val="21"/>
          <w:szCs w:val="21"/>
        </w:rPr>
        <w:t>3010</w:t>
      </w:r>
    </w:p>
    <w:p w:rsidR="00813D7A" w:rsidRPr="00813D7A" w:rsidRDefault="00813D7A" w:rsidP="00813D7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>Стол компьютерный</w:t>
      </w:r>
    </w:p>
    <w:p w:rsidR="005E278A" w:rsidRDefault="005E278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>За 1 кв. 2021 года заявлений на предоставление в арену данного имущества от малого и среднего предпринимательства не поступало</w:t>
      </w:r>
    </w:p>
    <w:p w:rsidR="00813D7A" w:rsidRDefault="00813D7A"/>
    <w:p w:rsidR="003C5D7A" w:rsidRDefault="003C5D7A"/>
    <w:p w:rsidR="003C5D7A" w:rsidRDefault="003C5D7A"/>
    <w:sectPr w:rsidR="003C5D7A" w:rsidSect="005C2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D1F"/>
    <w:multiLevelType w:val="multilevel"/>
    <w:tmpl w:val="3538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D7A"/>
    <w:rsid w:val="003C5D7A"/>
    <w:rsid w:val="005C2886"/>
    <w:rsid w:val="005E278A"/>
    <w:rsid w:val="00813D7A"/>
    <w:rsid w:val="00887A59"/>
    <w:rsid w:val="00EB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86"/>
  </w:style>
  <w:style w:type="paragraph" w:styleId="2">
    <w:name w:val="heading 2"/>
    <w:basedOn w:val="a"/>
    <w:link w:val="20"/>
    <w:uiPriority w:val="9"/>
    <w:qFormat/>
    <w:rsid w:val="00813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3D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1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13D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19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2021-04-15T06:25:00Z</dcterms:created>
  <dcterms:modified xsi:type="dcterms:W3CDTF">2021-04-23T05:46:00Z</dcterms:modified>
</cp:coreProperties>
</file>