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Default="003C5D7A"/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Дислокация Стационарных объектов розничной торговли на территории </w:t>
      </w:r>
      <w:r w:rsidR="003C3420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Куйбышевского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сельского поселения по состоянию 01.01.2021 года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C5D7A" w:rsidRPr="003C5D7A" w:rsidRDefault="003C5D7A" w:rsidP="003C5D7A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3C5D7A">
        <w:rPr>
          <w:rFonts w:ascii="Arial" w:eastAsia="Times New Roman" w:hAnsi="Arial" w:cs="Arial"/>
          <w:color w:val="000000"/>
          <w:sz w:val="21"/>
          <w:szCs w:val="21"/>
        </w:rPr>
        <w:t xml:space="preserve">Дислокация Стационарных объектов розничной торговли на территории </w:t>
      </w:r>
      <w:r w:rsidR="003C342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3C5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по состоянию 01.01.2021 года</w:t>
      </w:r>
      <w:r w:rsidR="003C342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3C3420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1E363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 w:rsidR="001E3632">
        <w:rPr>
          <w:rFonts w:ascii="Arial" w:eastAsia="Times New Roman" w:hAnsi="Arial" w:cs="Arial"/>
          <w:color w:val="000000"/>
          <w:sz w:val="21"/>
          <w:szCs w:val="21"/>
        </w:rPr>
        <w:t xml:space="preserve">прилагается </w:t>
      </w:r>
      <w:r w:rsidR="003C3420">
        <w:rPr>
          <w:rFonts w:ascii="Arial" w:eastAsia="Times New Roman" w:hAnsi="Arial" w:cs="Arial"/>
          <w:color w:val="000000"/>
          <w:sz w:val="21"/>
          <w:szCs w:val="21"/>
        </w:rPr>
        <w:t>№2 дислокация общественного питания, №2 дислокация розничной торговли).</w:t>
      </w:r>
    </w:p>
    <w:p w:rsidR="003C5D7A" w:rsidRDefault="003C5D7A"/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E3632"/>
    <w:rsid w:val="003C3420"/>
    <w:rsid w:val="003C5D7A"/>
    <w:rsid w:val="00732E98"/>
    <w:rsid w:val="00813D7A"/>
    <w:rsid w:val="00D77B73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2021-04-15T06:25:00Z</dcterms:created>
  <dcterms:modified xsi:type="dcterms:W3CDTF">2021-04-23T05:50:00Z</dcterms:modified>
</cp:coreProperties>
</file>