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107" w:rsidRPr="003E0F91" w:rsidRDefault="003B1107" w:rsidP="003E0F9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СТАРОМИНСКОГО РАЙОНА ТРЕТЬЕГО СОЗЫВА</w:t>
      </w: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07" w:rsidRPr="003E0F91" w:rsidRDefault="003B1107" w:rsidP="003E0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0F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E0F91" w:rsidRPr="003E0F91">
        <w:rPr>
          <w:rFonts w:ascii="Times New Roman" w:hAnsi="Times New Roman" w:cs="Times New Roman"/>
          <w:bCs/>
          <w:sz w:val="28"/>
          <w:szCs w:val="28"/>
        </w:rPr>
        <w:t>27 сентября 2018 года</w:t>
      </w:r>
      <w:r w:rsidRPr="003E0F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№ </w:t>
      </w:r>
      <w:r w:rsidR="003E0F91" w:rsidRPr="003E0F91">
        <w:rPr>
          <w:rFonts w:ascii="Times New Roman" w:hAnsi="Times New Roman" w:cs="Times New Roman"/>
          <w:bCs/>
          <w:sz w:val="28"/>
          <w:szCs w:val="28"/>
        </w:rPr>
        <w:t>51/2</w:t>
      </w:r>
    </w:p>
    <w:p w:rsidR="003B1107" w:rsidRPr="003E0F91" w:rsidRDefault="003B1107" w:rsidP="003E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E0F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0F91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EB3E23" w:rsidRPr="003E0F91" w:rsidRDefault="00EB3E23" w:rsidP="003E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959" w:rsidRPr="003E0F91" w:rsidRDefault="0000626C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0626C" w:rsidRPr="003E0F91" w:rsidRDefault="0000626C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959" w:rsidRPr="003E0F91" w:rsidRDefault="009829AF" w:rsidP="003E0F91">
      <w:pPr>
        <w:pStyle w:val="1"/>
        <w:ind w:firstLine="851"/>
        <w:rPr>
          <w:sz w:val="28"/>
          <w:szCs w:val="28"/>
          <w:u w:val="none"/>
        </w:rPr>
      </w:pPr>
      <w:r w:rsidRPr="003E0F91">
        <w:rPr>
          <w:sz w:val="28"/>
          <w:szCs w:val="28"/>
          <w:u w:val="none"/>
        </w:rPr>
        <w:t xml:space="preserve">На основании писем: заместителя главы муниципального образования Староминский район, начальника управления экономики от 09 августа 2018 года № 763, управления имущественных отношений администрации муниципального образования Староминский район от 14 августа 2018 года № 1043, с целью приведения соответствии нормам краевого и федерального законодательства, </w:t>
      </w:r>
      <w:r w:rsidR="002C3959" w:rsidRPr="003E0F91">
        <w:rPr>
          <w:sz w:val="28"/>
          <w:szCs w:val="28"/>
          <w:u w:val="none"/>
        </w:rPr>
        <w:t xml:space="preserve">руководствуясь статьей </w:t>
      </w:r>
      <w:r w:rsidR="00CB48C6" w:rsidRPr="003E0F91">
        <w:rPr>
          <w:sz w:val="28"/>
          <w:szCs w:val="28"/>
          <w:u w:val="none"/>
        </w:rPr>
        <w:t xml:space="preserve">31 </w:t>
      </w:r>
      <w:r w:rsidR="002C3959" w:rsidRPr="003E0F91">
        <w:rPr>
          <w:sz w:val="28"/>
          <w:szCs w:val="28"/>
          <w:u w:val="none"/>
        </w:rPr>
        <w:t xml:space="preserve"> Устава</w:t>
      </w:r>
      <w:r w:rsidR="003B1107" w:rsidRPr="003E0F91">
        <w:rPr>
          <w:sz w:val="28"/>
          <w:szCs w:val="28"/>
          <w:u w:val="none"/>
        </w:rPr>
        <w:t xml:space="preserve"> Куйбышевского</w:t>
      </w:r>
      <w:r w:rsidR="0070596D" w:rsidRPr="003E0F91">
        <w:rPr>
          <w:sz w:val="28"/>
          <w:szCs w:val="28"/>
          <w:u w:val="none"/>
        </w:rPr>
        <w:t xml:space="preserve">  </w:t>
      </w:r>
      <w:r w:rsidR="002C3959" w:rsidRPr="003E0F91">
        <w:rPr>
          <w:sz w:val="28"/>
          <w:szCs w:val="28"/>
          <w:u w:val="none"/>
        </w:rPr>
        <w:t xml:space="preserve"> сел</w:t>
      </w:r>
      <w:r w:rsidR="00260E7E" w:rsidRPr="003E0F91">
        <w:rPr>
          <w:sz w:val="28"/>
          <w:szCs w:val="28"/>
          <w:u w:val="none"/>
        </w:rPr>
        <w:t xml:space="preserve">ьского </w:t>
      </w:r>
      <w:r w:rsidR="002C3959" w:rsidRPr="003E0F91">
        <w:rPr>
          <w:sz w:val="28"/>
          <w:szCs w:val="28"/>
          <w:u w:val="none"/>
        </w:rPr>
        <w:t>поселения Староминского</w:t>
      </w:r>
      <w:r w:rsidR="00CD5A77" w:rsidRPr="003E0F91">
        <w:rPr>
          <w:sz w:val="28"/>
          <w:szCs w:val="28"/>
          <w:u w:val="none"/>
        </w:rPr>
        <w:t xml:space="preserve"> района, Совет </w:t>
      </w:r>
      <w:r w:rsidR="003B1107" w:rsidRPr="003E0F91">
        <w:rPr>
          <w:sz w:val="28"/>
          <w:szCs w:val="28"/>
          <w:u w:val="none"/>
        </w:rPr>
        <w:t>Куйбышевского</w:t>
      </w:r>
      <w:r w:rsidR="00645FAD" w:rsidRPr="003E0F91">
        <w:rPr>
          <w:sz w:val="28"/>
          <w:szCs w:val="28"/>
          <w:u w:val="none"/>
        </w:rPr>
        <w:t xml:space="preserve"> </w:t>
      </w:r>
      <w:r w:rsidR="00CD5A77" w:rsidRPr="003E0F91">
        <w:rPr>
          <w:sz w:val="28"/>
          <w:szCs w:val="28"/>
          <w:u w:val="none"/>
        </w:rPr>
        <w:t xml:space="preserve">сельского </w:t>
      </w:r>
      <w:r w:rsidR="008E7E7B" w:rsidRPr="003E0F91">
        <w:rPr>
          <w:sz w:val="28"/>
          <w:szCs w:val="28"/>
          <w:u w:val="none"/>
        </w:rPr>
        <w:t>поселения Староминского</w:t>
      </w:r>
      <w:r w:rsidR="003B1107" w:rsidRPr="003E0F91">
        <w:rPr>
          <w:sz w:val="28"/>
          <w:szCs w:val="28"/>
          <w:u w:val="none"/>
        </w:rPr>
        <w:t xml:space="preserve"> </w:t>
      </w:r>
      <w:r w:rsidR="008E7E7B" w:rsidRPr="003E0F91">
        <w:rPr>
          <w:sz w:val="28"/>
          <w:szCs w:val="28"/>
          <w:u w:val="none"/>
        </w:rPr>
        <w:t>района</w:t>
      </w:r>
      <w:r w:rsidR="006D7BD1">
        <w:rPr>
          <w:sz w:val="28"/>
          <w:szCs w:val="28"/>
          <w:u w:val="none"/>
        </w:rPr>
        <w:t xml:space="preserve"> </w:t>
      </w:r>
      <w:r w:rsidR="008E7E7B" w:rsidRPr="003E0F91">
        <w:rPr>
          <w:sz w:val="28"/>
          <w:szCs w:val="28"/>
          <w:u w:val="none"/>
        </w:rPr>
        <w:t xml:space="preserve"> </w:t>
      </w:r>
      <w:proofErr w:type="spellStart"/>
      <w:proofErr w:type="gramStart"/>
      <w:r w:rsidR="008E7E7B" w:rsidRPr="003E0F91">
        <w:rPr>
          <w:sz w:val="28"/>
          <w:szCs w:val="28"/>
          <w:u w:val="none"/>
        </w:rPr>
        <w:t>р</w:t>
      </w:r>
      <w:proofErr w:type="spellEnd"/>
      <w:proofErr w:type="gramEnd"/>
      <w:r w:rsidR="002C3959" w:rsidRPr="003E0F91">
        <w:rPr>
          <w:sz w:val="28"/>
          <w:szCs w:val="28"/>
          <w:u w:val="none"/>
        </w:rPr>
        <w:t xml:space="preserve"> е </w:t>
      </w:r>
      <w:proofErr w:type="spellStart"/>
      <w:r w:rsidR="002C3959" w:rsidRPr="003E0F91">
        <w:rPr>
          <w:sz w:val="28"/>
          <w:szCs w:val="28"/>
          <w:u w:val="none"/>
        </w:rPr>
        <w:t>ш</w:t>
      </w:r>
      <w:proofErr w:type="spellEnd"/>
      <w:r w:rsidR="002C3959" w:rsidRPr="003E0F91">
        <w:rPr>
          <w:sz w:val="28"/>
          <w:szCs w:val="28"/>
          <w:u w:val="none"/>
        </w:rPr>
        <w:t xml:space="preserve"> и </w:t>
      </w:r>
      <w:proofErr w:type="gramStart"/>
      <w:r w:rsidR="002C3959" w:rsidRPr="003E0F91">
        <w:rPr>
          <w:sz w:val="28"/>
          <w:szCs w:val="28"/>
          <w:u w:val="none"/>
        </w:rPr>
        <w:t>л</w:t>
      </w:r>
      <w:proofErr w:type="gramEnd"/>
      <w:r w:rsidR="002C3959" w:rsidRPr="003E0F91">
        <w:rPr>
          <w:sz w:val="28"/>
          <w:szCs w:val="28"/>
          <w:u w:val="none"/>
        </w:rPr>
        <w:t>:</w:t>
      </w:r>
    </w:p>
    <w:p w:rsidR="006C3D60" w:rsidRPr="003E0F91" w:rsidRDefault="0000626C" w:rsidP="003E0F91">
      <w:pPr>
        <w:pStyle w:val="ab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3E0F91">
        <w:rPr>
          <w:sz w:val="28"/>
          <w:szCs w:val="28"/>
        </w:rPr>
        <w:t>1. 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CB48C6" w:rsidRPr="003E0F91" w:rsidRDefault="00CB48C6" w:rsidP="003E0F91">
      <w:pPr>
        <w:pStyle w:val="ab"/>
        <w:spacing w:before="0" w:beforeAutospacing="0" w:after="0" w:afterAutospacing="0"/>
        <w:ind w:firstLine="902"/>
        <w:jc w:val="both"/>
        <w:rPr>
          <w:bCs/>
          <w:sz w:val="28"/>
          <w:szCs w:val="28"/>
        </w:rPr>
      </w:pPr>
      <w:r w:rsidRPr="003E0F91">
        <w:rPr>
          <w:bCs/>
          <w:sz w:val="28"/>
          <w:szCs w:val="28"/>
        </w:rPr>
        <w:t xml:space="preserve">2. </w:t>
      </w:r>
      <w:proofErr w:type="gramStart"/>
      <w:r w:rsidRPr="003E0F91">
        <w:rPr>
          <w:bCs/>
          <w:sz w:val="28"/>
          <w:szCs w:val="28"/>
        </w:rPr>
        <w:t xml:space="preserve">Решение Совета </w:t>
      </w:r>
      <w:r w:rsidR="003B1107" w:rsidRPr="003E0F91">
        <w:rPr>
          <w:bCs/>
          <w:sz w:val="28"/>
          <w:szCs w:val="28"/>
        </w:rPr>
        <w:t>Куйбышевского</w:t>
      </w:r>
      <w:r w:rsidRPr="003E0F91">
        <w:rPr>
          <w:bCs/>
          <w:sz w:val="28"/>
          <w:szCs w:val="28"/>
        </w:rPr>
        <w:t xml:space="preserve"> сельского поселения Староминского района от </w:t>
      </w:r>
      <w:r w:rsidR="003F094C" w:rsidRPr="003E0F91">
        <w:rPr>
          <w:bCs/>
          <w:sz w:val="28"/>
          <w:szCs w:val="28"/>
        </w:rPr>
        <w:t>30</w:t>
      </w:r>
      <w:r w:rsidR="009829AF" w:rsidRPr="003E0F91">
        <w:rPr>
          <w:bCs/>
          <w:sz w:val="28"/>
          <w:szCs w:val="28"/>
        </w:rPr>
        <w:t>.03.2017</w:t>
      </w:r>
      <w:r w:rsidRPr="003E0F91">
        <w:rPr>
          <w:bCs/>
          <w:sz w:val="28"/>
          <w:szCs w:val="28"/>
        </w:rPr>
        <w:t xml:space="preserve"> г. года № </w:t>
      </w:r>
      <w:r w:rsidR="003F094C" w:rsidRPr="003E0F91">
        <w:rPr>
          <w:bCs/>
          <w:sz w:val="28"/>
          <w:szCs w:val="28"/>
        </w:rPr>
        <w:t xml:space="preserve">31.1 </w:t>
      </w:r>
      <w:r w:rsidR="00EB2EBB" w:rsidRPr="003E0F91">
        <w:rPr>
          <w:bCs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E0F91">
        <w:rPr>
          <w:bCs/>
          <w:sz w:val="28"/>
          <w:szCs w:val="28"/>
        </w:rPr>
        <w:t>, считать утратившим силу.</w:t>
      </w:r>
      <w:proofErr w:type="gramEnd"/>
    </w:p>
    <w:p w:rsidR="008C0B86" w:rsidRPr="003E0F91" w:rsidRDefault="00CB48C6" w:rsidP="003E0F91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0F91">
        <w:rPr>
          <w:rFonts w:ascii="Times New Roman" w:hAnsi="Times New Roman"/>
          <w:sz w:val="28"/>
          <w:szCs w:val="28"/>
        </w:rPr>
        <w:lastRenderedPageBreak/>
        <w:t>3</w:t>
      </w:r>
      <w:r w:rsidR="002C3959" w:rsidRPr="003E0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0B86" w:rsidRPr="003E0F91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="008C0B86" w:rsidRPr="003E0F91">
        <w:rPr>
          <w:rFonts w:ascii="Times New Roman" w:hAnsi="Times New Roman"/>
          <w:sz w:val="28"/>
          <w:szCs w:val="28"/>
          <w:lang w:eastAsia="zh-CN"/>
        </w:rPr>
        <w:t xml:space="preserve"> выполнением решения возложить на комиссию Совета депутатов Куйбышевского сельского поселения Староминского района по правовым, имущественным и земельным вопросам (</w:t>
      </w:r>
      <w:proofErr w:type="spellStart"/>
      <w:r w:rsidR="008C0B86" w:rsidRPr="003E0F91">
        <w:rPr>
          <w:rFonts w:ascii="Times New Roman" w:hAnsi="Times New Roman"/>
          <w:sz w:val="28"/>
          <w:szCs w:val="28"/>
          <w:lang w:eastAsia="zh-CN"/>
        </w:rPr>
        <w:t>Дадыка</w:t>
      </w:r>
      <w:proofErr w:type="spellEnd"/>
      <w:r w:rsidR="008C0B86" w:rsidRPr="003E0F91">
        <w:rPr>
          <w:rFonts w:ascii="Times New Roman" w:hAnsi="Times New Roman"/>
          <w:sz w:val="28"/>
          <w:szCs w:val="28"/>
          <w:lang w:eastAsia="zh-CN"/>
        </w:rPr>
        <w:t xml:space="preserve"> Т.А.).</w:t>
      </w:r>
    </w:p>
    <w:p w:rsidR="009E3C06" w:rsidRPr="003E0F91" w:rsidRDefault="00CB48C6" w:rsidP="003E0F91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E0F91">
        <w:rPr>
          <w:rFonts w:ascii="Times New Roman" w:hAnsi="Times New Roman"/>
          <w:sz w:val="28"/>
          <w:szCs w:val="28"/>
        </w:rPr>
        <w:t>4</w:t>
      </w:r>
      <w:r w:rsidR="009E3C06" w:rsidRPr="003E0F91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обнародования.</w:t>
      </w:r>
    </w:p>
    <w:p w:rsidR="002C3959" w:rsidRPr="003E0F91" w:rsidRDefault="002C3959" w:rsidP="003E0F91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BFD" w:rsidRPr="003E0F91" w:rsidRDefault="007A5BFD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8C0" w:rsidRPr="003E0F91" w:rsidRDefault="00A108C0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108C0" w:rsidRPr="003E0F91" w:rsidRDefault="00A108C0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A108C0" w:rsidRPr="003E0F91" w:rsidRDefault="00A108C0" w:rsidP="003E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С.С.Петренко</w:t>
      </w:r>
    </w:p>
    <w:p w:rsidR="0076789C" w:rsidRPr="003E0F91" w:rsidRDefault="0076789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6789C" w:rsidRPr="003E0F91" w:rsidRDefault="0076789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667B" w:rsidRPr="003E0F91" w:rsidRDefault="00DB667B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6C3D60" w:rsidRPr="003E0F91" w:rsidRDefault="006C3D60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F8117A" w:rsidRPr="003E0F91" w:rsidRDefault="003B1107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Куйбышевского</w:t>
      </w:r>
      <w:r w:rsidR="00F8117A" w:rsidRPr="003E0F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00626C" w:rsidRPr="003E0F91" w:rsidRDefault="00E30157" w:rsidP="003E0F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3E0F91" w:rsidRPr="003E0F91">
        <w:rPr>
          <w:rFonts w:ascii="Times New Roman" w:eastAsia="Times New Roman" w:hAnsi="Times New Roman" w:cs="Times New Roman"/>
          <w:sz w:val="28"/>
          <w:szCs w:val="20"/>
        </w:rPr>
        <w:t xml:space="preserve">27.09.2018 </w:t>
      </w:r>
      <w:proofErr w:type="spellStart"/>
      <w:r w:rsidR="003E0F91" w:rsidRPr="003E0F91">
        <w:rPr>
          <w:rFonts w:ascii="Times New Roman" w:eastAsia="Times New Roman" w:hAnsi="Times New Roman" w:cs="Times New Roman"/>
          <w:sz w:val="28"/>
          <w:szCs w:val="20"/>
        </w:rPr>
        <w:t>г.</w:t>
      </w:r>
      <w:r w:rsidRPr="003E0F91">
        <w:rPr>
          <w:rFonts w:ascii="Times New Roman" w:eastAsia="Times New Roman" w:hAnsi="Times New Roman" w:cs="Times New Roman"/>
          <w:sz w:val="28"/>
          <w:szCs w:val="20"/>
        </w:rPr>
        <w:t>№</w:t>
      </w:r>
      <w:proofErr w:type="spellEnd"/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E0F91" w:rsidRPr="003E0F91">
        <w:rPr>
          <w:rFonts w:ascii="Times New Roman" w:eastAsia="Times New Roman" w:hAnsi="Times New Roman" w:cs="Times New Roman"/>
          <w:sz w:val="28"/>
          <w:szCs w:val="20"/>
        </w:rPr>
        <w:t>52/2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P41"/>
      <w:bookmarkEnd w:id="0"/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ПОРЯДОК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gramStart"/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703F"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, а также порядке и условиях предоставления во владение и (или) в пользование включенного в перечень имущества</w:t>
      </w:r>
      <w:proofErr w:type="gramEnd"/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I. Общие положения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1.1. </w:t>
      </w:r>
      <w:proofErr w:type="gramStart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Настоящий Порядок определяет процедуру  формирования, ведения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обязательного опубликования П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еречня муниципального имущества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3B1107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исреднего</w:t>
      </w:r>
      <w:proofErr w:type="gramEnd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предпринимательства (далее – Перечень), в целях  реализации положений Федерального закона от  24.07.2007 № 209-ФЗ «О развитии малого и среднего предпринимат</w:t>
      </w:r>
      <w:r w:rsidR="0069703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ельства в Российской Федерации» (с изменениями),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 </w:t>
      </w:r>
      <w:proofErr w:type="gramEnd"/>
    </w:p>
    <w:p w:rsidR="0069703F" w:rsidRPr="003E0F91" w:rsidRDefault="0069703F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В данном положении применяются следующие понятия и термины:</w:t>
      </w:r>
    </w:p>
    <w:p w:rsidR="0069703F" w:rsidRPr="003E0F91" w:rsidRDefault="0069703F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- субъекты малого и среднего предпринимательства</w:t>
      </w:r>
      <w:r w:rsidR="00A5371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хозяйствующие субъекты (юридические лица и индивидуальные предприниматели), отнесенные с условиями, установленными  </w:t>
      </w:r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вышеуказанными Федеральными законами, к малым предприятиям, в том числе к </w:t>
      </w:r>
      <w:proofErr w:type="spellStart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микропредприятиям</w:t>
      </w:r>
      <w:proofErr w:type="spellEnd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средним предприятиям</w:t>
      </w:r>
      <w:r w:rsidR="006D7BD1" w:rsidRPr="006D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сведения о которых внесены в единый реестр субъектов малого и среднего предпринимательства;</w:t>
      </w:r>
    </w:p>
    <w:p w:rsidR="005B22AF" w:rsidRPr="003E0F91" w:rsidRDefault="006E6E96" w:rsidP="003E0F91">
      <w:pPr>
        <w:widowControl w:val="0"/>
        <w:tabs>
          <w:tab w:val="left" w:pos="851"/>
        </w:tabs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инфраструктура поддержки субъектов малого и среднего предпринимательства-система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</w:t>
      </w:r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закупок, товаров, работ, услуг для обеспечения государственных и муниципальных нужд при реализации государственных програм</w:t>
      </w:r>
      <w:proofErr w:type="gramStart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м(</w:t>
      </w:r>
      <w:proofErr w:type="gramEnd"/>
      <w:r w:rsidR="005B22AF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исреднего предпринимательства, и для оказания им поддержки.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1.2. </w:t>
      </w:r>
      <w:proofErr w:type="gramStart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Перечень 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B1107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Куйбышевского</w:t>
      </w:r>
      <w:r w:rsidR="00F8117A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сельского поселения Староминского района (далее – субъекты малого и среднего предпринимательства).</w:t>
      </w:r>
      <w:proofErr w:type="gramEnd"/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1.3. Имущество, включенное в Перечень, предназначено для предоставления в аренду или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05D0B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предпринимательства, и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 подлежит отчуждению в частную собственность, в т.ч. в собственность субъектам малого и </w:t>
      </w:r>
      <w:r w:rsidR="00405D0B"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среднего предпринимательства</w:t>
      </w:r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, арендующим имущество.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5D2668" w:rsidRPr="003E0F91" w:rsidRDefault="005D2668" w:rsidP="003E0F91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II</w:t>
      </w:r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УСЛОВИЯ ВКЛЮЧЕНИЯ МУНИЦИПАЛЬНОГО </w:t>
      </w:r>
      <w:proofErr w:type="gramStart"/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ИМУЩЕСТВА  В</w:t>
      </w:r>
      <w:proofErr w:type="gramEnd"/>
      <w:r w:rsidRPr="003E0F9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ПЕРЕЧЕНЬ</w:t>
      </w:r>
    </w:p>
    <w:p w:rsidR="005D2668" w:rsidRPr="003E0F91" w:rsidRDefault="005D2668" w:rsidP="003E0F9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2.1. </w:t>
      </w:r>
      <w:proofErr w:type="gramStart"/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Перечень включается </w:t>
      </w:r>
      <w:r w:rsidR="00527AFB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муниципальное </w:t>
      </w: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имущество </w:t>
      </w:r>
      <w:r w:rsidR="00527AFB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B1107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Староминского района </w:t>
      </w:r>
      <w:r w:rsidRPr="003E0F9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3E0F9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передачи во владение и (или) в пользование субъектам малого и среднего предпринимательства и </w:t>
      </w:r>
      <w:r w:rsidRPr="003E0F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среднего предпринимательства, в том числе земельных участков </w:t>
      </w:r>
      <w:r w:rsidRPr="003E0F91">
        <w:rPr>
          <w:rFonts w:ascii="Times New Roman" w:hAnsi="Times New Roman" w:cs="Times New Roman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, зданий, строений, сооружений, нежилых помещений, оборудования, машин</w:t>
      </w:r>
      <w:proofErr w:type="gramEnd"/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 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2.2. </w:t>
      </w:r>
      <w:proofErr w:type="gramStart"/>
      <w:r w:rsidRPr="003E0F91">
        <w:rPr>
          <w:rFonts w:ascii="Times New Roman" w:hAnsi="Times New Roman" w:cs="Times New Roman"/>
          <w:sz w:val="28"/>
          <w:szCs w:val="28"/>
        </w:rPr>
        <w:t>При включении в Перечень имущества, арендуемого субъектом МСП, необходимо получить письменное согласие арендатора на включение имущества в Перечень путем направления ему соответствующего предложения, содержащего</w:t>
      </w:r>
      <w:r w:rsidR="002E2876" w:rsidRPr="003E0F91">
        <w:rPr>
          <w:rFonts w:ascii="Times New Roman" w:hAnsi="Times New Roman" w:cs="Times New Roman"/>
          <w:sz w:val="28"/>
          <w:szCs w:val="28"/>
        </w:rPr>
        <w:t>,</w:t>
      </w:r>
      <w:r w:rsidRPr="003E0F91">
        <w:rPr>
          <w:rFonts w:ascii="Times New Roman" w:hAnsi="Times New Roman" w:cs="Times New Roman"/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3E0F91">
        <w:rPr>
          <w:rFonts w:ascii="Times New Roman" w:hAnsi="Times New Roman" w:cs="Times New Roman"/>
          <w:sz w:val="28"/>
          <w:szCs w:val="28"/>
        </w:rPr>
        <w:lastRenderedPageBreak/>
        <w:t>арендуемого субъектами малого и среднего предпринимательства, и о</w:t>
      </w:r>
      <w:proofErr w:type="gramEnd"/>
      <w:r w:rsidRPr="003E0F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0F9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E0F91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2.3. С</w:t>
      </w:r>
      <w:r w:rsidRPr="003E0F91">
        <w:rPr>
          <w:rFonts w:ascii="Times New Roman" w:hAnsi="Times New Roman" w:cs="Times New Roman"/>
          <w:sz w:val="28"/>
          <w:szCs w:val="28"/>
        </w:rPr>
        <w:t xml:space="preserve">формированный проект Перечня вносится на рассмотрение Совета по развитию предпринимательства при главе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 района</w:t>
      </w:r>
      <w:r w:rsidRPr="003E0F91">
        <w:rPr>
          <w:rFonts w:ascii="Times New Roman" w:hAnsi="Times New Roman" w:cs="Times New Roman"/>
          <w:sz w:val="28"/>
          <w:szCs w:val="28"/>
        </w:rPr>
        <w:t xml:space="preserve"> (далее – Совет по развитию предпринимательства).  Решение об утверждении Перечня принимается не ранее чем через 30 (тридцать) дней</w:t>
      </w:r>
      <w:r w:rsidR="002E2876" w:rsidRPr="003E0F91">
        <w:rPr>
          <w:rFonts w:ascii="Times New Roman" w:hAnsi="Times New Roman" w:cs="Times New Roman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sz w:val="28"/>
          <w:szCs w:val="28"/>
        </w:rPr>
        <w:t>со дня направления проекта Перечня в Совет по развитию предпринимательства. При поступлении в указанный срок предложений Совета по развитию предпринимательства и наличии разногласий с высказанной им позицией  проводится согласительное совещание, информация о результатах которого размещается на информационных ресурсах, на которых размещен Перечень.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2.4. </w:t>
      </w:r>
      <w:proofErr w:type="gramStart"/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Федерации».</w:t>
      </w:r>
    </w:p>
    <w:p w:rsidR="005D2668" w:rsidRPr="003E0F91" w:rsidRDefault="002E2876" w:rsidP="003E0F91">
      <w:pPr>
        <w:pStyle w:val="af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ab/>
      </w:r>
      <w:r w:rsidR="005D2668" w:rsidRPr="003E0F91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5D2668" w:rsidRPr="003E0F91" w:rsidRDefault="005D2668" w:rsidP="003E0F91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5D2668" w:rsidRPr="003E0F91" w:rsidRDefault="005D2668" w:rsidP="003E0F91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D2668" w:rsidRPr="003E0F91" w:rsidRDefault="005D2668" w:rsidP="003E0F91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 xml:space="preserve">д) в отношении муниципального имущества не принято решение главы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hAnsi="Times New Roman" w:cs="Times New Roman"/>
          <w:sz w:val="28"/>
          <w:szCs w:val="28"/>
        </w:rPr>
        <w:t>;</w:t>
      </w:r>
    </w:p>
    <w:p w:rsidR="005D2668" w:rsidRPr="003E0F91" w:rsidRDefault="005D2668" w:rsidP="003E0F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5D2668" w:rsidRPr="003E0F91" w:rsidRDefault="005D2668" w:rsidP="003E0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Перечень </w:t>
      </w: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</w:t>
      </w:r>
      <w:r w:rsidRPr="003E0F9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среднего предпринимательства) </w:t>
      </w:r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утверждает Совет </w:t>
      </w:r>
      <w:r w:rsidR="003B1107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 района</w:t>
      </w:r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Дополнения вносятся ежегодно – до 1 ноября текущего года, </w:t>
      </w:r>
      <w:r w:rsidRPr="003E0F91">
        <w:rPr>
          <w:rFonts w:ascii="Times New Roman" w:hAnsi="Times New Roman" w:cs="Times New Roman"/>
          <w:sz w:val="28"/>
          <w:szCs w:val="28"/>
        </w:rPr>
        <w:t>за исключением случая, если в государственной или муниципальной собственности отсутствует имущество, соответствующее требованиям Закона № 209-ФЗ, а также утвержденного в соответствии с частью 4</w:t>
      </w:r>
      <w:r w:rsidRPr="003E0F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0F91">
        <w:rPr>
          <w:rFonts w:ascii="Times New Roman" w:hAnsi="Times New Roman" w:cs="Times New Roman"/>
          <w:sz w:val="28"/>
          <w:szCs w:val="28"/>
        </w:rPr>
        <w:t xml:space="preserve"> статьи 18 Закона № 209-ФЗ порядка формирования, ведения и обязательного опубликования Перечня.</w:t>
      </w:r>
    </w:p>
    <w:p w:rsidR="001C3E05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>2.6.Муниципальное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3E0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частью 2.1 статьи 9 </w:t>
      </w:r>
      <w:r w:rsidRPr="003E0F91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hAnsi="Times New Roman" w:cs="Times New Roman"/>
          <w:color w:val="000000"/>
          <w:spacing w:val="-10"/>
          <w:sz w:val="28"/>
          <w:szCs w:val="28"/>
        </w:rPr>
        <w:t>2.7</w:t>
      </w:r>
      <w:r w:rsidRPr="003E0F91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3E0F91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</w:t>
      </w:r>
      <w:r w:rsidR="003B1107" w:rsidRPr="003E0F91">
        <w:rPr>
          <w:rFonts w:ascii="Times New Roman" w:hAnsi="Times New Roman" w:cs="Times New Roman"/>
          <w:spacing w:val="-1"/>
          <w:sz w:val="28"/>
          <w:szCs w:val="28"/>
        </w:rPr>
        <w:t>Куйбышевского</w:t>
      </w:r>
      <w:r w:rsidR="00527AFB" w:rsidRPr="003E0F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F91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представляет в орган исполнительной власти, уполномоченный на взаимодействие с акционерным обществом «Федеральная корпорация по  развитию малого и среднего предпринимательства» в целях проведения мониторинга: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hAnsi="Times New Roman" w:cs="Times New Roman"/>
          <w:spacing w:val="-2"/>
          <w:sz w:val="28"/>
          <w:szCs w:val="28"/>
        </w:rPr>
        <w:t>1) сведения о перечнях муниципального имущества – в течение 10 рабочих дней со дня их утверждения;</w:t>
      </w:r>
    </w:p>
    <w:p w:rsidR="005D2668" w:rsidRPr="003E0F91" w:rsidRDefault="005D2668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hAnsi="Times New Roman" w:cs="Times New Roman"/>
          <w:spacing w:val="-2"/>
          <w:sz w:val="28"/>
          <w:szCs w:val="28"/>
        </w:rPr>
        <w:t>2) сведения об изменениях, внесенных в перечни муниципального имущества, в том числе о ежегодных 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2E2876" w:rsidRPr="003E0F91" w:rsidRDefault="002E2876" w:rsidP="003E0F9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C3E05" w:rsidRPr="003E0F91" w:rsidRDefault="001C3E05" w:rsidP="003E0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III</w:t>
      </w:r>
      <w:r w:rsidRPr="003E0F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.УСЛОВИЯ ИСКЛЮЧЕНИЯ </w:t>
      </w:r>
      <w:r w:rsidRPr="003E0F9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</w:t>
      </w:r>
    </w:p>
    <w:p w:rsidR="001C3E05" w:rsidRPr="003E0F91" w:rsidRDefault="001C3E05" w:rsidP="003E0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ИМУЩЕСТВА ИЗ ПЕРЕЧНЯ</w:t>
      </w:r>
    </w:p>
    <w:p w:rsidR="001C3E05" w:rsidRPr="003E0F91" w:rsidRDefault="001C3E05" w:rsidP="003E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3.1.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вправе исключить сведения о муниципальном имуществе из перечня, если имущество в течение двух лет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 и организаций, образующих инфраструктуру поддержки субъектов МСП.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Такое решение принимается после согласования с Советом по развитию предпринимательства. 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3.2. Совет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исключает сведения о муниципальном  имуществе из перечня в одном из следующих случаев: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а) выкуп имущества субъектом МСП, арендующим данное имущество;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б) 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в) 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 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г) признание имущества не востребованным субъектами МСП или организациями, образующими инфраструктуру поддержки субъектов МСП, в соответствии с пунктом 3.1 настоящего Положения;</w:t>
      </w:r>
      <w:proofErr w:type="gramEnd"/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д) 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3.3. 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В случае исключения имущества из Перечня по основаниям, предусмотренным подпунктами «в» и «г» пункта 3.2 настоящего Положения,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когда в муниципальной собственности отсутствует имущество, соответствующее требованиям Закона № 209-ФЗ, а также утвержденного в соответствии с частью 4</w:t>
      </w:r>
      <w:r w:rsidRPr="003E0F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статьи 18 Закона № 209-ФЗ порядка формирования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>, ведения и обязательного опубликования Перечня.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3.4. Решение об исключении муниципального имущества из перечня принимает 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Совет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предложению главы</w:t>
      </w:r>
      <w:r w:rsidR="002E2876"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C3E05" w:rsidRPr="003E0F91" w:rsidRDefault="001C3E05" w:rsidP="003E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1C3E05" w:rsidRPr="003E0F91" w:rsidRDefault="001C3E05" w:rsidP="003E0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IV</w:t>
      </w:r>
      <w:r w:rsidRPr="003E0F9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 ПОРЯДОК ВКЛЮЧЕНИЯ (ИСКЛЮЧЕНИЯ) МУНИЦИПАЛЬНОГОИМУЩЕСТВА В ПЕРЕЧЕНЬ, ВНЕСЕНИЯ ИЗМЕНЕНИЙ</w:t>
      </w:r>
    </w:p>
    <w:p w:rsidR="001C3E05" w:rsidRPr="003E0F91" w:rsidRDefault="001C3E05" w:rsidP="003E0F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ab/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4.1.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Для сбора предложений по формированию или дополнению Перечня необходимо размещать на официальном сайте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D30524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официальном сайте информационной поддержки субъектов МСП сведения реестра муниципального имущества, в том числе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имуществе казны,</w:t>
      </w:r>
      <w:r w:rsidR="002E2876" w:rsidRPr="003E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за исключением имущества, которое уже включено в Перечень или не можетбыть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предложено для включения в него, в том числе имущества, включенного в перечень муниципального имущества для предоставления в пользование на долгосрочной основе социально ориентированным некоммерческим организациям; имущества, включенного в действующий прогнозный план (программу) приватизации муниципального имущества, а также имущества, использование которого по целевому назначению или заключение договора аренды или безвозмездного пользования которым невозможно.</w:t>
      </w:r>
      <w:proofErr w:type="gramEnd"/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7"/>
          <w:sz w:val="28"/>
          <w:szCs w:val="28"/>
        </w:rPr>
        <w:t>4.2.</w:t>
      </w:r>
      <w:r w:rsidRPr="003E0F9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Некоммерческие организации, выражающие интересы субъектов малого и среднего предпринимательства, с</w:t>
      </w:r>
      <w:r w:rsidRPr="003E0F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убъекты малого и среднего предпринимательства и </w:t>
      </w:r>
      <w:r w:rsidRPr="003E0F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организации, образующие инфраструктуру поддержки субъектов малого и </w:t>
      </w:r>
      <w:r w:rsidRPr="003E0F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среднего предпринимательства</w:t>
      </w:r>
      <w:r w:rsidRPr="003E0F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направляют   в   администрацию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заявку о включении (исключении) муниципального 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имущества в Перечень, </w:t>
      </w:r>
      <w:r w:rsidRPr="003E0F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внесении изменений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C3E05" w:rsidRPr="003E0F91" w:rsidRDefault="001C3E05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6"/>
          <w:sz w:val="28"/>
          <w:szCs w:val="28"/>
        </w:rPr>
        <w:t>4.2.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ab/>
      </w:r>
      <w:r w:rsidRPr="003E0F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Администрация </w:t>
      </w:r>
      <w:r w:rsidR="003B1107" w:rsidRPr="003E0F91">
        <w:rPr>
          <w:rFonts w:ascii="Times New Roman" w:eastAsia="Times New Roman" w:hAnsi="Times New Roman" w:cs="Times New Roman"/>
          <w:spacing w:val="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– администрация) в течение 10 календарных дней с момента поступления рассматривает заявку о включении  (исключении) имущества в Перечень,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направляет ее на рассмотрение в Совет по развитию предпринимательства. При поступлении в 30-дневный срок возражений с его стороны проводится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результатам рассмотрения заявки администрация готовит проект решения Совета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="00D30524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2.4 настоящего Положения;</w:t>
      </w:r>
    </w:p>
    <w:p w:rsidR="001C3E05" w:rsidRPr="003E0F91" w:rsidRDefault="001C3E05" w:rsidP="003E0F9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2"/>
          <w:sz w:val="28"/>
          <w:szCs w:val="28"/>
        </w:rPr>
        <w:t>б) об исключении сведений о муниципальном имуществе, в отношении которого поступило предложение, в перечень с учетом положений пунктов 3.1, 3.2 настоящего Положения;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4.3. Не позднее 20 календарных дней с момента подписания главой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решения, глава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вносит на рассмотрение Совета указанный проект решения о включении (исключении) муниципального имущества в Перечень.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4.4. Не позднее 10 рабочих дней  со дня принятия решения Советом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администрация осуществляет подготовку уведомления о принятом решении и направляет его заявителю.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4.5. В случае принятия решения об отказе в учете предложения, указанного в пункте 4.1 настоящего Положения,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</w:t>
      </w: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исключения сведений о муниципальном имуществе из Перечня.</w:t>
      </w:r>
    </w:p>
    <w:p w:rsidR="001C3E05" w:rsidRPr="003E0F91" w:rsidRDefault="001C3E05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4.6.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>с даты внесения</w:t>
      </w:r>
      <w:proofErr w:type="gramEnd"/>
      <w:r w:rsidRPr="003E0F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30524" w:rsidRPr="003E0F91" w:rsidRDefault="00D30524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524" w:rsidRPr="003E0F91" w:rsidRDefault="00D30524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E0F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ВЕДЕНИЯ И ОПУБЛИКОВАНИЯ ПЕРЕЧНЯ</w:t>
      </w:r>
    </w:p>
    <w:p w:rsidR="00D30524" w:rsidRPr="003E0F91" w:rsidRDefault="00D30524" w:rsidP="003E0F9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524" w:rsidRPr="003E0F91" w:rsidRDefault="00D30524" w:rsidP="003E0F91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5.1.</w:t>
      </w:r>
      <w:r w:rsidRPr="003E0F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Ведение Перечня осуществляется администрацией </w:t>
      </w:r>
      <w:r w:rsidRPr="003E0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электронной форме.</w:t>
      </w:r>
    </w:p>
    <w:p w:rsidR="00D30524" w:rsidRPr="003E0F91" w:rsidRDefault="00D30524" w:rsidP="003E0F91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5.2. 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Форма ведения Перечня прилагается к настоящему Положению.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5.3.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в печатных средствах массовой информации в течение 10 (десяти) рабочих дней со дня утверждения Перечня или изменений и дополнений в него, а также размещению в информационно-телекоммуникационной сети «Интернет»: на официальном сайте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, в том числе в форме открытых данных, в течение 3 (трех) рабочих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дней со дня утверждения и (или) на официальных сайтах информационной поддержки субъектов МСП в течение 5 (пяти) рабочих дней со дня утверждения.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Перечень, размещаемый на официальных сайтах в информационно-телекоммуникационной сети «Интернет», должен включать все внесенные в него изменения и дополнения, а также изменения сведений об имуществе, содержащихся в Перечне, в случае изменения таких сведений в реестре муниципального имущества.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должен содержать информацию об имуществе, сданном в аренду или предоставленном в безвозмездное пользование субъектам МСП. </w:t>
      </w:r>
    </w:p>
    <w:p w:rsidR="00D30524" w:rsidRPr="003E0F91" w:rsidRDefault="00D30524" w:rsidP="003E0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В состав информации, размещаемой на официальных сайтах в информационно-телекоммуникационной сети «Интернет», включаются сведения о свободном имуществе, предназначенном для сдачи во временное владение и (или) в пользование субъектам МСП.</w:t>
      </w: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. ПОРЯДОК И УСЛОВИЯ ПРЕДОСТАВЛЕНИЯ ВО ВЛАДЕНИЕ И (ИЛИ</w:t>
      </w:r>
      <w:proofErr w:type="gramStart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)  В</w:t>
      </w:r>
      <w:proofErr w:type="gramEnd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ПОЛЬЗОВАНИЕ МУНИЦИПАЛЬНОГО ИМУЩЕСТВА,</w:t>
      </w: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>ВКЛЮЧЕННОГО</w:t>
      </w:r>
      <w:proofErr w:type="gramEnd"/>
      <w:r w:rsidRPr="003E0F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ПЕРЕЧЕНЬ</w:t>
      </w:r>
    </w:p>
    <w:p w:rsidR="00D30524" w:rsidRPr="003E0F91" w:rsidRDefault="00D30524" w:rsidP="003E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6.1. 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включенное в Перечень, используется путем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либо отчуждения на возмездной основе в собственность субъектов МСП в соответствии с частью 2.1 статьи 9 Закона № 159-ФЗ.</w:t>
      </w:r>
      <w:proofErr w:type="gramEnd"/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Часть 2 статьи 18 Закона №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переуступку прав пользования, передачу прав пользования в залог и внесение прав пользования в уставный капитал других субъектов хозяйственной деятельности.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6.2. 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перечисленным в части 3 статьи 14 Закона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br/>
        <w:t>№ 209-ФЗ, и в случаях, установленных частью 5 статьи 14 Закона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br/>
        <w:t>№ 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6.3. В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В случае если указанный субъект МСП не имеет права на получение имущества, включенного в Перечень, без проведения торгов,  заявителю направляется предложение принять участие в аукционе.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6.4. Заключение договоров аренды, договоров безвозмездного пользования, иных договоров, предусматривающих переход прав владения и (или)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 135-ФЗ.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6.4.  Рассмотрение заявлений о предоставлении во владение и (или) пользование движимого и недвижимого муниципального имущества (за исключением земельных участков), включенного в Перечень.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передаче муниципального имущества </w:t>
      </w:r>
      <w:r w:rsidRPr="003E0F91">
        <w:rPr>
          <w:rFonts w:ascii="Times New Roman" w:eastAsia="Times New Roman" w:hAnsi="Times New Roman" w:cs="Times New Roman"/>
          <w:sz w:val="28"/>
          <w:szCs w:val="24"/>
        </w:rPr>
        <w:t xml:space="preserve">во владение и (или) пользование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подается на имя главы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с обязательным указанием срока пользования.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этого заявления глава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дает поручение специалистам администрации рассмотреть вопрос передачи  </w:t>
      </w:r>
      <w:r w:rsidRPr="003E0F91">
        <w:rPr>
          <w:rFonts w:ascii="Times New Roman" w:eastAsia="Times New Roman" w:hAnsi="Times New Roman" w:cs="Times New Roman"/>
          <w:sz w:val="28"/>
          <w:szCs w:val="24"/>
        </w:rPr>
        <w:t>во владение и (или) пользование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имущества. Управление в течение 10 календарных дней готовит проект постановления администрации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передачи муниципального имущества  </w:t>
      </w:r>
      <w:r w:rsidRPr="003E0F91">
        <w:rPr>
          <w:rFonts w:ascii="Times New Roman" w:eastAsia="Times New Roman" w:hAnsi="Times New Roman" w:cs="Times New Roman"/>
          <w:sz w:val="28"/>
          <w:szCs w:val="24"/>
        </w:rPr>
        <w:t>во владение и (или) пользование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и проведении торгов. О результатах рассмотрения администрация  в течение 10 календарных дней должна сообщить заявителю письменно.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Передача прав владения и (или) пользования имуществом осуществляется  с участием Совета по развитию предпринимательства при главе </w:t>
      </w:r>
      <w:r w:rsidR="003B1107"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Куйбышевского</w:t>
      </w:r>
      <w:r w:rsidRPr="003E0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Староминского района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524" w:rsidRPr="003E0F91" w:rsidRDefault="00D30524" w:rsidP="003E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6.5.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Торги проводятся в порядке, предусмотренном приказом Федеральной антимонопольной службы РФ от 10 февраля 2010 года № 67 «Порядок проведения конкурсов или аукционов на право заключения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торгов в форме конкурса».</w:t>
      </w:r>
    </w:p>
    <w:p w:rsidR="00D30524" w:rsidRPr="003E0F91" w:rsidRDefault="00D30524" w:rsidP="003E0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6.6.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Максимальный срок предоставления </w:t>
      </w:r>
      <w:proofErr w:type="gramStart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>бизнес-инкубаторами</w:t>
      </w:r>
      <w:proofErr w:type="gramEnd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30524" w:rsidRPr="003E0F91" w:rsidRDefault="00D30524" w:rsidP="003E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В случае заключения договора аренды недвижимого имущества на срок не менее 1 года, он подлежит государственной регистрации в межмуниципальном отделе по Ленинградскому, </w:t>
      </w:r>
      <w:proofErr w:type="spellStart"/>
      <w:r w:rsidRPr="003E0F91">
        <w:rPr>
          <w:rFonts w:ascii="Times New Roman" w:eastAsia="Times New Roman" w:hAnsi="Times New Roman" w:cs="Times New Roman"/>
          <w:sz w:val="28"/>
          <w:szCs w:val="28"/>
        </w:rPr>
        <w:t>Кущевскому</w:t>
      </w:r>
      <w:proofErr w:type="spell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и Староминскому районам Управления Федеральной службы государственной регистрации, кадастра и картографии по Краснодарскому краю</w:t>
      </w:r>
      <w:r w:rsidR="00CA105E" w:rsidRPr="003E0F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внесения платы за регистрацию договора аренды возлагается на арендатора.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proofErr w:type="gramStart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>По договорам, заключаемым в соответствии с настоящим порядком, с учетом требований п.3 ст. 614 ГК РФ, начальная цена продажи права аренды  составляет 80% от рыночной стоимости годовой арендной платы, определенной независимым оценщиком, согласно требованиям Федерального Закона от 29.07.1998 г. № 135-ФЗ «Об оценочной деятельности в Российской Федерации», а для субъектов малого и среднего предпринимательства, занимающихся социально-значимыми видами деятельности (образование, культура</w:t>
      </w:r>
      <w:proofErr w:type="gramEnd"/>
      <w:r w:rsidRPr="003E0F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здравоохранение, социальное  обеспечение, физическая культура, общественное питание, коммунальное обслуживание, пассажирский транспорт, связь) – 70 %. </w:t>
      </w:r>
      <w:r w:rsidRPr="003E0F91">
        <w:rPr>
          <w:rFonts w:ascii="Times New Roman" w:eastAsia="Times New Roman" w:hAnsi="Times New Roman" w:cs="Times New Roman"/>
          <w:sz w:val="28"/>
          <w:szCs w:val="28"/>
        </w:rPr>
        <w:t>Льготы подлежат отмене в случае порчи имущества, несвоевременного внесения арендной платы, использования имущества не по назначению.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6.9. В договор аренды или иной договор по передаче прав владения и (или) пользования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1) 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2) 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не производить переустройство и (или) перепланировку объектов недвижимого имущества, реконструкцию, иные </w:t>
      </w:r>
      <w:proofErr w:type="gramStart"/>
      <w:r w:rsidRPr="003E0F91">
        <w:rPr>
          <w:rFonts w:ascii="Times New Roman" w:eastAsia="Times New Roman" w:hAnsi="Times New Roman" w:cs="Times New Roman"/>
          <w:sz w:val="28"/>
          <w:szCs w:val="28"/>
        </w:rPr>
        <w:t>не отделимые</w:t>
      </w:r>
      <w:proofErr w:type="gramEnd"/>
      <w:r w:rsidRPr="003E0F91">
        <w:rPr>
          <w:rFonts w:ascii="Times New Roman" w:eastAsia="Times New Roman" w:hAnsi="Times New Roman" w:cs="Times New Roman"/>
          <w:sz w:val="28"/>
          <w:szCs w:val="28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D30524" w:rsidRPr="003E0F91" w:rsidRDefault="00D30524" w:rsidP="003E0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4) не сдавать имущество в субаренду (поднаем) или безвозмездное пользование (ссуду)без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30524" w:rsidRPr="003E0F91" w:rsidRDefault="00D30524" w:rsidP="003E0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8"/>
        </w:rPr>
        <w:t>5) 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</w:t>
      </w:r>
    </w:p>
    <w:p w:rsidR="00D30524" w:rsidRPr="003E0F91" w:rsidRDefault="00D30524" w:rsidP="003E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923FF" w:rsidRPr="003E0F91" w:rsidRDefault="008923FF" w:rsidP="003E0F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23FF" w:rsidRPr="003E0F91" w:rsidRDefault="008923FF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923FF" w:rsidRPr="003E0F91" w:rsidRDefault="008923FF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CA105E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A105E" w:rsidRPr="003E0F91" w:rsidRDefault="008C0B86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C0B86" w:rsidRPr="003E0F91" w:rsidRDefault="008C0B86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C0B86" w:rsidRDefault="008C0B86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E0F91" w:rsidRPr="003E0F91" w:rsidRDefault="003E0F91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C0B86" w:rsidRPr="003E0F91" w:rsidRDefault="008C0B86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C3E05" w:rsidRPr="003E0F91" w:rsidRDefault="001C3E05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607029" w:rsidRPr="003E0F91" w:rsidRDefault="00607029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bookmarkStart w:id="1" w:name="_GoBack"/>
      <w:bookmarkEnd w:id="1"/>
      <w:r w:rsidRPr="003E0F91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:rsidR="00607029" w:rsidRPr="003E0F91" w:rsidRDefault="00607029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607029" w:rsidRPr="003E0F91" w:rsidRDefault="003B1107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Куйбышевского</w:t>
      </w:r>
      <w:r w:rsidR="00CB48C6" w:rsidRPr="003E0F9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07029" w:rsidRPr="003E0F91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607029" w:rsidRPr="003E0F91" w:rsidRDefault="00607029" w:rsidP="003E0F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607029" w:rsidRPr="003E0F91" w:rsidRDefault="00E30157" w:rsidP="003E0F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3E0F91">
        <w:rPr>
          <w:rFonts w:ascii="Times New Roman" w:eastAsia="Times New Roman" w:hAnsi="Times New Roman" w:cs="Times New Roman"/>
          <w:sz w:val="28"/>
          <w:szCs w:val="20"/>
        </w:rPr>
        <w:t>27.09.2018 г.</w:t>
      </w:r>
      <w:r w:rsidRPr="003E0F91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3E0F91">
        <w:rPr>
          <w:rFonts w:ascii="Times New Roman" w:eastAsia="Times New Roman" w:hAnsi="Times New Roman" w:cs="Times New Roman"/>
          <w:sz w:val="28"/>
          <w:szCs w:val="20"/>
        </w:rPr>
        <w:t>51/2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0626C" w:rsidRPr="003E0F91" w:rsidRDefault="0000626C" w:rsidP="003E0F91">
      <w:pPr>
        <w:widowControl w:val="0"/>
        <w:tabs>
          <w:tab w:val="left" w:pos="8865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2" w:name="P90"/>
      <w:bookmarkEnd w:id="2"/>
      <w:r w:rsidRPr="003E0F91">
        <w:rPr>
          <w:rFonts w:ascii="Times New Roman" w:eastAsia="Andale Sans UI" w:hAnsi="Times New Roman" w:cs="Times New Roman"/>
          <w:kern w:val="1"/>
          <w:sz w:val="28"/>
          <w:szCs w:val="28"/>
        </w:rPr>
        <w:t>Форма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566"/>
      </w:tblGrid>
      <w:tr w:rsidR="0000626C" w:rsidRPr="003E0F91" w:rsidTr="00E735B7">
        <w:trPr>
          <w:trHeight w:val="298"/>
          <w:jc w:val="right"/>
        </w:trPr>
        <w:tc>
          <w:tcPr>
            <w:tcW w:w="270" w:type="dxa"/>
          </w:tcPr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</w:t>
            </w:r>
          </w:p>
        </w:tc>
      </w:tr>
      <w:tr w:rsidR="0000626C" w:rsidRPr="003E0F91" w:rsidTr="00E735B7">
        <w:trPr>
          <w:trHeight w:val="312"/>
          <w:jc w:val="right"/>
        </w:trPr>
        <w:tc>
          <w:tcPr>
            <w:tcW w:w="4836" w:type="dxa"/>
            <w:gridSpan w:val="2"/>
          </w:tcPr>
          <w:p w:rsidR="00405D0B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3B1107"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="00CB48C6"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5D0B"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0626C" w:rsidRPr="003E0F91" w:rsidRDefault="00405D0B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Староминского района                                                                   </w:t>
            </w:r>
          </w:p>
        </w:tc>
      </w:tr>
      <w:tr w:rsidR="0000626C" w:rsidRPr="003E0F91" w:rsidTr="00E735B7">
        <w:trPr>
          <w:trHeight w:val="398"/>
          <w:jc w:val="right"/>
        </w:trPr>
        <w:tc>
          <w:tcPr>
            <w:tcW w:w="4836" w:type="dxa"/>
            <w:gridSpan w:val="2"/>
          </w:tcPr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____________ ____________</w:t>
            </w:r>
          </w:p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(Ф.И.О.)</w:t>
            </w:r>
          </w:p>
        </w:tc>
      </w:tr>
      <w:tr w:rsidR="0000626C" w:rsidRPr="003E0F91" w:rsidTr="00E735B7">
        <w:trPr>
          <w:trHeight w:val="242"/>
          <w:jc w:val="right"/>
        </w:trPr>
        <w:tc>
          <w:tcPr>
            <w:tcW w:w="270" w:type="dxa"/>
          </w:tcPr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626C" w:rsidRPr="003E0F91" w:rsidTr="00E735B7">
        <w:trPr>
          <w:trHeight w:val="242"/>
          <w:jc w:val="right"/>
        </w:trPr>
        <w:tc>
          <w:tcPr>
            <w:tcW w:w="270" w:type="dxa"/>
          </w:tcPr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00626C" w:rsidRPr="003E0F91" w:rsidRDefault="0000626C" w:rsidP="003E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«___» ________ 20____ года</w:t>
            </w:r>
          </w:p>
        </w:tc>
      </w:tr>
    </w:tbl>
    <w:p w:rsidR="0000626C" w:rsidRPr="003E0F91" w:rsidRDefault="0000626C" w:rsidP="003E0F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Перечень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626C" w:rsidRPr="003E0F91" w:rsidRDefault="0000626C" w:rsidP="003E0F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2948"/>
        <w:gridCol w:w="2889"/>
        <w:gridCol w:w="2627"/>
      </w:tblGrid>
      <w:tr w:rsidR="0000626C" w:rsidRPr="003E0F91" w:rsidTr="00405D0B">
        <w:trPr>
          <w:trHeight w:val="322"/>
        </w:trPr>
        <w:tc>
          <w:tcPr>
            <w:tcW w:w="846" w:type="dxa"/>
            <w:vMerge w:val="restart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</w:t>
            </w:r>
          </w:p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п/п</w:t>
            </w:r>
          </w:p>
        </w:tc>
        <w:tc>
          <w:tcPr>
            <w:tcW w:w="2948" w:type="dxa"/>
            <w:vMerge w:val="restart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889" w:type="dxa"/>
            <w:vMerge w:val="restart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627" w:type="dxa"/>
            <w:vMerge w:val="restart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Общая площадь, кв. м</w:t>
            </w:r>
          </w:p>
        </w:tc>
      </w:tr>
      <w:tr w:rsidR="0000626C" w:rsidRPr="003E0F91" w:rsidTr="00405D0B">
        <w:trPr>
          <w:trHeight w:val="230"/>
        </w:trPr>
        <w:tc>
          <w:tcPr>
            <w:tcW w:w="846" w:type="dxa"/>
            <w:vMerge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89" w:type="dxa"/>
            <w:vMerge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00626C" w:rsidRPr="003E0F91" w:rsidTr="00405D0B">
        <w:trPr>
          <w:trHeight w:val="306"/>
        </w:trPr>
        <w:tc>
          <w:tcPr>
            <w:tcW w:w="846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E0F9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00626C" w:rsidRPr="003E0F91" w:rsidTr="00405D0B">
        <w:trPr>
          <w:trHeight w:val="222"/>
        </w:trPr>
        <w:tc>
          <w:tcPr>
            <w:tcW w:w="846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48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89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627" w:type="dxa"/>
          </w:tcPr>
          <w:p w:rsidR="0000626C" w:rsidRPr="003E0F91" w:rsidRDefault="0000626C" w:rsidP="003E0F9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00626C" w:rsidRPr="003E0F91" w:rsidRDefault="0000626C" w:rsidP="003E0F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343B7" w:rsidRPr="003E0F91" w:rsidRDefault="005343B7" w:rsidP="003E0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43B7" w:rsidRPr="003E0F91" w:rsidSect="002A0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B7"/>
    <w:rsid w:val="0000626C"/>
    <w:rsid w:val="0005534E"/>
    <w:rsid w:val="000D614F"/>
    <w:rsid w:val="000F6AB7"/>
    <w:rsid w:val="00104C47"/>
    <w:rsid w:val="001B6260"/>
    <w:rsid w:val="001C3E05"/>
    <w:rsid w:val="001E6426"/>
    <w:rsid w:val="00260E7E"/>
    <w:rsid w:val="0026160F"/>
    <w:rsid w:val="00295128"/>
    <w:rsid w:val="002A02AD"/>
    <w:rsid w:val="002A3197"/>
    <w:rsid w:val="002C3959"/>
    <w:rsid w:val="002E2876"/>
    <w:rsid w:val="0033580B"/>
    <w:rsid w:val="00346CB2"/>
    <w:rsid w:val="00365E8B"/>
    <w:rsid w:val="00380F05"/>
    <w:rsid w:val="003B1107"/>
    <w:rsid w:val="003B2FEB"/>
    <w:rsid w:val="003C3348"/>
    <w:rsid w:val="003E0F91"/>
    <w:rsid w:val="003F094C"/>
    <w:rsid w:val="00405D0B"/>
    <w:rsid w:val="00413C03"/>
    <w:rsid w:val="00431306"/>
    <w:rsid w:val="004360CA"/>
    <w:rsid w:val="004466FF"/>
    <w:rsid w:val="00464027"/>
    <w:rsid w:val="004A594F"/>
    <w:rsid w:val="005276F1"/>
    <w:rsid w:val="00527AFB"/>
    <w:rsid w:val="005343B7"/>
    <w:rsid w:val="005432DC"/>
    <w:rsid w:val="0056278B"/>
    <w:rsid w:val="005B22AF"/>
    <w:rsid w:val="005D2668"/>
    <w:rsid w:val="00607029"/>
    <w:rsid w:val="00645FAD"/>
    <w:rsid w:val="0069703F"/>
    <w:rsid w:val="006A183E"/>
    <w:rsid w:val="006B5EE2"/>
    <w:rsid w:val="006C3377"/>
    <w:rsid w:val="006C3D60"/>
    <w:rsid w:val="006D7BD1"/>
    <w:rsid w:val="006E6E96"/>
    <w:rsid w:val="0070596D"/>
    <w:rsid w:val="00747554"/>
    <w:rsid w:val="0076789C"/>
    <w:rsid w:val="007A5BFD"/>
    <w:rsid w:val="007B5AA4"/>
    <w:rsid w:val="007C4086"/>
    <w:rsid w:val="007D78F9"/>
    <w:rsid w:val="00815921"/>
    <w:rsid w:val="0085493D"/>
    <w:rsid w:val="008570C0"/>
    <w:rsid w:val="008663C3"/>
    <w:rsid w:val="008923FF"/>
    <w:rsid w:val="008C0B86"/>
    <w:rsid w:val="008D6105"/>
    <w:rsid w:val="008E4411"/>
    <w:rsid w:val="008E7E7B"/>
    <w:rsid w:val="009829AF"/>
    <w:rsid w:val="00995D52"/>
    <w:rsid w:val="009A00C1"/>
    <w:rsid w:val="009E3882"/>
    <w:rsid w:val="009E3C06"/>
    <w:rsid w:val="00A108C0"/>
    <w:rsid w:val="00A44D40"/>
    <w:rsid w:val="00A44F8D"/>
    <w:rsid w:val="00A53711"/>
    <w:rsid w:val="00AF591D"/>
    <w:rsid w:val="00B1419F"/>
    <w:rsid w:val="00B33C27"/>
    <w:rsid w:val="00B35047"/>
    <w:rsid w:val="00B55301"/>
    <w:rsid w:val="00B965A3"/>
    <w:rsid w:val="00BB3781"/>
    <w:rsid w:val="00BE548C"/>
    <w:rsid w:val="00BE7E69"/>
    <w:rsid w:val="00CA105E"/>
    <w:rsid w:val="00CB48C6"/>
    <w:rsid w:val="00CC50EE"/>
    <w:rsid w:val="00CD5A77"/>
    <w:rsid w:val="00D30524"/>
    <w:rsid w:val="00D6252F"/>
    <w:rsid w:val="00D65286"/>
    <w:rsid w:val="00D97EEE"/>
    <w:rsid w:val="00DB667B"/>
    <w:rsid w:val="00DB7C3C"/>
    <w:rsid w:val="00E0014F"/>
    <w:rsid w:val="00E01AAA"/>
    <w:rsid w:val="00E20DCC"/>
    <w:rsid w:val="00E271D8"/>
    <w:rsid w:val="00E30157"/>
    <w:rsid w:val="00E504AA"/>
    <w:rsid w:val="00E77921"/>
    <w:rsid w:val="00E87F79"/>
    <w:rsid w:val="00EB2EBB"/>
    <w:rsid w:val="00EB3E23"/>
    <w:rsid w:val="00EE4EB6"/>
    <w:rsid w:val="00EE6AB7"/>
    <w:rsid w:val="00F503EB"/>
    <w:rsid w:val="00F8117A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No Spacing"/>
    <w:uiPriority w:val="1"/>
    <w:qFormat/>
    <w:rsid w:val="005D2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45</cp:revision>
  <cp:lastPrinted>2018-09-27T05:14:00Z</cp:lastPrinted>
  <dcterms:created xsi:type="dcterms:W3CDTF">2017-03-14T12:19:00Z</dcterms:created>
  <dcterms:modified xsi:type="dcterms:W3CDTF">2018-09-27T09:40:00Z</dcterms:modified>
</cp:coreProperties>
</file>