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8E" w:rsidRPr="00351009" w:rsidRDefault="0023328E" w:rsidP="0023328E">
      <w:pPr>
        <w:pStyle w:val="a3"/>
        <w:ind w:hanging="851"/>
        <w:jc w:val="center"/>
        <w:rPr>
          <w:b/>
          <w:bCs/>
          <w:sz w:val="28"/>
          <w:szCs w:val="28"/>
        </w:rPr>
      </w:pPr>
      <w:r w:rsidRPr="00351009">
        <w:rPr>
          <w:b/>
          <w:noProof/>
          <w:sz w:val="28"/>
          <w:szCs w:val="28"/>
        </w:rPr>
        <w:t xml:space="preserve">           </w:t>
      </w:r>
      <w:r>
        <w:rPr>
          <w:b/>
          <w:noProof/>
          <w:sz w:val="28"/>
          <w:szCs w:val="28"/>
        </w:rPr>
        <w:drawing>
          <wp:inline distT="0" distB="0" distL="0" distR="0">
            <wp:extent cx="714375" cy="714375"/>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23328E" w:rsidRPr="00351009" w:rsidRDefault="0023328E" w:rsidP="0023328E">
      <w:pPr>
        <w:pStyle w:val="a3"/>
        <w:jc w:val="center"/>
        <w:rPr>
          <w:b/>
          <w:bCs/>
          <w:sz w:val="28"/>
          <w:szCs w:val="28"/>
        </w:rPr>
      </w:pPr>
    </w:p>
    <w:p w:rsidR="0023328E" w:rsidRDefault="0023328E" w:rsidP="0023328E">
      <w:pPr>
        <w:pStyle w:val="a3"/>
        <w:spacing w:after="0"/>
        <w:jc w:val="center"/>
        <w:rPr>
          <w:b/>
          <w:bCs/>
          <w:sz w:val="32"/>
          <w:szCs w:val="32"/>
        </w:rPr>
      </w:pPr>
      <w:r>
        <w:rPr>
          <w:b/>
          <w:bCs/>
          <w:sz w:val="32"/>
          <w:szCs w:val="32"/>
        </w:rPr>
        <w:t>ПОСТАНОВЛЕНИЕ</w:t>
      </w:r>
    </w:p>
    <w:p w:rsidR="0023328E" w:rsidRPr="00351009" w:rsidRDefault="0023328E" w:rsidP="0023328E">
      <w:pPr>
        <w:pStyle w:val="a3"/>
        <w:spacing w:after="0"/>
        <w:jc w:val="center"/>
        <w:rPr>
          <w:b/>
          <w:bCs/>
          <w:sz w:val="32"/>
          <w:szCs w:val="32"/>
        </w:rPr>
      </w:pPr>
    </w:p>
    <w:p w:rsidR="0023328E" w:rsidRPr="00B82DC4" w:rsidRDefault="0023328E" w:rsidP="0023328E">
      <w:pPr>
        <w:pStyle w:val="a3"/>
        <w:spacing w:after="0"/>
        <w:jc w:val="center"/>
        <w:rPr>
          <w:b/>
          <w:bCs/>
          <w:sz w:val="28"/>
          <w:szCs w:val="28"/>
        </w:rPr>
      </w:pPr>
      <w:r w:rsidRPr="00B82DC4">
        <w:rPr>
          <w:b/>
          <w:bCs/>
          <w:sz w:val="28"/>
          <w:szCs w:val="28"/>
        </w:rPr>
        <w:t xml:space="preserve">АДМИНИСТРАЦИИ  КУЙБЫШЕВСКОГО СЕЛЬСКОГО ПОСЕЛЕНИЯ СТАРОМИНСКОГО  РАЙОНА </w:t>
      </w:r>
    </w:p>
    <w:p w:rsidR="0023328E" w:rsidRPr="00B82DC4" w:rsidRDefault="0023328E" w:rsidP="0023328E">
      <w:pPr>
        <w:pStyle w:val="a3"/>
        <w:jc w:val="center"/>
        <w:rPr>
          <w:b/>
          <w:bCs/>
          <w:sz w:val="28"/>
          <w:szCs w:val="28"/>
        </w:rPr>
      </w:pPr>
      <w:r w:rsidRPr="00B82DC4">
        <w:rPr>
          <w:b/>
          <w:bCs/>
          <w:sz w:val="28"/>
          <w:szCs w:val="28"/>
        </w:rPr>
        <w:t xml:space="preserve"> </w:t>
      </w:r>
    </w:p>
    <w:p w:rsidR="0023328E" w:rsidRPr="00351009" w:rsidRDefault="00446719" w:rsidP="0023328E">
      <w:pPr>
        <w:jc w:val="center"/>
        <w:rPr>
          <w:sz w:val="28"/>
          <w:szCs w:val="28"/>
        </w:rPr>
      </w:pPr>
      <w:r>
        <w:rPr>
          <w:sz w:val="28"/>
          <w:szCs w:val="28"/>
        </w:rPr>
        <w:t xml:space="preserve">От 9.12.2019 г.           </w:t>
      </w:r>
      <w:r w:rsidR="0023328E" w:rsidRPr="00351009">
        <w:rPr>
          <w:sz w:val="28"/>
          <w:szCs w:val="28"/>
        </w:rPr>
        <w:t xml:space="preserve">                                                                   № </w:t>
      </w:r>
      <w:r>
        <w:rPr>
          <w:sz w:val="28"/>
          <w:szCs w:val="28"/>
        </w:rPr>
        <w:t>128</w:t>
      </w:r>
    </w:p>
    <w:p w:rsidR="0023328E" w:rsidRDefault="0023328E" w:rsidP="0023328E">
      <w:pPr>
        <w:spacing w:line="100" w:lineRule="atLeast"/>
        <w:jc w:val="center"/>
        <w:rPr>
          <w:sz w:val="28"/>
          <w:szCs w:val="28"/>
        </w:rPr>
      </w:pPr>
    </w:p>
    <w:p w:rsidR="0023328E" w:rsidRDefault="0023328E" w:rsidP="0023328E">
      <w:pPr>
        <w:spacing w:line="100" w:lineRule="atLeast"/>
        <w:jc w:val="center"/>
        <w:rPr>
          <w:sz w:val="28"/>
          <w:szCs w:val="28"/>
        </w:rPr>
      </w:pPr>
      <w:r>
        <w:rPr>
          <w:sz w:val="28"/>
          <w:szCs w:val="28"/>
        </w:rPr>
        <w:t>х. Восточный Сосык</w:t>
      </w:r>
    </w:p>
    <w:p w:rsidR="00537587" w:rsidRDefault="00537587" w:rsidP="00537587">
      <w:pPr>
        <w:jc w:val="both"/>
        <w:rPr>
          <w:color w:val="000000"/>
          <w:sz w:val="28"/>
          <w:szCs w:val="28"/>
        </w:rPr>
      </w:pPr>
    </w:p>
    <w:p w:rsidR="00537587" w:rsidRPr="00C31CEB" w:rsidRDefault="00537587" w:rsidP="00C31CEB">
      <w:pPr>
        <w:pStyle w:val="1"/>
        <w:spacing w:before="0" w:after="0"/>
        <w:ind w:firstLine="709"/>
        <w:jc w:val="center"/>
        <w:rPr>
          <w:rFonts w:ascii="Times New Roman" w:hAnsi="Times New Roman"/>
          <w:b w:val="0"/>
          <w:color w:val="000000"/>
          <w:sz w:val="28"/>
          <w:szCs w:val="28"/>
        </w:rPr>
      </w:pPr>
      <w:r w:rsidRPr="00C31CEB">
        <w:rPr>
          <w:rFonts w:ascii="Times New Roman" w:hAnsi="Times New Roman"/>
          <w:color w:val="000000"/>
          <w:sz w:val="28"/>
          <w:szCs w:val="28"/>
        </w:rPr>
        <w:t xml:space="preserve">О внесении изменений в постановление администрации </w:t>
      </w:r>
      <w:r w:rsidR="0023328E" w:rsidRPr="00C31CEB">
        <w:rPr>
          <w:rFonts w:ascii="Times New Roman" w:hAnsi="Times New Roman"/>
          <w:color w:val="000000"/>
          <w:sz w:val="28"/>
          <w:szCs w:val="28"/>
        </w:rPr>
        <w:t>Куйбышевского</w:t>
      </w:r>
      <w:r w:rsidRPr="00C31CEB">
        <w:rPr>
          <w:rFonts w:ascii="Times New Roman" w:hAnsi="Times New Roman"/>
          <w:color w:val="000000"/>
          <w:sz w:val="28"/>
          <w:szCs w:val="28"/>
        </w:rPr>
        <w:t xml:space="preserve"> сельского п</w:t>
      </w:r>
      <w:r w:rsidR="0023328E" w:rsidRPr="00C31CEB">
        <w:rPr>
          <w:rFonts w:ascii="Times New Roman" w:hAnsi="Times New Roman"/>
          <w:color w:val="000000"/>
          <w:sz w:val="28"/>
          <w:szCs w:val="28"/>
        </w:rPr>
        <w:t xml:space="preserve">оселения </w:t>
      </w:r>
      <w:proofErr w:type="spellStart"/>
      <w:r w:rsidR="0023328E" w:rsidRPr="00C31CEB">
        <w:rPr>
          <w:rFonts w:ascii="Times New Roman" w:hAnsi="Times New Roman"/>
          <w:color w:val="000000"/>
          <w:sz w:val="28"/>
          <w:szCs w:val="28"/>
        </w:rPr>
        <w:t>Староминского</w:t>
      </w:r>
      <w:proofErr w:type="spellEnd"/>
      <w:r w:rsidR="0023328E" w:rsidRPr="00C31CEB">
        <w:rPr>
          <w:rFonts w:ascii="Times New Roman" w:hAnsi="Times New Roman"/>
          <w:color w:val="000000"/>
          <w:sz w:val="28"/>
          <w:szCs w:val="28"/>
        </w:rPr>
        <w:t xml:space="preserve"> района </w:t>
      </w:r>
      <w:r w:rsidRPr="00C31CEB">
        <w:rPr>
          <w:rFonts w:ascii="Times New Roman" w:hAnsi="Times New Roman"/>
          <w:color w:val="000000"/>
          <w:sz w:val="28"/>
          <w:szCs w:val="28"/>
        </w:rPr>
        <w:t xml:space="preserve"> </w:t>
      </w:r>
      <w:r w:rsidR="00C31CEB" w:rsidRPr="00C31CEB">
        <w:rPr>
          <w:rFonts w:ascii="Times New Roman" w:hAnsi="Times New Roman"/>
          <w:sz w:val="28"/>
          <w:szCs w:val="28"/>
        </w:rPr>
        <w:t xml:space="preserve">№ 127 от 03.12. 2018 года «Об утверждении административного регламента исполнения муниципальной функции администрацией Куйбышевского сельского поселения </w:t>
      </w:r>
      <w:proofErr w:type="spellStart"/>
      <w:r w:rsidR="00C31CEB" w:rsidRPr="00C31CEB">
        <w:rPr>
          <w:rFonts w:ascii="Times New Roman" w:hAnsi="Times New Roman"/>
          <w:sz w:val="28"/>
          <w:szCs w:val="28"/>
        </w:rPr>
        <w:t>Староминского</w:t>
      </w:r>
      <w:proofErr w:type="spellEnd"/>
      <w:r w:rsidR="00C31CEB" w:rsidRPr="00C31CEB">
        <w:rPr>
          <w:rFonts w:ascii="Times New Roman" w:hAnsi="Times New Roman"/>
          <w:sz w:val="28"/>
          <w:szCs w:val="28"/>
        </w:rPr>
        <w:t xml:space="preserve"> района «Осуществление муниципального контроля в области торговой деятельности»</w:t>
      </w:r>
    </w:p>
    <w:p w:rsidR="00E91E65" w:rsidRPr="00C31CEB" w:rsidRDefault="00E91E65" w:rsidP="00C31CEB">
      <w:pPr>
        <w:jc w:val="center"/>
        <w:rPr>
          <w:b/>
          <w:color w:val="000000"/>
          <w:sz w:val="28"/>
          <w:szCs w:val="28"/>
        </w:rPr>
      </w:pPr>
    </w:p>
    <w:p w:rsidR="00537587" w:rsidRPr="0023328E" w:rsidRDefault="00537587" w:rsidP="00537587">
      <w:pPr>
        <w:jc w:val="both"/>
        <w:rPr>
          <w:b/>
          <w:color w:val="000000"/>
          <w:sz w:val="28"/>
          <w:szCs w:val="28"/>
        </w:rPr>
      </w:pPr>
    </w:p>
    <w:p w:rsidR="00C31CEB" w:rsidRDefault="00537587" w:rsidP="00C31CEB">
      <w:pPr>
        <w:ind w:firstLine="708"/>
        <w:jc w:val="both"/>
        <w:rPr>
          <w:color w:val="000000"/>
          <w:sz w:val="28"/>
          <w:szCs w:val="28"/>
        </w:rPr>
      </w:pPr>
      <w:proofErr w:type="gramStart"/>
      <w:r>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bookmarkStart w:id="0" w:name="sub_5"/>
      <w:r w:rsidR="00C31CEB" w:rsidRPr="00E151EE">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w:t>
      </w:r>
      <w:r w:rsidR="00C31CEB">
        <w:t xml:space="preserve"> </w:t>
      </w:r>
      <w:r w:rsidR="00C31CEB" w:rsidRPr="00E151EE">
        <w:rPr>
          <w:sz w:val="28"/>
          <w:szCs w:val="28"/>
        </w:rPr>
        <w:t>Федеральным законом от 28.12.2009 года № 381-ФЗ «Об основах государственного регулирования торговой деятельности в Российской Федерации»</w:t>
      </w:r>
      <w:r w:rsidR="00C31CEB">
        <w:t xml:space="preserve"> </w:t>
      </w:r>
      <w:r>
        <w:rPr>
          <w:color w:val="000000"/>
          <w:sz w:val="28"/>
          <w:szCs w:val="28"/>
        </w:rPr>
        <w:t>и о внесении изменений в</w:t>
      </w:r>
      <w:proofErr w:type="gramEnd"/>
      <w:r>
        <w:rPr>
          <w:color w:val="000000"/>
          <w:sz w:val="28"/>
          <w:szCs w:val="28"/>
        </w:rPr>
        <w:t xml:space="preserve"> отдельные законодательные акты Российской Федерации", </w:t>
      </w:r>
      <w:hyperlink r:id="rId6" w:history="1">
        <w:r>
          <w:rPr>
            <w:rStyle w:val="a8"/>
            <w:color w:val="000000"/>
            <w:sz w:val="28"/>
            <w:szCs w:val="28"/>
          </w:rPr>
          <w:t>Федеральный закон</w:t>
        </w:r>
      </w:hyperlink>
      <w:r>
        <w:rPr>
          <w:color w:val="000000"/>
          <w:sz w:val="28"/>
          <w:szCs w:val="28"/>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 на основании протеста прокур</w:t>
      </w:r>
      <w:r w:rsidR="0023328E">
        <w:rPr>
          <w:color w:val="000000"/>
          <w:sz w:val="28"/>
          <w:szCs w:val="28"/>
        </w:rPr>
        <w:t xml:space="preserve">атуры </w:t>
      </w:r>
      <w:proofErr w:type="spellStart"/>
      <w:r w:rsidR="0023328E">
        <w:rPr>
          <w:color w:val="000000"/>
          <w:sz w:val="28"/>
          <w:szCs w:val="28"/>
        </w:rPr>
        <w:t>Староминского</w:t>
      </w:r>
      <w:proofErr w:type="spellEnd"/>
      <w:r w:rsidR="0023328E">
        <w:rPr>
          <w:color w:val="000000"/>
          <w:sz w:val="28"/>
          <w:szCs w:val="28"/>
        </w:rPr>
        <w:t xml:space="preserve"> района </w:t>
      </w:r>
      <w:r w:rsidR="00C31CEB">
        <w:rPr>
          <w:color w:val="000000"/>
          <w:sz w:val="28"/>
          <w:szCs w:val="28"/>
        </w:rPr>
        <w:t>от 14.11.2019г. № 7-04-2019/5360</w:t>
      </w:r>
      <w:r>
        <w:rPr>
          <w:color w:val="000000"/>
          <w:sz w:val="28"/>
          <w:szCs w:val="28"/>
        </w:rPr>
        <w:t>, руководствуясь статьей 31</w:t>
      </w:r>
      <w:r w:rsidR="00E91E65">
        <w:rPr>
          <w:color w:val="000000"/>
          <w:sz w:val="28"/>
          <w:szCs w:val="28"/>
        </w:rPr>
        <w:t xml:space="preserve"> </w:t>
      </w:r>
      <w:r>
        <w:rPr>
          <w:color w:val="000000"/>
          <w:sz w:val="28"/>
          <w:szCs w:val="28"/>
        </w:rPr>
        <w:t xml:space="preserve">Устава </w:t>
      </w:r>
      <w:bookmarkEnd w:id="0"/>
      <w:r w:rsidR="0023328E">
        <w:rPr>
          <w:color w:val="000000"/>
          <w:sz w:val="28"/>
          <w:szCs w:val="28"/>
        </w:rPr>
        <w:t>Куйбышевского</w:t>
      </w:r>
      <w:r>
        <w:rPr>
          <w:color w:val="000000"/>
          <w:sz w:val="28"/>
          <w:szCs w:val="28"/>
        </w:rPr>
        <w:t xml:space="preserve"> сельского поселения </w:t>
      </w:r>
      <w:proofErr w:type="spellStart"/>
      <w:r>
        <w:rPr>
          <w:color w:val="000000"/>
          <w:sz w:val="28"/>
          <w:szCs w:val="28"/>
        </w:rPr>
        <w:t>Староминского</w:t>
      </w:r>
      <w:proofErr w:type="spellEnd"/>
      <w:r>
        <w:rPr>
          <w:color w:val="000000"/>
          <w:sz w:val="28"/>
          <w:szCs w:val="28"/>
        </w:rPr>
        <w:t xml:space="preserve"> района </w:t>
      </w:r>
    </w:p>
    <w:p w:rsidR="00537587" w:rsidRPr="00C31CEB" w:rsidRDefault="00537587" w:rsidP="00C31CEB">
      <w:pPr>
        <w:ind w:firstLine="708"/>
        <w:jc w:val="both"/>
      </w:pP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537587" w:rsidRPr="00537587" w:rsidRDefault="00537587" w:rsidP="00537587">
      <w:pPr>
        <w:ind w:firstLine="709"/>
        <w:jc w:val="both"/>
        <w:rPr>
          <w:color w:val="000000"/>
          <w:sz w:val="28"/>
          <w:szCs w:val="28"/>
        </w:rPr>
      </w:pPr>
      <w:r>
        <w:rPr>
          <w:color w:val="000000"/>
          <w:sz w:val="28"/>
          <w:szCs w:val="28"/>
        </w:rPr>
        <w:t>1.</w:t>
      </w:r>
      <w:r w:rsidRPr="00C672D6">
        <w:rPr>
          <w:color w:val="000000"/>
          <w:sz w:val="28"/>
          <w:szCs w:val="28"/>
        </w:rPr>
        <w:t xml:space="preserve">Внести </w:t>
      </w:r>
      <w:r>
        <w:rPr>
          <w:color w:val="000000"/>
          <w:sz w:val="28"/>
          <w:szCs w:val="28"/>
        </w:rPr>
        <w:t xml:space="preserve">следующие </w:t>
      </w:r>
      <w:r w:rsidRPr="00C672D6">
        <w:rPr>
          <w:color w:val="000000"/>
          <w:sz w:val="28"/>
          <w:szCs w:val="28"/>
        </w:rPr>
        <w:t>изменения в</w:t>
      </w:r>
      <w:r>
        <w:rPr>
          <w:color w:val="000000"/>
          <w:sz w:val="28"/>
          <w:szCs w:val="28"/>
        </w:rPr>
        <w:t xml:space="preserve"> </w:t>
      </w:r>
      <w:r w:rsidRPr="00C672D6">
        <w:rPr>
          <w:color w:val="000000"/>
          <w:sz w:val="28"/>
          <w:szCs w:val="28"/>
        </w:rPr>
        <w:t xml:space="preserve">постановление администрации </w:t>
      </w:r>
      <w:r w:rsidR="0023328E">
        <w:rPr>
          <w:color w:val="000000"/>
          <w:sz w:val="28"/>
          <w:szCs w:val="28"/>
        </w:rPr>
        <w:t>Куйбышевского</w:t>
      </w:r>
      <w:r w:rsidRPr="00C672D6">
        <w:rPr>
          <w:color w:val="000000"/>
          <w:sz w:val="28"/>
          <w:szCs w:val="28"/>
        </w:rPr>
        <w:t xml:space="preserve"> сельского посе</w:t>
      </w:r>
      <w:r w:rsidR="0023328E">
        <w:rPr>
          <w:color w:val="000000"/>
          <w:sz w:val="28"/>
          <w:szCs w:val="28"/>
        </w:rPr>
        <w:t xml:space="preserve">ления </w:t>
      </w:r>
      <w:proofErr w:type="spellStart"/>
      <w:r w:rsidR="0023328E">
        <w:rPr>
          <w:color w:val="000000"/>
          <w:sz w:val="28"/>
          <w:szCs w:val="28"/>
        </w:rPr>
        <w:t>Староминского</w:t>
      </w:r>
      <w:proofErr w:type="spellEnd"/>
      <w:r w:rsidR="0023328E">
        <w:rPr>
          <w:color w:val="000000"/>
          <w:sz w:val="28"/>
          <w:szCs w:val="28"/>
        </w:rPr>
        <w:t xml:space="preserve"> района </w:t>
      </w:r>
      <w:r w:rsidR="00C31CEB" w:rsidRPr="00C31CEB">
        <w:rPr>
          <w:sz w:val="28"/>
          <w:szCs w:val="28"/>
        </w:rPr>
        <w:t xml:space="preserve">№ 127 от 03.12. 2018 года «Об утверждении административного регламента исполнения муниципальной функции администрацией Куйбышевского сельского поселения </w:t>
      </w:r>
      <w:proofErr w:type="spellStart"/>
      <w:r w:rsidR="00C31CEB" w:rsidRPr="00C31CEB">
        <w:rPr>
          <w:sz w:val="28"/>
          <w:szCs w:val="28"/>
        </w:rPr>
        <w:t>Староминского</w:t>
      </w:r>
      <w:proofErr w:type="spellEnd"/>
      <w:r w:rsidR="00C31CEB" w:rsidRPr="00C31CEB">
        <w:rPr>
          <w:sz w:val="28"/>
          <w:szCs w:val="28"/>
        </w:rPr>
        <w:t xml:space="preserve"> района «Осуществление муниципального контроля в области торговой деятельности»</w:t>
      </w:r>
      <w:proofErr w:type="gramStart"/>
      <w:r w:rsidR="0023328E" w:rsidRPr="0023328E">
        <w:rPr>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алее – Регламент):</w:t>
      </w:r>
    </w:p>
    <w:p w:rsidR="00537587" w:rsidRDefault="00537587" w:rsidP="00537587">
      <w:pPr>
        <w:ind w:firstLine="540"/>
        <w:rPr>
          <w:sz w:val="28"/>
          <w:szCs w:val="28"/>
          <w:lang w:eastAsia="en-US"/>
        </w:rPr>
      </w:pPr>
      <w:r>
        <w:rPr>
          <w:sz w:val="28"/>
          <w:szCs w:val="28"/>
          <w:lang w:eastAsia="en-US"/>
        </w:rPr>
        <w:t xml:space="preserve">- </w:t>
      </w:r>
      <w:r w:rsidR="00C97E58">
        <w:rPr>
          <w:sz w:val="28"/>
          <w:szCs w:val="28"/>
          <w:lang w:eastAsia="en-US"/>
        </w:rPr>
        <w:t xml:space="preserve">дополнить </w:t>
      </w:r>
      <w:r w:rsidR="00174ED2">
        <w:rPr>
          <w:sz w:val="28"/>
          <w:szCs w:val="28"/>
          <w:lang w:eastAsia="en-US"/>
        </w:rPr>
        <w:t>раздел 3</w:t>
      </w:r>
      <w:r w:rsidR="00174ED2" w:rsidRPr="00174ED2">
        <w:rPr>
          <w:sz w:val="28"/>
          <w:szCs w:val="28"/>
        </w:rPr>
        <w:t xml:space="preserve"> </w:t>
      </w:r>
      <w:r w:rsidR="00174ED2">
        <w:rPr>
          <w:sz w:val="28"/>
          <w:szCs w:val="28"/>
        </w:rPr>
        <w:t xml:space="preserve">регламента </w:t>
      </w:r>
      <w:r w:rsidR="00174ED2">
        <w:rPr>
          <w:sz w:val="28"/>
          <w:szCs w:val="28"/>
          <w:lang w:eastAsia="en-US"/>
        </w:rPr>
        <w:t xml:space="preserve"> </w:t>
      </w:r>
      <w:r w:rsidR="00C97E58">
        <w:rPr>
          <w:sz w:val="28"/>
          <w:szCs w:val="28"/>
          <w:lang w:eastAsia="en-US"/>
        </w:rPr>
        <w:t>п</w:t>
      </w:r>
      <w:r w:rsidR="00174ED2">
        <w:rPr>
          <w:sz w:val="28"/>
          <w:szCs w:val="28"/>
          <w:lang w:eastAsia="en-US"/>
        </w:rPr>
        <w:t>унктом 22.7</w:t>
      </w:r>
      <w:r w:rsidR="00C97E58">
        <w:rPr>
          <w:sz w:val="28"/>
          <w:szCs w:val="28"/>
          <w:lang w:eastAsia="en-US"/>
        </w:rPr>
        <w:t xml:space="preserve"> и  изложить в следующей </w:t>
      </w:r>
      <w:r>
        <w:rPr>
          <w:sz w:val="28"/>
          <w:szCs w:val="28"/>
          <w:lang w:eastAsia="en-US"/>
        </w:rPr>
        <w:t xml:space="preserve"> редакции:</w:t>
      </w:r>
      <w:r w:rsidRPr="00837E7C">
        <w:rPr>
          <w:sz w:val="28"/>
          <w:szCs w:val="28"/>
          <w:lang w:eastAsia="en-US"/>
        </w:rPr>
        <w:t xml:space="preserve"> </w:t>
      </w:r>
    </w:p>
    <w:p w:rsidR="00174ED2" w:rsidRPr="00935AAB" w:rsidRDefault="00174ED2" w:rsidP="00174ED2">
      <w:pPr>
        <w:ind w:firstLine="709"/>
        <w:jc w:val="both"/>
        <w:rPr>
          <w:sz w:val="28"/>
          <w:szCs w:val="28"/>
        </w:rPr>
      </w:pPr>
      <w:r>
        <w:rPr>
          <w:sz w:val="28"/>
          <w:szCs w:val="28"/>
        </w:rPr>
        <w:lastRenderedPageBreak/>
        <w:t>«</w:t>
      </w:r>
      <w:r w:rsidRPr="00935AAB">
        <w:rPr>
          <w:sz w:val="28"/>
          <w:szCs w:val="28"/>
        </w:rPr>
        <w:t>22</w:t>
      </w:r>
      <w:r w:rsidR="002E1230">
        <w:rPr>
          <w:sz w:val="28"/>
          <w:szCs w:val="28"/>
        </w:rPr>
        <w:t>.7</w:t>
      </w:r>
      <w:r w:rsidRPr="00935AAB">
        <w:rPr>
          <w:sz w:val="28"/>
          <w:szCs w:val="28"/>
        </w:rPr>
        <w:t xml:space="preserve">. </w:t>
      </w:r>
      <w:proofErr w:type="gramStart"/>
      <w:r w:rsidRPr="00935AAB">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174ED2" w:rsidRPr="00935AAB" w:rsidRDefault="00174ED2" w:rsidP="00174ED2">
      <w:pPr>
        <w:ind w:firstLine="709"/>
        <w:jc w:val="both"/>
        <w:rPr>
          <w:sz w:val="28"/>
          <w:szCs w:val="28"/>
        </w:rPr>
      </w:pPr>
      <w:bookmarkStart w:id="1" w:name="dst385"/>
      <w:bookmarkEnd w:id="1"/>
      <w:r w:rsidRPr="00935AAB">
        <w:rPr>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74ED2" w:rsidRPr="00935AAB" w:rsidRDefault="00174ED2" w:rsidP="00174ED2">
      <w:pPr>
        <w:ind w:firstLine="709"/>
        <w:jc w:val="both"/>
        <w:rPr>
          <w:sz w:val="28"/>
          <w:szCs w:val="28"/>
        </w:rPr>
      </w:pPr>
      <w:bookmarkStart w:id="2" w:name="dst386"/>
      <w:bookmarkEnd w:id="2"/>
      <w:r w:rsidRPr="00935AAB">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74ED2" w:rsidRPr="00935AAB" w:rsidRDefault="00174ED2" w:rsidP="00174ED2">
      <w:pPr>
        <w:ind w:firstLine="709"/>
        <w:jc w:val="both"/>
        <w:rPr>
          <w:sz w:val="28"/>
          <w:szCs w:val="28"/>
        </w:rPr>
      </w:pPr>
      <w:bookmarkStart w:id="3" w:name="dst387"/>
      <w:bookmarkEnd w:id="3"/>
      <w:r w:rsidRPr="00935AAB">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35AAB">
        <w:rPr>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935AAB">
        <w:rPr>
          <w:sz w:val="28"/>
          <w:szCs w:val="28"/>
        </w:rPr>
        <w:t xml:space="preserve"> обеспечение соблюдения обязательных требований, требований, установленных муниципальными правовыми актами;</w:t>
      </w:r>
    </w:p>
    <w:p w:rsidR="00174ED2" w:rsidRPr="00935AAB" w:rsidRDefault="00174ED2" w:rsidP="00174ED2">
      <w:pPr>
        <w:ind w:firstLine="709"/>
        <w:jc w:val="both"/>
        <w:rPr>
          <w:sz w:val="28"/>
          <w:szCs w:val="28"/>
        </w:rPr>
      </w:pPr>
      <w:bookmarkStart w:id="4" w:name="dst388"/>
      <w:bookmarkEnd w:id="4"/>
      <w:proofErr w:type="gramStart"/>
      <w:r w:rsidRPr="00935AAB">
        <w:rPr>
          <w:sz w:val="28"/>
          <w:szCs w:val="28"/>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w:t>
      </w:r>
      <w:r w:rsidRPr="00935AAB">
        <w:rPr>
          <w:sz w:val="28"/>
          <w:szCs w:val="28"/>
        </w:rPr>
        <w:lastRenderedPageBreak/>
        <w:t>приниматься юридическими лицами, индивидуальными предпринимателями</w:t>
      </w:r>
      <w:proofErr w:type="gramEnd"/>
      <w:r w:rsidRPr="00935AAB">
        <w:rPr>
          <w:sz w:val="28"/>
          <w:szCs w:val="28"/>
        </w:rPr>
        <w:t xml:space="preserve"> в целях недопущения таких нарушений;</w:t>
      </w:r>
    </w:p>
    <w:p w:rsidR="00174ED2" w:rsidRPr="00935AAB" w:rsidRDefault="00174ED2" w:rsidP="00174ED2">
      <w:pPr>
        <w:ind w:firstLine="709"/>
        <w:jc w:val="both"/>
        <w:rPr>
          <w:sz w:val="28"/>
          <w:szCs w:val="28"/>
        </w:rPr>
      </w:pPr>
      <w:bookmarkStart w:id="5" w:name="dst389"/>
      <w:bookmarkEnd w:id="5"/>
      <w:r w:rsidRPr="00935AAB">
        <w:rPr>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w:t>
      </w:r>
      <w:r>
        <w:rPr>
          <w:sz w:val="28"/>
          <w:szCs w:val="28"/>
        </w:rPr>
        <w:t>–</w:t>
      </w:r>
      <w:r w:rsidRPr="00935AAB">
        <w:rPr>
          <w:sz w:val="28"/>
          <w:szCs w:val="28"/>
        </w:rPr>
        <w:t xml:space="preserve"> 7</w:t>
      </w:r>
      <w:r>
        <w:rPr>
          <w:sz w:val="28"/>
          <w:szCs w:val="28"/>
        </w:rPr>
        <w:t xml:space="preserve"> пункта 22.9 настоящего регламента</w:t>
      </w:r>
      <w:r w:rsidRPr="00935AAB">
        <w:rPr>
          <w:sz w:val="28"/>
          <w:szCs w:val="28"/>
        </w:rPr>
        <w:t>, если иной порядок не установлен федеральным законом.</w:t>
      </w:r>
    </w:p>
    <w:p w:rsidR="00174ED2" w:rsidRPr="00935AAB" w:rsidRDefault="00174ED2" w:rsidP="00174ED2">
      <w:pPr>
        <w:ind w:firstLine="709"/>
        <w:jc w:val="both"/>
        <w:rPr>
          <w:sz w:val="28"/>
          <w:szCs w:val="28"/>
        </w:rPr>
      </w:pPr>
      <w:bookmarkStart w:id="6" w:name="dst289"/>
      <w:bookmarkEnd w:id="6"/>
      <w:r w:rsidRPr="00935AAB">
        <w:rPr>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74ED2" w:rsidRPr="00935AAB" w:rsidRDefault="00174ED2" w:rsidP="00174ED2">
      <w:pPr>
        <w:ind w:firstLine="709"/>
        <w:jc w:val="both"/>
        <w:rPr>
          <w:sz w:val="28"/>
          <w:szCs w:val="28"/>
        </w:rPr>
      </w:pPr>
      <w:bookmarkStart w:id="7" w:name="dst390"/>
      <w:bookmarkEnd w:id="7"/>
      <w:r w:rsidRPr="00935AAB">
        <w:rPr>
          <w:sz w:val="28"/>
          <w:szCs w:val="28"/>
        </w:rPr>
        <w:t>4. Правительство Российской Федерации вправе определить общи</w:t>
      </w:r>
      <w:r>
        <w:rPr>
          <w:sz w:val="28"/>
          <w:szCs w:val="28"/>
        </w:rPr>
        <w:t>е</w:t>
      </w:r>
      <w:r w:rsidRPr="00935AAB">
        <w:rPr>
          <w:sz w:val="28"/>
          <w:szCs w:val="28"/>
        </w:rPr>
        <w:t xml:space="preserve">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74ED2" w:rsidRPr="00935AAB" w:rsidRDefault="00174ED2" w:rsidP="00174ED2">
      <w:pPr>
        <w:ind w:firstLine="709"/>
        <w:jc w:val="both"/>
        <w:rPr>
          <w:sz w:val="28"/>
          <w:szCs w:val="28"/>
        </w:rPr>
      </w:pPr>
      <w:bookmarkStart w:id="8" w:name="dst391"/>
      <w:bookmarkEnd w:id="8"/>
      <w:r w:rsidRPr="00935AAB">
        <w:rPr>
          <w:sz w:val="28"/>
          <w:szCs w:val="28"/>
        </w:rPr>
        <w:t xml:space="preserve">5. </w:t>
      </w:r>
      <w:proofErr w:type="gramStart"/>
      <w:r w:rsidRPr="00935AAB">
        <w:rPr>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935AAB">
        <w:rPr>
          <w:sz w:val="28"/>
          <w:szCs w:val="28"/>
        </w:rPr>
        <w:t xml:space="preserve">, </w:t>
      </w:r>
      <w:proofErr w:type="gramStart"/>
      <w:r w:rsidRPr="00935AAB">
        <w:rPr>
          <w:sz w:val="28"/>
          <w:szCs w:val="28"/>
        </w:rPr>
        <w:t>авторство</w:t>
      </w:r>
      <w:proofErr w:type="gramEnd"/>
      <w:r w:rsidRPr="00935AAB">
        <w:rPr>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935AAB">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935AAB">
        <w:rPr>
          <w:sz w:val="28"/>
          <w:szCs w:val="28"/>
        </w:rPr>
        <w:t xml:space="preserve"> </w:t>
      </w:r>
      <w:proofErr w:type="gramStart"/>
      <w:r w:rsidRPr="00935AAB">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w:t>
      </w:r>
      <w:r w:rsidRPr="00935AAB">
        <w:rPr>
          <w:sz w:val="28"/>
          <w:szCs w:val="28"/>
        </w:rP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74ED2" w:rsidRPr="00935AAB" w:rsidRDefault="00174ED2" w:rsidP="00174ED2">
      <w:pPr>
        <w:ind w:firstLine="709"/>
        <w:jc w:val="both"/>
        <w:rPr>
          <w:sz w:val="28"/>
          <w:szCs w:val="28"/>
        </w:rPr>
      </w:pPr>
      <w:bookmarkStart w:id="9" w:name="dst392"/>
      <w:bookmarkEnd w:id="9"/>
      <w:r w:rsidRPr="00935AAB">
        <w:rPr>
          <w:sz w:val="28"/>
          <w:szCs w:val="28"/>
        </w:rPr>
        <w:t xml:space="preserve">6. </w:t>
      </w:r>
      <w:proofErr w:type="gramStart"/>
      <w:r w:rsidRPr="00935AAB">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35AAB">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74ED2" w:rsidRPr="001C54EF" w:rsidRDefault="00174ED2" w:rsidP="00174ED2">
      <w:pPr>
        <w:ind w:firstLine="709"/>
        <w:jc w:val="both"/>
        <w:rPr>
          <w:sz w:val="28"/>
          <w:szCs w:val="28"/>
        </w:rPr>
      </w:pPr>
      <w:bookmarkStart w:id="10" w:name="dst393"/>
      <w:bookmarkEnd w:id="10"/>
      <w:r w:rsidRPr="00935AAB">
        <w:rPr>
          <w:sz w:val="28"/>
          <w:szCs w:val="28"/>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935AAB">
        <w:rPr>
          <w:sz w:val="28"/>
          <w:szCs w:val="28"/>
        </w:rPr>
        <w:t>.</w:t>
      </w:r>
      <w:r>
        <w:rPr>
          <w:sz w:val="28"/>
          <w:szCs w:val="28"/>
        </w:rPr>
        <w:t>»</w:t>
      </w:r>
      <w:proofErr w:type="gramEnd"/>
    </w:p>
    <w:p w:rsidR="002E1230" w:rsidRDefault="002E1230" w:rsidP="002E1230">
      <w:pPr>
        <w:pStyle w:val="2"/>
        <w:shd w:val="clear" w:color="auto" w:fill="auto"/>
        <w:tabs>
          <w:tab w:val="left" w:pos="2070"/>
        </w:tabs>
        <w:spacing w:after="0" w:line="240" w:lineRule="auto"/>
        <w:ind w:firstLine="709"/>
        <w:jc w:val="both"/>
        <w:rPr>
          <w:sz w:val="28"/>
          <w:szCs w:val="28"/>
        </w:rPr>
      </w:pPr>
      <w:r>
        <w:rPr>
          <w:sz w:val="28"/>
          <w:szCs w:val="28"/>
        </w:rPr>
        <w:t>- раздел 3 регламента дополнить пунктом 22.8 следующего содержания:</w:t>
      </w:r>
    </w:p>
    <w:p w:rsidR="002E1230" w:rsidRPr="001C54EF" w:rsidRDefault="002E1230" w:rsidP="002E1230">
      <w:pPr>
        <w:ind w:firstLine="709"/>
        <w:jc w:val="both"/>
        <w:rPr>
          <w:sz w:val="28"/>
          <w:szCs w:val="28"/>
        </w:rPr>
      </w:pPr>
      <w:r>
        <w:rPr>
          <w:sz w:val="28"/>
          <w:szCs w:val="28"/>
        </w:rPr>
        <w:t>«22.8</w:t>
      </w:r>
      <w:r w:rsidRPr="001C54EF">
        <w:rPr>
          <w:sz w:val="28"/>
          <w:szCs w:val="28"/>
        </w:rPr>
        <w:t xml:space="preserve"> Основанием для начала административной процедуры является утвержденное главой администрации задание на проведение мероприятий по контролю без взаимодействия с юридическими лицами, индивидуальными предпринимателями.</w:t>
      </w:r>
    </w:p>
    <w:p w:rsidR="002E1230" w:rsidRPr="001C54EF" w:rsidRDefault="002E1230" w:rsidP="002E1230">
      <w:pPr>
        <w:ind w:firstLine="709"/>
        <w:jc w:val="both"/>
        <w:rPr>
          <w:sz w:val="28"/>
          <w:szCs w:val="28"/>
        </w:rPr>
      </w:pPr>
      <w:r w:rsidRPr="001C54EF">
        <w:rPr>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E1230" w:rsidRPr="001C54EF" w:rsidRDefault="002E1230" w:rsidP="002E1230">
      <w:pPr>
        <w:ind w:firstLine="709"/>
        <w:jc w:val="both"/>
        <w:rPr>
          <w:sz w:val="28"/>
          <w:szCs w:val="28"/>
        </w:rPr>
      </w:pPr>
      <w:bookmarkStart w:id="11" w:name="dst296"/>
      <w:bookmarkEnd w:id="11"/>
      <w:r w:rsidRPr="001C54EF">
        <w:rPr>
          <w:sz w:val="28"/>
          <w:szCs w:val="28"/>
        </w:rPr>
        <w:t>1) плановые (рейдовые) осмотры (обследования) территорий, акваторий, транспортных сре</w:t>
      </w:r>
      <w:proofErr w:type="gramStart"/>
      <w:r w:rsidRPr="001C54EF">
        <w:rPr>
          <w:sz w:val="28"/>
          <w:szCs w:val="28"/>
        </w:rPr>
        <w:t>дств в с</w:t>
      </w:r>
      <w:proofErr w:type="gramEnd"/>
      <w:r w:rsidRPr="001C54EF">
        <w:rPr>
          <w:sz w:val="28"/>
          <w:szCs w:val="28"/>
        </w:rPr>
        <w:t xml:space="preserve">оответствии со статьей 13.2 </w:t>
      </w:r>
      <w:r w:rsidRPr="001C54EF">
        <w:rPr>
          <w:bCs/>
          <w:sz w:val="28"/>
          <w:szCs w:val="28"/>
        </w:rPr>
        <w:t xml:space="preserve">Федерального закона от 26.12.2008 </w:t>
      </w:r>
      <w:r w:rsidRPr="00BB0278">
        <w:rPr>
          <w:bCs/>
          <w:sz w:val="28"/>
          <w:szCs w:val="28"/>
        </w:rPr>
        <w:t>N</w:t>
      </w:r>
      <w:r w:rsidRPr="001C54EF">
        <w:rPr>
          <w:bCs/>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54EF">
        <w:rPr>
          <w:sz w:val="28"/>
          <w:szCs w:val="28"/>
        </w:rPr>
        <w:t>;</w:t>
      </w:r>
    </w:p>
    <w:p w:rsidR="002E1230" w:rsidRPr="001C54EF" w:rsidRDefault="002E1230" w:rsidP="002E1230">
      <w:pPr>
        <w:ind w:firstLine="709"/>
        <w:jc w:val="both"/>
        <w:rPr>
          <w:sz w:val="28"/>
          <w:szCs w:val="28"/>
        </w:rPr>
      </w:pPr>
      <w:bookmarkStart w:id="12" w:name="dst297"/>
      <w:bookmarkEnd w:id="12"/>
      <w:r w:rsidRPr="001C54EF">
        <w:rPr>
          <w:sz w:val="28"/>
          <w:szCs w:val="28"/>
        </w:rPr>
        <w:t>2) административные обследования объектов земельных отношений;</w:t>
      </w:r>
    </w:p>
    <w:p w:rsidR="002E1230" w:rsidRPr="001C54EF" w:rsidRDefault="002E1230" w:rsidP="002E1230">
      <w:pPr>
        <w:ind w:firstLine="709"/>
        <w:jc w:val="both"/>
        <w:rPr>
          <w:sz w:val="28"/>
          <w:szCs w:val="28"/>
        </w:rPr>
      </w:pPr>
      <w:bookmarkStart w:id="13" w:name="dst298"/>
      <w:bookmarkEnd w:id="13"/>
      <w:r w:rsidRPr="001C54EF">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w:t>
      </w:r>
      <w:r w:rsidRPr="001C54EF">
        <w:rPr>
          <w:sz w:val="28"/>
          <w:szCs w:val="28"/>
        </w:rPr>
        <w:lastRenderedPageBreak/>
        <w:t>гигиенического мониторинга в порядке, установленном законодательством Российской Федерации;</w:t>
      </w:r>
    </w:p>
    <w:p w:rsidR="002E1230" w:rsidRPr="001C54EF" w:rsidRDefault="002E1230" w:rsidP="002E1230">
      <w:pPr>
        <w:ind w:firstLine="709"/>
        <w:jc w:val="both"/>
        <w:rPr>
          <w:sz w:val="28"/>
          <w:szCs w:val="28"/>
        </w:rPr>
      </w:pPr>
      <w:bookmarkStart w:id="14" w:name="dst299"/>
      <w:bookmarkEnd w:id="14"/>
      <w:r w:rsidRPr="001C54EF">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C54EF">
        <w:rPr>
          <w:sz w:val="28"/>
          <w:szCs w:val="28"/>
        </w:rPr>
        <w:t>дств св</w:t>
      </w:r>
      <w:proofErr w:type="gramEnd"/>
      <w:r w:rsidRPr="001C54EF">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E1230" w:rsidRPr="001C54EF" w:rsidRDefault="002E1230" w:rsidP="002E1230">
      <w:pPr>
        <w:ind w:firstLine="709"/>
        <w:jc w:val="both"/>
        <w:rPr>
          <w:sz w:val="28"/>
          <w:szCs w:val="28"/>
        </w:rPr>
      </w:pPr>
      <w:bookmarkStart w:id="15" w:name="dst300"/>
      <w:bookmarkEnd w:id="15"/>
      <w:r w:rsidRPr="001C54EF">
        <w:rPr>
          <w:sz w:val="28"/>
          <w:szCs w:val="28"/>
        </w:rPr>
        <w:t>5) наблюдение за соблюдением обязательных требований при распространении рекламы;</w:t>
      </w:r>
    </w:p>
    <w:p w:rsidR="002E1230" w:rsidRPr="001C54EF" w:rsidRDefault="002E1230" w:rsidP="002E1230">
      <w:pPr>
        <w:ind w:firstLine="709"/>
        <w:jc w:val="both"/>
        <w:rPr>
          <w:sz w:val="28"/>
          <w:szCs w:val="28"/>
        </w:rPr>
      </w:pPr>
      <w:bookmarkStart w:id="16" w:name="dst301"/>
      <w:bookmarkEnd w:id="16"/>
      <w:r w:rsidRPr="001C54EF">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E1230" w:rsidRPr="001C54EF" w:rsidRDefault="002E1230" w:rsidP="002E1230">
      <w:pPr>
        <w:ind w:firstLine="709"/>
        <w:jc w:val="both"/>
        <w:rPr>
          <w:sz w:val="28"/>
          <w:szCs w:val="28"/>
        </w:rPr>
      </w:pPr>
      <w:bookmarkStart w:id="17" w:name="dst394"/>
      <w:bookmarkEnd w:id="17"/>
      <w:proofErr w:type="gramStart"/>
      <w:r w:rsidRPr="001C54EF">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1C54EF">
        <w:rPr>
          <w:sz w:val="28"/>
          <w:szCs w:val="28"/>
        </w:rPr>
        <w:t xml:space="preserve"> Федерации или может быть </w:t>
      </w:r>
      <w:proofErr w:type="gramStart"/>
      <w:r w:rsidRPr="001C54EF">
        <w:rPr>
          <w:sz w:val="28"/>
          <w:szCs w:val="28"/>
        </w:rPr>
        <w:t>получена</w:t>
      </w:r>
      <w:proofErr w:type="gramEnd"/>
      <w:r w:rsidRPr="001C54EF">
        <w:rPr>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E1230" w:rsidRDefault="002E1230" w:rsidP="002E1230">
      <w:pPr>
        <w:ind w:firstLine="709"/>
        <w:jc w:val="both"/>
        <w:rPr>
          <w:rStyle w:val="blk"/>
          <w:sz w:val="28"/>
          <w:szCs w:val="28"/>
        </w:rPr>
      </w:pPr>
      <w:bookmarkStart w:id="18" w:name="dst303"/>
      <w:bookmarkEnd w:id="18"/>
      <w:r w:rsidRPr="001C54EF">
        <w:rPr>
          <w:sz w:val="28"/>
          <w:szCs w:val="28"/>
        </w:rPr>
        <w:t>8) другие виды и формы мероприятий по контролю, установленные федеральными законами</w:t>
      </w:r>
      <w:proofErr w:type="gramStart"/>
      <w:r w:rsidRPr="001C54EF">
        <w:rPr>
          <w:sz w:val="28"/>
          <w:szCs w:val="28"/>
        </w:rPr>
        <w:t>.</w:t>
      </w:r>
      <w:r>
        <w:rPr>
          <w:sz w:val="28"/>
          <w:szCs w:val="28"/>
        </w:rPr>
        <w:t>»</w:t>
      </w:r>
      <w:proofErr w:type="gramEnd"/>
    </w:p>
    <w:p w:rsidR="00DF3DDE" w:rsidRDefault="00887AD6" w:rsidP="00DF3DDE">
      <w:pPr>
        <w:ind w:firstLine="709"/>
        <w:jc w:val="both"/>
        <w:rPr>
          <w:color w:val="000000"/>
          <w:sz w:val="28"/>
          <w:szCs w:val="28"/>
        </w:rPr>
      </w:pPr>
      <w:r>
        <w:rPr>
          <w:rStyle w:val="blk"/>
          <w:sz w:val="28"/>
          <w:szCs w:val="28"/>
        </w:rPr>
        <w:t>- пункт 21 и подпункт 21</w:t>
      </w:r>
      <w:r w:rsidR="00DF3DDE">
        <w:rPr>
          <w:rStyle w:val="blk"/>
          <w:sz w:val="28"/>
          <w:szCs w:val="28"/>
        </w:rPr>
        <w:t>.1 Регламента изложить в новой редакции:</w:t>
      </w:r>
      <w:r w:rsidR="00DF3DDE" w:rsidRPr="00DF3DDE">
        <w:rPr>
          <w:color w:val="000000"/>
          <w:sz w:val="28"/>
          <w:szCs w:val="28"/>
        </w:rPr>
        <w:t xml:space="preserve"> </w:t>
      </w:r>
    </w:p>
    <w:p w:rsidR="00DF3DDE" w:rsidRDefault="00887AD6" w:rsidP="00DF3DDE">
      <w:pPr>
        <w:ind w:firstLine="709"/>
        <w:jc w:val="both"/>
        <w:rPr>
          <w:color w:val="000000"/>
          <w:sz w:val="28"/>
          <w:szCs w:val="28"/>
        </w:rPr>
      </w:pPr>
      <w:r>
        <w:rPr>
          <w:color w:val="000000"/>
          <w:sz w:val="28"/>
          <w:szCs w:val="28"/>
        </w:rPr>
        <w:t>21.</w:t>
      </w:r>
      <w:r w:rsidR="00DF3DDE">
        <w:rPr>
          <w:color w:val="000000"/>
          <w:sz w:val="28"/>
          <w:szCs w:val="28"/>
        </w:rPr>
        <w:t xml:space="preserve"> Особенности организации и проведения в 2016 - 2018 годах, 2019-2020 годах плановых проверок при осуществлении муниципального контроля в отношении субъектов малого предпринимательства:</w:t>
      </w:r>
    </w:p>
    <w:p w:rsidR="00537587" w:rsidRPr="00DF3DDE" w:rsidRDefault="00887AD6" w:rsidP="00DF3DDE">
      <w:pPr>
        <w:ind w:firstLine="709"/>
        <w:jc w:val="both"/>
        <w:rPr>
          <w:color w:val="000000"/>
          <w:sz w:val="28"/>
          <w:szCs w:val="28"/>
        </w:rPr>
      </w:pPr>
      <w:r>
        <w:rPr>
          <w:color w:val="000000"/>
          <w:sz w:val="28"/>
          <w:szCs w:val="28"/>
        </w:rPr>
        <w:t>21</w:t>
      </w:r>
      <w:r w:rsidR="00DF3DDE">
        <w:rPr>
          <w:color w:val="000000"/>
          <w:sz w:val="28"/>
          <w:szCs w:val="28"/>
        </w:rPr>
        <w:t xml:space="preserve">.1. </w:t>
      </w:r>
      <w:proofErr w:type="gramStart"/>
      <w:r w:rsidR="00DF3DDE">
        <w:rPr>
          <w:color w:val="000000"/>
          <w:sz w:val="28"/>
          <w:szCs w:val="28"/>
        </w:rPr>
        <w:t>Если иное не</w:t>
      </w:r>
      <w:r>
        <w:rPr>
          <w:color w:val="000000"/>
          <w:sz w:val="28"/>
          <w:szCs w:val="28"/>
        </w:rPr>
        <w:t xml:space="preserve"> установлено подпунктом 21.2 </w:t>
      </w:r>
      <w:r w:rsidR="00DF3DDE">
        <w:rPr>
          <w:color w:val="000000"/>
          <w:sz w:val="28"/>
          <w:szCs w:val="28"/>
        </w:rPr>
        <w:t>настоящего пункта, с 1 января 2016 года по 31 декабря 2018 года,</w:t>
      </w:r>
      <w:r w:rsidR="00DF3DDE" w:rsidRPr="00DF3DDE">
        <w:rPr>
          <w:rStyle w:val="blk"/>
          <w:color w:val="FF0000"/>
        </w:rPr>
        <w:t xml:space="preserve"> </w:t>
      </w:r>
      <w:r w:rsidR="00DF3DDE" w:rsidRPr="00DF3DDE">
        <w:rPr>
          <w:rStyle w:val="blk"/>
          <w:sz w:val="28"/>
          <w:szCs w:val="28"/>
        </w:rPr>
        <w:t>с 1 января 2019 года по 31 декабря 2020 года,</w:t>
      </w:r>
      <w:r w:rsidR="00DF3DDE" w:rsidRPr="00872CF6">
        <w:rPr>
          <w:color w:val="000000"/>
          <w:sz w:val="28"/>
          <w:szCs w:val="28"/>
        </w:rPr>
        <w:t xml:space="preserve"> </w:t>
      </w:r>
      <w:r w:rsidR="00DF3DDE">
        <w:rPr>
          <w:color w:val="000000"/>
          <w:sz w:val="28"/>
          <w:szCs w:val="28"/>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w:t>
      </w:r>
      <w:proofErr w:type="gramEnd"/>
      <w:r w:rsidR="00DF3DDE">
        <w:rPr>
          <w:color w:val="000000"/>
          <w:sz w:val="28"/>
          <w:szCs w:val="28"/>
        </w:rPr>
        <w:t xml:space="preserve">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roofErr w:type="gramStart"/>
      <w:r w:rsidR="00DF3DDE" w:rsidRPr="00872CF6">
        <w:rPr>
          <w:rStyle w:val="blk"/>
          <w:color w:val="FF0000"/>
        </w:rPr>
        <w:t xml:space="preserve"> </w:t>
      </w:r>
      <w:r w:rsidR="00DF3DDE">
        <w:rPr>
          <w:color w:val="000000"/>
          <w:sz w:val="28"/>
          <w:szCs w:val="28"/>
        </w:rPr>
        <w:t>.</w:t>
      </w:r>
      <w:proofErr w:type="gramEnd"/>
    </w:p>
    <w:p w:rsidR="00537587" w:rsidRDefault="00537587" w:rsidP="00537587">
      <w:pPr>
        <w:pStyle w:val="a6"/>
        <w:ind w:firstLine="709"/>
        <w:jc w:val="both"/>
        <w:rPr>
          <w:color w:val="000000"/>
          <w:sz w:val="28"/>
          <w:szCs w:val="28"/>
          <w:lang w:val="ru-RU"/>
        </w:rPr>
      </w:pPr>
      <w:bookmarkStart w:id="19" w:name="sub_4"/>
      <w:r>
        <w:rPr>
          <w:color w:val="000000"/>
          <w:sz w:val="28"/>
          <w:szCs w:val="28"/>
          <w:lang w:val="ru-RU"/>
        </w:rPr>
        <w:t>2.Специалисту 1 категории администрации</w:t>
      </w:r>
      <w:r>
        <w:rPr>
          <w:color w:val="000000"/>
          <w:sz w:val="28"/>
          <w:szCs w:val="28"/>
          <w:lang w:val="ru-RU" w:eastAsia="ar-SA"/>
        </w:rPr>
        <w:t xml:space="preserve"> </w:t>
      </w:r>
      <w:r w:rsidR="0023328E">
        <w:rPr>
          <w:color w:val="000000"/>
          <w:sz w:val="28"/>
          <w:szCs w:val="28"/>
          <w:lang w:val="ru-RU" w:eastAsia="ar-SA"/>
        </w:rPr>
        <w:t>Куйбышевского</w:t>
      </w:r>
      <w:r>
        <w:rPr>
          <w:color w:val="000000"/>
          <w:sz w:val="28"/>
          <w:szCs w:val="28"/>
          <w:lang w:val="ru-RU" w:eastAsia="ar-SA"/>
        </w:rPr>
        <w:t xml:space="preserve"> сельского поселения </w:t>
      </w:r>
      <w:proofErr w:type="spellStart"/>
      <w:r>
        <w:rPr>
          <w:color w:val="000000"/>
          <w:sz w:val="28"/>
          <w:szCs w:val="28"/>
          <w:lang w:val="ru-RU" w:eastAsia="ar-SA"/>
        </w:rPr>
        <w:t>Староминского</w:t>
      </w:r>
      <w:proofErr w:type="spellEnd"/>
      <w:r>
        <w:rPr>
          <w:color w:val="000000"/>
          <w:sz w:val="28"/>
          <w:szCs w:val="28"/>
          <w:lang w:val="ru-RU" w:eastAsia="ar-SA"/>
        </w:rPr>
        <w:t xml:space="preserve"> района</w:t>
      </w:r>
      <w:r w:rsidR="00E91E65">
        <w:rPr>
          <w:color w:val="000000"/>
          <w:sz w:val="28"/>
          <w:szCs w:val="28"/>
          <w:lang w:val="ru-RU"/>
        </w:rPr>
        <w:t xml:space="preserve"> Макарова Е.А.</w:t>
      </w:r>
      <w:r>
        <w:rPr>
          <w:color w:val="000000"/>
          <w:sz w:val="28"/>
          <w:szCs w:val="28"/>
          <w:lang w:val="ru-RU"/>
        </w:rPr>
        <w:t xml:space="preserve"> </w:t>
      </w:r>
      <w:proofErr w:type="gramStart"/>
      <w:r>
        <w:rPr>
          <w:color w:val="000000"/>
          <w:sz w:val="28"/>
          <w:szCs w:val="28"/>
          <w:lang w:val="ru-RU"/>
        </w:rPr>
        <w:t>разместить</w:t>
      </w:r>
      <w:proofErr w:type="gramEnd"/>
      <w:r>
        <w:rPr>
          <w:color w:val="000000"/>
          <w:sz w:val="28"/>
          <w:szCs w:val="28"/>
          <w:lang w:val="ru-RU"/>
        </w:rPr>
        <w:t xml:space="preserve"> настоящее </w:t>
      </w:r>
      <w:r>
        <w:rPr>
          <w:color w:val="000000"/>
          <w:sz w:val="28"/>
          <w:szCs w:val="28"/>
          <w:lang w:val="ru-RU"/>
        </w:rPr>
        <w:lastRenderedPageBreak/>
        <w:t xml:space="preserve">постановление на официальном сайте администрации </w:t>
      </w:r>
      <w:r w:rsidR="0023328E">
        <w:rPr>
          <w:color w:val="000000"/>
          <w:sz w:val="28"/>
          <w:szCs w:val="28"/>
          <w:lang w:val="ru-RU" w:eastAsia="ar-SA"/>
        </w:rPr>
        <w:t>Куйбышевского</w:t>
      </w:r>
      <w:r>
        <w:rPr>
          <w:color w:val="000000"/>
          <w:sz w:val="28"/>
          <w:szCs w:val="28"/>
          <w:lang w:val="ru-RU" w:eastAsia="ar-SA"/>
        </w:rPr>
        <w:t xml:space="preserve"> сельского поселения </w:t>
      </w:r>
      <w:proofErr w:type="spellStart"/>
      <w:r>
        <w:rPr>
          <w:color w:val="000000"/>
          <w:sz w:val="28"/>
          <w:szCs w:val="28"/>
          <w:lang w:val="ru-RU" w:eastAsia="ar-SA"/>
        </w:rPr>
        <w:t>Староминского</w:t>
      </w:r>
      <w:proofErr w:type="spellEnd"/>
      <w:r>
        <w:rPr>
          <w:color w:val="000000"/>
          <w:sz w:val="28"/>
          <w:szCs w:val="28"/>
          <w:lang w:val="ru-RU" w:eastAsia="ar-SA"/>
        </w:rPr>
        <w:t xml:space="preserve"> района </w:t>
      </w:r>
      <w:r>
        <w:rPr>
          <w:color w:val="000000"/>
          <w:sz w:val="28"/>
          <w:szCs w:val="28"/>
          <w:lang w:val="ru-RU"/>
        </w:rPr>
        <w:t>и обнародовать.</w:t>
      </w:r>
    </w:p>
    <w:bookmarkEnd w:id="19"/>
    <w:p w:rsidR="00537587" w:rsidRDefault="00537587" w:rsidP="00537587">
      <w:pPr>
        <w:ind w:firstLine="709"/>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w:t>
      </w:r>
      <w:r w:rsidR="00E91E65">
        <w:rPr>
          <w:color w:val="000000"/>
          <w:sz w:val="28"/>
          <w:szCs w:val="28"/>
        </w:rPr>
        <w:t>возложить на главного специалиста</w:t>
      </w:r>
      <w:r>
        <w:rPr>
          <w:color w:val="000000"/>
          <w:sz w:val="28"/>
          <w:szCs w:val="28"/>
        </w:rPr>
        <w:t xml:space="preserve"> администрации </w:t>
      </w:r>
      <w:r w:rsidR="0023328E">
        <w:rPr>
          <w:color w:val="000000"/>
          <w:sz w:val="28"/>
          <w:szCs w:val="28"/>
        </w:rPr>
        <w:t>Куйбышевского</w:t>
      </w:r>
      <w:r>
        <w:rPr>
          <w:color w:val="000000"/>
          <w:sz w:val="28"/>
          <w:szCs w:val="28"/>
        </w:rPr>
        <w:t xml:space="preserve"> сельского поселения </w:t>
      </w:r>
      <w:proofErr w:type="spellStart"/>
      <w:r>
        <w:rPr>
          <w:color w:val="000000"/>
          <w:sz w:val="28"/>
          <w:szCs w:val="28"/>
        </w:rPr>
        <w:t>Стар</w:t>
      </w:r>
      <w:r w:rsidR="00E91E65">
        <w:rPr>
          <w:color w:val="000000"/>
          <w:sz w:val="28"/>
          <w:szCs w:val="28"/>
        </w:rPr>
        <w:t>ом</w:t>
      </w:r>
      <w:r w:rsidR="00887AD6">
        <w:rPr>
          <w:color w:val="000000"/>
          <w:sz w:val="28"/>
          <w:szCs w:val="28"/>
        </w:rPr>
        <w:t>инского</w:t>
      </w:r>
      <w:proofErr w:type="spellEnd"/>
      <w:r w:rsidR="00887AD6">
        <w:rPr>
          <w:color w:val="000000"/>
          <w:sz w:val="28"/>
          <w:szCs w:val="28"/>
        </w:rPr>
        <w:t xml:space="preserve"> района Свистун Т.В.</w:t>
      </w:r>
    </w:p>
    <w:p w:rsidR="00537587" w:rsidRDefault="00537587" w:rsidP="00537587">
      <w:pPr>
        <w:ind w:firstLine="709"/>
        <w:jc w:val="both"/>
        <w:rPr>
          <w:color w:val="000000"/>
          <w:sz w:val="28"/>
          <w:szCs w:val="28"/>
        </w:rPr>
      </w:pPr>
      <w:r>
        <w:rPr>
          <w:color w:val="000000"/>
          <w:sz w:val="28"/>
          <w:szCs w:val="28"/>
        </w:rPr>
        <w:t xml:space="preserve"> 4. Настоящее постановление вступает в силу со дня его официального обнародования.</w:t>
      </w:r>
    </w:p>
    <w:p w:rsidR="00537587" w:rsidRDefault="00537587" w:rsidP="00537587">
      <w:pPr>
        <w:ind w:firstLine="851"/>
        <w:jc w:val="both"/>
        <w:rPr>
          <w:color w:val="000000"/>
          <w:sz w:val="28"/>
          <w:szCs w:val="28"/>
        </w:rPr>
      </w:pPr>
    </w:p>
    <w:p w:rsidR="00537587" w:rsidRDefault="00537587" w:rsidP="00537587">
      <w:pPr>
        <w:jc w:val="both"/>
        <w:rPr>
          <w:color w:val="000000"/>
          <w:sz w:val="28"/>
          <w:szCs w:val="28"/>
        </w:rPr>
      </w:pPr>
    </w:p>
    <w:p w:rsidR="00E91E65" w:rsidRDefault="00E91E65" w:rsidP="00537587">
      <w:pPr>
        <w:jc w:val="both"/>
        <w:rPr>
          <w:color w:val="000000"/>
          <w:sz w:val="28"/>
          <w:szCs w:val="28"/>
        </w:rPr>
      </w:pPr>
    </w:p>
    <w:p w:rsidR="00537587" w:rsidRDefault="00537587" w:rsidP="00537587">
      <w:pPr>
        <w:jc w:val="both"/>
        <w:rPr>
          <w:color w:val="000000"/>
          <w:sz w:val="28"/>
          <w:szCs w:val="28"/>
        </w:rPr>
      </w:pPr>
      <w:r>
        <w:rPr>
          <w:color w:val="000000"/>
          <w:sz w:val="28"/>
          <w:szCs w:val="28"/>
        </w:rPr>
        <w:t xml:space="preserve">Глава </w:t>
      </w:r>
      <w:r w:rsidR="0023328E">
        <w:rPr>
          <w:color w:val="000000"/>
          <w:sz w:val="28"/>
          <w:szCs w:val="28"/>
        </w:rPr>
        <w:t>Куйбышевского</w:t>
      </w:r>
      <w:r>
        <w:rPr>
          <w:color w:val="000000"/>
          <w:sz w:val="28"/>
          <w:szCs w:val="28"/>
        </w:rPr>
        <w:t xml:space="preserve"> сельского поселения</w:t>
      </w:r>
    </w:p>
    <w:p w:rsidR="00537587" w:rsidRDefault="00537587" w:rsidP="00537587">
      <w:pPr>
        <w:jc w:val="both"/>
        <w:rPr>
          <w:color w:val="000000"/>
          <w:sz w:val="28"/>
          <w:szCs w:val="28"/>
        </w:rPr>
      </w:pPr>
      <w:proofErr w:type="spellStart"/>
      <w:r>
        <w:rPr>
          <w:color w:val="000000"/>
          <w:sz w:val="28"/>
          <w:szCs w:val="28"/>
        </w:rPr>
        <w:t>Староминского</w:t>
      </w:r>
      <w:proofErr w:type="spellEnd"/>
      <w:r>
        <w:rPr>
          <w:color w:val="000000"/>
          <w:sz w:val="28"/>
          <w:szCs w:val="28"/>
        </w:rPr>
        <w:t xml:space="preserve"> района                                               </w:t>
      </w:r>
      <w:r w:rsidR="00E91E65">
        <w:rPr>
          <w:color w:val="000000"/>
          <w:sz w:val="28"/>
          <w:szCs w:val="28"/>
        </w:rPr>
        <w:t xml:space="preserve">                    С.В. </w:t>
      </w:r>
      <w:proofErr w:type="spellStart"/>
      <w:r w:rsidR="00E91E65">
        <w:rPr>
          <w:color w:val="000000"/>
          <w:sz w:val="28"/>
          <w:szCs w:val="28"/>
        </w:rPr>
        <w:t>Демчук</w:t>
      </w:r>
      <w:proofErr w:type="spellEnd"/>
    </w:p>
    <w:p w:rsidR="00537587" w:rsidRPr="00EB7128" w:rsidRDefault="00537587" w:rsidP="00537587">
      <w:pPr>
        <w:pStyle w:val="11"/>
        <w:shd w:val="clear" w:color="auto" w:fill="auto"/>
        <w:spacing w:before="0" w:line="240" w:lineRule="auto"/>
        <w:rPr>
          <w:rFonts w:ascii="Times New Roman" w:hAnsi="Times New Roman"/>
          <w:color w:val="000000"/>
          <w:sz w:val="28"/>
          <w:szCs w:val="28"/>
        </w:rPr>
      </w:pPr>
    </w:p>
    <w:p w:rsidR="00537587" w:rsidRDefault="00537587"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F3DDE" w:rsidRDefault="00DF3DDE" w:rsidP="00537587">
      <w:pPr>
        <w:pStyle w:val="a3"/>
        <w:jc w:val="both"/>
        <w:rPr>
          <w:color w:val="000000"/>
          <w:sz w:val="28"/>
          <w:szCs w:val="28"/>
        </w:rPr>
      </w:pPr>
    </w:p>
    <w:p w:rsidR="00D91177" w:rsidRDefault="00D91177"/>
    <w:sectPr w:rsidR="00D91177" w:rsidSect="0094352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37587"/>
    <w:rsid w:val="00174ED2"/>
    <w:rsid w:val="0023328E"/>
    <w:rsid w:val="002A0AF3"/>
    <w:rsid w:val="002E1230"/>
    <w:rsid w:val="00446719"/>
    <w:rsid w:val="00537587"/>
    <w:rsid w:val="00584E9E"/>
    <w:rsid w:val="007310C2"/>
    <w:rsid w:val="00887AD6"/>
    <w:rsid w:val="008B797C"/>
    <w:rsid w:val="0091467E"/>
    <w:rsid w:val="00936609"/>
    <w:rsid w:val="00943521"/>
    <w:rsid w:val="009B225D"/>
    <w:rsid w:val="009B71CF"/>
    <w:rsid w:val="00C31CEB"/>
    <w:rsid w:val="00C97E58"/>
    <w:rsid w:val="00D91177"/>
    <w:rsid w:val="00DF3DDE"/>
    <w:rsid w:val="00E1443B"/>
    <w:rsid w:val="00E9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8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37587"/>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37587"/>
    <w:rPr>
      <w:rFonts w:ascii="Arial" w:eastAsia="Times New Roman" w:hAnsi="Arial" w:cs="Times New Roman"/>
      <w:b/>
      <w:bCs/>
      <w:kern w:val="32"/>
      <w:sz w:val="32"/>
      <w:szCs w:val="32"/>
      <w:lang w:eastAsia="ru-RU"/>
    </w:rPr>
  </w:style>
  <w:style w:type="paragraph" w:styleId="a3">
    <w:name w:val="Body Text"/>
    <w:basedOn w:val="a"/>
    <w:link w:val="a4"/>
    <w:semiHidden/>
    <w:unhideWhenUsed/>
    <w:rsid w:val="00537587"/>
    <w:pPr>
      <w:spacing w:after="120"/>
    </w:pPr>
  </w:style>
  <w:style w:type="character" w:customStyle="1" w:styleId="a4">
    <w:name w:val="Основной текст Знак"/>
    <w:basedOn w:val="a0"/>
    <w:link w:val="a3"/>
    <w:semiHidden/>
    <w:rsid w:val="00537587"/>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537587"/>
    <w:rPr>
      <w:rFonts w:ascii="Times New Roman" w:eastAsia="Times New Roman" w:hAnsi="Times New Roman" w:cs="Times New Roman"/>
      <w:lang w:val="en-US" w:bidi="en-US"/>
    </w:rPr>
  </w:style>
  <w:style w:type="paragraph" w:styleId="a6">
    <w:name w:val="No Spacing"/>
    <w:basedOn w:val="a"/>
    <w:link w:val="a5"/>
    <w:uiPriority w:val="1"/>
    <w:qFormat/>
    <w:rsid w:val="00537587"/>
    <w:rPr>
      <w:sz w:val="22"/>
      <w:szCs w:val="22"/>
      <w:lang w:val="en-US" w:eastAsia="en-US" w:bidi="en-US"/>
    </w:rPr>
  </w:style>
  <w:style w:type="character" w:customStyle="1" w:styleId="a7">
    <w:name w:val="Основной текст_"/>
    <w:link w:val="11"/>
    <w:locked/>
    <w:rsid w:val="00537587"/>
    <w:rPr>
      <w:sz w:val="27"/>
      <w:szCs w:val="27"/>
      <w:shd w:val="clear" w:color="auto" w:fill="FFFFFF"/>
    </w:rPr>
  </w:style>
  <w:style w:type="paragraph" w:customStyle="1" w:styleId="11">
    <w:name w:val="Основной текст1"/>
    <w:basedOn w:val="a"/>
    <w:link w:val="a7"/>
    <w:rsid w:val="00537587"/>
    <w:pPr>
      <w:widowControl w:val="0"/>
      <w:shd w:val="clear" w:color="auto" w:fill="FFFFFF"/>
      <w:spacing w:before="240" w:line="322" w:lineRule="exact"/>
      <w:jc w:val="both"/>
    </w:pPr>
    <w:rPr>
      <w:rFonts w:asciiTheme="minorHAnsi" w:eastAsiaTheme="minorHAnsi" w:hAnsiTheme="minorHAnsi" w:cstheme="minorBidi"/>
      <w:sz w:val="27"/>
      <w:szCs w:val="27"/>
      <w:lang w:eastAsia="en-US"/>
    </w:rPr>
  </w:style>
  <w:style w:type="character" w:customStyle="1" w:styleId="a8">
    <w:name w:val="Гипертекстовая ссылка"/>
    <w:uiPriority w:val="99"/>
    <w:rsid w:val="00537587"/>
    <w:rPr>
      <w:rFonts w:ascii="Times New Roman" w:hAnsi="Times New Roman" w:cs="Times New Roman" w:hint="default"/>
      <w:b w:val="0"/>
      <w:bCs w:val="0"/>
      <w:color w:val="106BBE"/>
    </w:rPr>
  </w:style>
  <w:style w:type="character" w:customStyle="1" w:styleId="blk">
    <w:name w:val="blk"/>
    <w:basedOn w:val="a0"/>
    <w:rsid w:val="00537587"/>
  </w:style>
  <w:style w:type="paragraph" w:styleId="a9">
    <w:name w:val="Balloon Text"/>
    <w:basedOn w:val="a"/>
    <w:link w:val="aa"/>
    <w:uiPriority w:val="99"/>
    <w:semiHidden/>
    <w:unhideWhenUsed/>
    <w:rsid w:val="00537587"/>
    <w:rPr>
      <w:rFonts w:ascii="Tahoma" w:hAnsi="Tahoma" w:cs="Tahoma"/>
      <w:sz w:val="16"/>
      <w:szCs w:val="16"/>
    </w:rPr>
  </w:style>
  <w:style w:type="character" w:customStyle="1" w:styleId="aa">
    <w:name w:val="Текст выноски Знак"/>
    <w:basedOn w:val="a0"/>
    <w:link w:val="a9"/>
    <w:uiPriority w:val="99"/>
    <w:semiHidden/>
    <w:rsid w:val="00537587"/>
    <w:rPr>
      <w:rFonts w:ascii="Tahoma" w:eastAsia="Times New Roman" w:hAnsi="Tahoma" w:cs="Tahoma"/>
      <w:sz w:val="16"/>
      <w:szCs w:val="16"/>
      <w:lang w:eastAsia="ru-RU"/>
    </w:rPr>
  </w:style>
  <w:style w:type="character" w:styleId="ab">
    <w:name w:val="Hyperlink"/>
    <w:basedOn w:val="a0"/>
    <w:uiPriority w:val="99"/>
    <w:semiHidden/>
    <w:unhideWhenUsed/>
    <w:rsid w:val="00537587"/>
    <w:rPr>
      <w:color w:val="0000FF"/>
      <w:u w:val="single"/>
    </w:rPr>
  </w:style>
  <w:style w:type="paragraph" w:customStyle="1" w:styleId="2">
    <w:name w:val="Основной текст2"/>
    <w:basedOn w:val="a"/>
    <w:rsid w:val="002E1230"/>
    <w:pPr>
      <w:widowControl w:val="0"/>
      <w:shd w:val="clear" w:color="auto" w:fill="FFFFFF"/>
      <w:spacing w:after="420" w:line="0" w:lineRule="atLeast"/>
    </w:pPr>
    <w:rPr>
      <w:spacing w:val="2"/>
      <w:sz w:val="26"/>
      <w:szCs w:val="26"/>
    </w:rPr>
  </w:style>
</w:styles>
</file>

<file path=word/webSettings.xml><?xml version="1.0" encoding="utf-8"?>
<w:webSettings xmlns:r="http://schemas.openxmlformats.org/officeDocument/2006/relationships" xmlns:w="http://schemas.openxmlformats.org/wordprocessingml/2006/main">
  <w:divs>
    <w:div w:id="662391421">
      <w:bodyDiv w:val="1"/>
      <w:marLeft w:val="0"/>
      <w:marRight w:val="0"/>
      <w:marTop w:val="0"/>
      <w:marBottom w:val="0"/>
      <w:divBdr>
        <w:top w:val="none" w:sz="0" w:space="0" w:color="auto"/>
        <w:left w:val="none" w:sz="0" w:space="0" w:color="auto"/>
        <w:bottom w:val="none" w:sz="0" w:space="0" w:color="auto"/>
        <w:right w:val="none" w:sz="0" w:space="0" w:color="auto"/>
      </w:divBdr>
      <w:divsChild>
        <w:div w:id="1384938692">
          <w:marLeft w:val="0"/>
          <w:marRight w:val="0"/>
          <w:marTop w:val="0"/>
          <w:marBottom w:val="0"/>
          <w:divBdr>
            <w:top w:val="none" w:sz="0" w:space="0" w:color="auto"/>
            <w:left w:val="none" w:sz="0" w:space="0" w:color="auto"/>
            <w:bottom w:val="none" w:sz="0" w:space="0" w:color="auto"/>
            <w:right w:val="none" w:sz="0" w:space="0" w:color="auto"/>
          </w:divBdr>
        </w:div>
        <w:div w:id="395200629">
          <w:marLeft w:val="0"/>
          <w:marRight w:val="0"/>
          <w:marTop w:val="0"/>
          <w:marBottom w:val="0"/>
          <w:divBdr>
            <w:top w:val="none" w:sz="0" w:space="0" w:color="auto"/>
            <w:left w:val="none" w:sz="0" w:space="0" w:color="auto"/>
            <w:bottom w:val="none" w:sz="0" w:space="0" w:color="auto"/>
            <w:right w:val="none" w:sz="0" w:space="0" w:color="auto"/>
          </w:divBdr>
        </w:div>
        <w:div w:id="1391807712">
          <w:marLeft w:val="0"/>
          <w:marRight w:val="0"/>
          <w:marTop w:val="0"/>
          <w:marBottom w:val="0"/>
          <w:divBdr>
            <w:top w:val="none" w:sz="0" w:space="0" w:color="auto"/>
            <w:left w:val="none" w:sz="0" w:space="0" w:color="auto"/>
            <w:bottom w:val="none" w:sz="0" w:space="0" w:color="auto"/>
            <w:right w:val="none" w:sz="0" w:space="0" w:color="auto"/>
          </w:divBdr>
        </w:div>
        <w:div w:id="1395396442">
          <w:marLeft w:val="0"/>
          <w:marRight w:val="0"/>
          <w:marTop w:val="0"/>
          <w:marBottom w:val="0"/>
          <w:divBdr>
            <w:top w:val="none" w:sz="0" w:space="0" w:color="auto"/>
            <w:left w:val="none" w:sz="0" w:space="0" w:color="auto"/>
            <w:bottom w:val="none" w:sz="0" w:space="0" w:color="auto"/>
            <w:right w:val="none" w:sz="0" w:space="0" w:color="auto"/>
          </w:divBdr>
        </w:div>
        <w:div w:id="1926181803">
          <w:marLeft w:val="0"/>
          <w:marRight w:val="0"/>
          <w:marTop w:val="0"/>
          <w:marBottom w:val="0"/>
          <w:divBdr>
            <w:top w:val="none" w:sz="0" w:space="0" w:color="auto"/>
            <w:left w:val="none" w:sz="0" w:space="0" w:color="auto"/>
            <w:bottom w:val="none" w:sz="0" w:space="0" w:color="auto"/>
            <w:right w:val="none" w:sz="0" w:space="0" w:color="auto"/>
          </w:divBdr>
        </w:div>
        <w:div w:id="964576762">
          <w:marLeft w:val="0"/>
          <w:marRight w:val="0"/>
          <w:marTop w:val="0"/>
          <w:marBottom w:val="0"/>
          <w:divBdr>
            <w:top w:val="none" w:sz="0" w:space="0" w:color="auto"/>
            <w:left w:val="none" w:sz="0" w:space="0" w:color="auto"/>
            <w:bottom w:val="none" w:sz="0" w:space="0" w:color="auto"/>
            <w:right w:val="none" w:sz="0" w:space="0" w:color="auto"/>
          </w:divBdr>
        </w:div>
        <w:div w:id="339115976">
          <w:marLeft w:val="0"/>
          <w:marRight w:val="0"/>
          <w:marTop w:val="0"/>
          <w:marBottom w:val="0"/>
          <w:divBdr>
            <w:top w:val="none" w:sz="0" w:space="0" w:color="auto"/>
            <w:left w:val="none" w:sz="0" w:space="0" w:color="auto"/>
            <w:bottom w:val="none" w:sz="0" w:space="0" w:color="auto"/>
            <w:right w:val="none" w:sz="0" w:space="0" w:color="auto"/>
          </w:divBdr>
        </w:div>
        <w:div w:id="1151561878">
          <w:marLeft w:val="0"/>
          <w:marRight w:val="0"/>
          <w:marTop w:val="0"/>
          <w:marBottom w:val="0"/>
          <w:divBdr>
            <w:top w:val="none" w:sz="0" w:space="0" w:color="auto"/>
            <w:left w:val="none" w:sz="0" w:space="0" w:color="auto"/>
            <w:bottom w:val="none" w:sz="0" w:space="0" w:color="auto"/>
            <w:right w:val="none" w:sz="0" w:space="0" w:color="auto"/>
          </w:divBdr>
        </w:div>
        <w:div w:id="1168054689">
          <w:marLeft w:val="0"/>
          <w:marRight w:val="0"/>
          <w:marTop w:val="0"/>
          <w:marBottom w:val="0"/>
          <w:divBdr>
            <w:top w:val="none" w:sz="0" w:space="0" w:color="auto"/>
            <w:left w:val="none" w:sz="0" w:space="0" w:color="auto"/>
            <w:bottom w:val="none" w:sz="0" w:space="0" w:color="auto"/>
            <w:right w:val="none" w:sz="0" w:space="0" w:color="auto"/>
          </w:divBdr>
          <w:divsChild>
            <w:div w:id="1559169757">
              <w:marLeft w:val="0"/>
              <w:marRight w:val="0"/>
              <w:marTop w:val="0"/>
              <w:marBottom w:val="0"/>
              <w:divBdr>
                <w:top w:val="none" w:sz="0" w:space="0" w:color="auto"/>
                <w:left w:val="none" w:sz="0" w:space="0" w:color="auto"/>
                <w:bottom w:val="none" w:sz="0" w:space="0" w:color="auto"/>
                <w:right w:val="none" w:sz="0" w:space="0" w:color="auto"/>
              </w:divBdr>
            </w:div>
          </w:divsChild>
        </w:div>
        <w:div w:id="1917666959">
          <w:marLeft w:val="0"/>
          <w:marRight w:val="0"/>
          <w:marTop w:val="0"/>
          <w:marBottom w:val="0"/>
          <w:divBdr>
            <w:top w:val="none" w:sz="0" w:space="0" w:color="auto"/>
            <w:left w:val="none" w:sz="0" w:space="0" w:color="auto"/>
            <w:bottom w:val="none" w:sz="0" w:space="0" w:color="auto"/>
            <w:right w:val="none" w:sz="0" w:space="0" w:color="auto"/>
          </w:divBdr>
          <w:divsChild>
            <w:div w:id="955019348">
              <w:marLeft w:val="0"/>
              <w:marRight w:val="0"/>
              <w:marTop w:val="0"/>
              <w:marBottom w:val="0"/>
              <w:divBdr>
                <w:top w:val="none" w:sz="0" w:space="0" w:color="auto"/>
                <w:left w:val="none" w:sz="0" w:space="0" w:color="auto"/>
                <w:bottom w:val="none" w:sz="0" w:space="0" w:color="auto"/>
                <w:right w:val="none" w:sz="0" w:space="0" w:color="auto"/>
              </w:divBdr>
            </w:div>
          </w:divsChild>
        </w:div>
        <w:div w:id="172355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6424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038F-9570-4B77-ACA3-32EAC5C4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5595</TotalTime>
  <Pages>6</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1</cp:lastModifiedBy>
  <cp:revision>8</cp:revision>
  <cp:lastPrinted>2019-12-23T08:26:00Z</cp:lastPrinted>
  <dcterms:created xsi:type="dcterms:W3CDTF">2019-12-04T10:28:00Z</dcterms:created>
  <dcterms:modified xsi:type="dcterms:W3CDTF">2019-12-23T08:26:00Z</dcterms:modified>
</cp:coreProperties>
</file>