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9B" w:rsidRDefault="00F7529B" w:rsidP="00F7529B">
      <w:pPr>
        <w:shd w:val="clear" w:color="auto" w:fill="FFFFFF"/>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25780" cy="683260"/>
            <wp:effectExtent l="19050" t="0" r="7620" b="0"/>
            <wp:docPr id="1"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4" cstate="print"/>
                    <a:srcRect/>
                    <a:stretch>
                      <a:fillRect/>
                    </a:stretch>
                  </pic:blipFill>
                  <pic:spPr bwMode="auto">
                    <a:xfrm>
                      <a:off x="0" y="0"/>
                      <a:ext cx="525780" cy="683260"/>
                    </a:xfrm>
                    <a:prstGeom prst="rect">
                      <a:avLst/>
                    </a:prstGeom>
                    <a:noFill/>
                    <a:ln w="9525">
                      <a:noFill/>
                      <a:miter lim="800000"/>
                      <a:headEnd/>
                      <a:tailEnd/>
                    </a:ln>
                  </pic:spPr>
                </pic:pic>
              </a:graphicData>
            </a:graphic>
          </wp:inline>
        </w:drawing>
      </w:r>
    </w:p>
    <w:p w:rsidR="00F7529B" w:rsidRDefault="00F7529B" w:rsidP="00F7529B">
      <w:pPr>
        <w:shd w:val="clear" w:color="auto" w:fill="FFFFFF"/>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F7529B" w:rsidRDefault="00F7529B" w:rsidP="00F7529B">
      <w:pPr>
        <w:pStyle w:val="a3"/>
        <w:spacing w:after="0"/>
        <w:jc w:val="center"/>
        <w:rPr>
          <w:b/>
          <w:bCs/>
          <w:sz w:val="28"/>
          <w:szCs w:val="28"/>
        </w:rPr>
      </w:pPr>
      <w:r>
        <w:rPr>
          <w:b/>
          <w:bCs/>
          <w:sz w:val="28"/>
          <w:szCs w:val="28"/>
        </w:rPr>
        <w:t>АДМИНИСТРАЦИИ КУЙБЫШЕВСКОГО СЕЛЬСКОГО ПОСЕЛЕНИЯ СТАРОМИНСКОГО РАЙОНА</w:t>
      </w:r>
    </w:p>
    <w:p w:rsidR="00F7529B" w:rsidRPr="00F7529B" w:rsidRDefault="00F7529B" w:rsidP="00F7529B">
      <w:pPr>
        <w:pStyle w:val="a3"/>
        <w:spacing w:after="0"/>
        <w:jc w:val="center"/>
        <w:rPr>
          <w:bCs/>
          <w:sz w:val="28"/>
          <w:szCs w:val="28"/>
        </w:rPr>
      </w:pPr>
    </w:p>
    <w:p w:rsidR="00F7529B" w:rsidRDefault="009A6B4F" w:rsidP="00F7529B">
      <w:pPr>
        <w:pStyle w:val="a3"/>
        <w:spacing w:after="0"/>
        <w:rPr>
          <w:b/>
          <w:bCs/>
          <w:sz w:val="28"/>
          <w:szCs w:val="28"/>
        </w:rPr>
      </w:pPr>
      <w:r>
        <w:rPr>
          <w:bCs/>
          <w:sz w:val="28"/>
          <w:szCs w:val="28"/>
        </w:rPr>
        <w:t xml:space="preserve">20 </w:t>
      </w:r>
      <w:r w:rsidR="008E52B2">
        <w:rPr>
          <w:bCs/>
          <w:sz w:val="28"/>
          <w:szCs w:val="28"/>
        </w:rPr>
        <w:t>августа  2019</w:t>
      </w:r>
      <w:r w:rsidR="00F7529B" w:rsidRPr="00F7529B">
        <w:rPr>
          <w:bCs/>
          <w:sz w:val="28"/>
          <w:szCs w:val="28"/>
        </w:rPr>
        <w:t xml:space="preserve"> г                                                              </w:t>
      </w:r>
      <w:r>
        <w:rPr>
          <w:bCs/>
          <w:sz w:val="28"/>
          <w:szCs w:val="28"/>
        </w:rPr>
        <w:t xml:space="preserve">                           </w:t>
      </w:r>
      <w:r w:rsidR="00F7529B" w:rsidRPr="00F7529B">
        <w:rPr>
          <w:bCs/>
          <w:sz w:val="28"/>
          <w:szCs w:val="28"/>
        </w:rPr>
        <w:t xml:space="preserve"> </w:t>
      </w:r>
      <w:r w:rsidR="00D770BA" w:rsidRPr="00D770BA">
        <w:rPr>
          <w:bCs/>
          <w:sz w:val="28"/>
          <w:szCs w:val="28"/>
        </w:rPr>
        <w:t>№</w:t>
      </w:r>
      <w:r w:rsidR="008E52B2">
        <w:rPr>
          <w:bCs/>
          <w:sz w:val="28"/>
          <w:szCs w:val="28"/>
        </w:rPr>
        <w:t xml:space="preserve"> </w:t>
      </w:r>
      <w:r>
        <w:rPr>
          <w:bCs/>
          <w:sz w:val="28"/>
          <w:szCs w:val="28"/>
        </w:rPr>
        <w:t>58</w:t>
      </w:r>
    </w:p>
    <w:p w:rsidR="00F7529B" w:rsidRDefault="00F7529B" w:rsidP="00F7529B">
      <w:pPr>
        <w:pStyle w:val="a3"/>
        <w:spacing w:after="0"/>
        <w:jc w:val="center"/>
        <w:rPr>
          <w:sz w:val="28"/>
          <w:szCs w:val="28"/>
        </w:rPr>
      </w:pPr>
      <w:r>
        <w:rPr>
          <w:sz w:val="28"/>
          <w:szCs w:val="28"/>
        </w:rPr>
        <w:t>х.Восточный Сосык</w:t>
      </w:r>
    </w:p>
    <w:p w:rsidR="00F7529B" w:rsidRDefault="00F7529B" w:rsidP="00F7529B">
      <w:pPr>
        <w:pStyle w:val="a3"/>
        <w:spacing w:after="0"/>
        <w:rPr>
          <w:sz w:val="28"/>
          <w:szCs w:val="28"/>
        </w:rPr>
      </w:pPr>
    </w:p>
    <w:p w:rsidR="00F7529B" w:rsidRDefault="00F7529B" w:rsidP="00F15822">
      <w:pPr>
        <w:spacing w:after="0"/>
        <w:jc w:val="center"/>
        <w:rPr>
          <w:rFonts w:ascii="Times New Roman" w:hAnsi="Times New Roman" w:cs="Times New Roman"/>
          <w:b/>
          <w:sz w:val="28"/>
          <w:szCs w:val="28"/>
        </w:rPr>
      </w:pPr>
      <w:r>
        <w:rPr>
          <w:rFonts w:ascii="Times New Roman" w:hAnsi="Times New Roman" w:cs="Times New Roman"/>
          <w:b/>
          <w:sz w:val="28"/>
          <w:szCs w:val="28"/>
        </w:rPr>
        <w:t>О проведении Всероссийского ежегодного экологического субботника «Зелёная Россия» на территории муниципального образования Куйбышевское сельское поселение</w:t>
      </w:r>
    </w:p>
    <w:p w:rsidR="00F7529B" w:rsidRDefault="00F7529B" w:rsidP="00F15822">
      <w:pPr>
        <w:spacing w:after="0"/>
        <w:jc w:val="center"/>
        <w:rPr>
          <w:rFonts w:ascii="Times New Roman" w:hAnsi="Times New Roman" w:cs="Times New Roman"/>
          <w:b/>
          <w:sz w:val="28"/>
          <w:szCs w:val="28"/>
        </w:rPr>
      </w:pPr>
    </w:p>
    <w:p w:rsidR="00F7529B" w:rsidRDefault="008E52B2" w:rsidP="00F15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w:t>
      </w:r>
      <w:r w:rsidR="00F7529B">
        <w:rPr>
          <w:rFonts w:ascii="Times New Roman" w:hAnsi="Times New Roman" w:cs="Times New Roman"/>
          <w:sz w:val="28"/>
          <w:szCs w:val="28"/>
        </w:rPr>
        <w:t xml:space="preserve"> целях привлечения внимания общественности к проблеме загрязнения окружающей среды,</w:t>
      </w:r>
      <w:r>
        <w:rPr>
          <w:rFonts w:ascii="Times New Roman" w:hAnsi="Times New Roman" w:cs="Times New Roman"/>
          <w:sz w:val="28"/>
          <w:szCs w:val="28"/>
        </w:rPr>
        <w:t xml:space="preserve"> улучшению экологической обстановки в Краснодарском крае,</w:t>
      </w:r>
      <w:r w:rsidR="00F7529B">
        <w:rPr>
          <w:rFonts w:ascii="Times New Roman" w:hAnsi="Times New Roman" w:cs="Times New Roman"/>
          <w:sz w:val="28"/>
          <w:szCs w:val="28"/>
        </w:rPr>
        <w:t xml:space="preserve"> повышения экологической культуры, формирования активной гражданской позиции населения, обеспечение должного санитарного порядка, выполнения неотложных работ по благоустройству территории  Куйбышевского сельского поселения Староминского района, руководствуясь статьей 31 Устава Куйбышевского сельского поселения Староминского района, п о с т а н о в л я ю: </w:t>
      </w:r>
    </w:p>
    <w:p w:rsidR="00F7529B" w:rsidRDefault="00F7529B" w:rsidP="00F15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D2101A">
        <w:rPr>
          <w:rFonts w:ascii="Times New Roman" w:hAnsi="Times New Roman" w:cs="Times New Roman"/>
          <w:sz w:val="28"/>
          <w:szCs w:val="28"/>
        </w:rPr>
        <w:t xml:space="preserve">Провести </w:t>
      </w:r>
      <w:r w:rsidR="008E52B2">
        <w:rPr>
          <w:rFonts w:ascii="Times New Roman" w:hAnsi="Times New Roman" w:cs="Times New Roman"/>
          <w:sz w:val="28"/>
          <w:szCs w:val="28"/>
        </w:rPr>
        <w:t xml:space="preserve"> в период с 06 сентября 2019 года по 23 сентября 2019</w:t>
      </w:r>
      <w:r w:rsidR="00D2101A">
        <w:rPr>
          <w:rFonts w:ascii="Times New Roman" w:hAnsi="Times New Roman" w:cs="Times New Roman"/>
          <w:sz w:val="28"/>
          <w:szCs w:val="28"/>
        </w:rPr>
        <w:t xml:space="preserve"> года на территории Куйбышевского сельского по</w:t>
      </w:r>
      <w:r w:rsidR="008610BF">
        <w:rPr>
          <w:rFonts w:ascii="Times New Roman" w:hAnsi="Times New Roman" w:cs="Times New Roman"/>
          <w:sz w:val="28"/>
          <w:szCs w:val="28"/>
        </w:rPr>
        <w:t xml:space="preserve">селения </w:t>
      </w:r>
      <w:r w:rsidR="00D2101A">
        <w:rPr>
          <w:rFonts w:ascii="Times New Roman" w:hAnsi="Times New Roman" w:cs="Times New Roman"/>
          <w:sz w:val="28"/>
          <w:szCs w:val="28"/>
        </w:rPr>
        <w:t xml:space="preserve">Всероссийский ежегодный экологический </w:t>
      </w:r>
      <w:r w:rsidR="00D2101A" w:rsidRPr="00D2101A">
        <w:rPr>
          <w:rFonts w:ascii="Times New Roman" w:hAnsi="Times New Roman" w:cs="Times New Roman"/>
          <w:sz w:val="28"/>
          <w:szCs w:val="28"/>
        </w:rPr>
        <w:t>суб</w:t>
      </w:r>
      <w:r w:rsidR="00D2101A">
        <w:rPr>
          <w:rFonts w:ascii="Times New Roman" w:hAnsi="Times New Roman" w:cs="Times New Roman"/>
          <w:sz w:val="28"/>
          <w:szCs w:val="28"/>
        </w:rPr>
        <w:t>ботник «Зелёная Россия»</w:t>
      </w:r>
      <w:r w:rsidR="008610BF">
        <w:rPr>
          <w:rFonts w:ascii="Times New Roman" w:hAnsi="Times New Roman" w:cs="Times New Roman"/>
          <w:sz w:val="28"/>
          <w:szCs w:val="28"/>
        </w:rPr>
        <w:t>;</w:t>
      </w:r>
    </w:p>
    <w:p w:rsidR="00D2101A" w:rsidRDefault="00D2101A" w:rsidP="00F15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7529B">
        <w:rPr>
          <w:rFonts w:ascii="Times New Roman" w:hAnsi="Times New Roman" w:cs="Times New Roman"/>
          <w:sz w:val="28"/>
          <w:szCs w:val="28"/>
        </w:rPr>
        <w:t xml:space="preserve">. </w:t>
      </w:r>
      <w:r w:rsidR="008610BF">
        <w:rPr>
          <w:rFonts w:ascii="Times New Roman" w:hAnsi="Times New Roman" w:cs="Times New Roman"/>
          <w:sz w:val="28"/>
          <w:szCs w:val="28"/>
        </w:rPr>
        <w:t>Ор</w:t>
      </w:r>
      <w:r w:rsidR="00F7292D">
        <w:rPr>
          <w:rFonts w:ascii="Times New Roman" w:hAnsi="Times New Roman" w:cs="Times New Roman"/>
          <w:sz w:val="28"/>
          <w:szCs w:val="28"/>
        </w:rPr>
        <w:t xml:space="preserve">ганизовать работу </w:t>
      </w:r>
      <w:r w:rsidR="008610BF">
        <w:rPr>
          <w:rFonts w:ascii="Times New Roman" w:hAnsi="Times New Roman" w:cs="Times New Roman"/>
          <w:sz w:val="28"/>
          <w:szCs w:val="28"/>
        </w:rPr>
        <w:t xml:space="preserve"> силам</w:t>
      </w:r>
      <w:r w:rsidR="00F7292D">
        <w:rPr>
          <w:rFonts w:ascii="Times New Roman" w:hAnsi="Times New Roman" w:cs="Times New Roman"/>
          <w:sz w:val="28"/>
          <w:szCs w:val="28"/>
        </w:rPr>
        <w:t>и учреждений, учебных заведений</w:t>
      </w:r>
      <w:r w:rsidR="008610BF">
        <w:rPr>
          <w:rFonts w:ascii="Times New Roman" w:hAnsi="Times New Roman" w:cs="Times New Roman"/>
          <w:sz w:val="28"/>
          <w:szCs w:val="28"/>
        </w:rPr>
        <w:t xml:space="preserve"> и населения выполнения работ по благоустройству и санитарной очистке на территории Куйбышевского сельского;</w:t>
      </w:r>
    </w:p>
    <w:p w:rsidR="008610BF" w:rsidRDefault="008E52B2" w:rsidP="00F15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Продолжить работу по </w:t>
      </w:r>
      <w:r w:rsidR="008610BF">
        <w:rPr>
          <w:rFonts w:ascii="Times New Roman" w:hAnsi="Times New Roman" w:cs="Times New Roman"/>
          <w:sz w:val="28"/>
          <w:szCs w:val="28"/>
        </w:rPr>
        <w:t xml:space="preserve"> благоустройству</w:t>
      </w:r>
      <w:r>
        <w:rPr>
          <w:rFonts w:ascii="Times New Roman" w:hAnsi="Times New Roman" w:cs="Times New Roman"/>
          <w:sz w:val="28"/>
          <w:szCs w:val="28"/>
        </w:rPr>
        <w:t xml:space="preserve"> зеленых зон</w:t>
      </w:r>
      <w:r w:rsidR="008610BF">
        <w:rPr>
          <w:rFonts w:ascii="Times New Roman" w:hAnsi="Times New Roman" w:cs="Times New Roman"/>
          <w:sz w:val="28"/>
          <w:szCs w:val="28"/>
        </w:rPr>
        <w:t>, обрезке деревьев и кустарников, посадке новых саженцев и уходу за ними.</w:t>
      </w:r>
    </w:p>
    <w:p w:rsidR="008610BF" w:rsidRDefault="008610BF" w:rsidP="00F15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Организовать проведение ликвидации свалок на территории Куйбышевского сельского поселения, обратив особое внимание </w:t>
      </w:r>
      <w:r w:rsidR="00F15822">
        <w:rPr>
          <w:rFonts w:ascii="Times New Roman" w:hAnsi="Times New Roman" w:cs="Times New Roman"/>
          <w:sz w:val="28"/>
          <w:szCs w:val="28"/>
        </w:rPr>
        <w:t>на лесопосадки, берега рек, водоемов и мест массового отдыха населения;</w:t>
      </w:r>
    </w:p>
    <w:p w:rsidR="00F47D05" w:rsidRDefault="008E52B2" w:rsidP="00F15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срок до 01октября 2019</w:t>
      </w:r>
      <w:r w:rsidR="00F47D05">
        <w:rPr>
          <w:rFonts w:ascii="Times New Roman" w:hAnsi="Times New Roman" w:cs="Times New Roman"/>
          <w:sz w:val="28"/>
          <w:szCs w:val="28"/>
        </w:rPr>
        <w:t xml:space="preserve"> года, предоставить </w:t>
      </w:r>
      <w:r>
        <w:rPr>
          <w:rFonts w:ascii="Times New Roman" w:hAnsi="Times New Roman" w:cs="Times New Roman"/>
          <w:sz w:val="28"/>
          <w:szCs w:val="28"/>
        </w:rPr>
        <w:t>в министерство природных ресурсов Краснодарского края  отчет с приложением фотоматериалов.</w:t>
      </w:r>
    </w:p>
    <w:p w:rsidR="00F7529B" w:rsidRDefault="00F47D05" w:rsidP="00F158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15822">
        <w:rPr>
          <w:rFonts w:ascii="Times New Roman" w:hAnsi="Times New Roman" w:cs="Times New Roman"/>
          <w:sz w:val="28"/>
          <w:szCs w:val="28"/>
        </w:rPr>
        <w:t xml:space="preserve">. </w:t>
      </w:r>
      <w:r w:rsidR="00F7529B">
        <w:rPr>
          <w:rFonts w:ascii="Times New Roman" w:hAnsi="Times New Roman" w:cs="Times New Roman"/>
          <w:sz w:val="28"/>
          <w:szCs w:val="28"/>
        </w:rPr>
        <w:t xml:space="preserve">Контроль за выполнением настоящего </w:t>
      </w:r>
      <w:r w:rsidR="00F15822">
        <w:rPr>
          <w:rFonts w:ascii="Times New Roman" w:hAnsi="Times New Roman" w:cs="Times New Roman"/>
          <w:sz w:val="28"/>
          <w:szCs w:val="28"/>
        </w:rPr>
        <w:t>постановления оставляю за собой;</w:t>
      </w:r>
    </w:p>
    <w:p w:rsidR="00F7529B" w:rsidRDefault="00F47D05" w:rsidP="00F15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F15822">
        <w:rPr>
          <w:rFonts w:ascii="Times New Roman" w:hAnsi="Times New Roman" w:cs="Times New Roman"/>
          <w:sz w:val="28"/>
          <w:szCs w:val="28"/>
        </w:rPr>
        <w:t xml:space="preserve">. </w:t>
      </w:r>
      <w:r w:rsidR="00F7529B">
        <w:rPr>
          <w:rFonts w:ascii="Times New Roman" w:hAnsi="Times New Roman" w:cs="Times New Roman"/>
          <w:sz w:val="28"/>
          <w:szCs w:val="28"/>
        </w:rPr>
        <w:t xml:space="preserve"> Постановление вступает в силу </w:t>
      </w:r>
      <w:r w:rsidR="00D2101A">
        <w:rPr>
          <w:rFonts w:ascii="Times New Roman" w:hAnsi="Times New Roman" w:cs="Times New Roman"/>
          <w:sz w:val="28"/>
          <w:szCs w:val="28"/>
        </w:rPr>
        <w:t>со дня его подписания</w:t>
      </w:r>
    </w:p>
    <w:p w:rsidR="00F15822" w:rsidRDefault="00F15822" w:rsidP="00F15822">
      <w:pPr>
        <w:spacing w:after="0" w:line="240" w:lineRule="auto"/>
        <w:jc w:val="both"/>
        <w:rPr>
          <w:rFonts w:ascii="Times New Roman" w:hAnsi="Times New Roman" w:cs="Times New Roman"/>
          <w:sz w:val="28"/>
          <w:szCs w:val="28"/>
        </w:rPr>
      </w:pPr>
    </w:p>
    <w:p w:rsidR="00F7529B" w:rsidRDefault="00F7529B" w:rsidP="00F15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Куйбышевского  сельского </w:t>
      </w:r>
    </w:p>
    <w:p w:rsidR="00BF6E4D" w:rsidRDefault="00F7529B" w:rsidP="00F47D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r>
        <w:rPr>
          <w:rFonts w:ascii="Times New Roman" w:hAnsi="Times New Roman" w:cs="Times New Roman"/>
          <w:sz w:val="28"/>
          <w:szCs w:val="28"/>
        </w:rPr>
        <w:tab/>
        <w:t xml:space="preserve">                  С.С. Петренко</w:t>
      </w:r>
    </w:p>
    <w:p w:rsidR="007A3C71" w:rsidRDefault="007A3C71" w:rsidP="00F47D05">
      <w:pPr>
        <w:spacing w:after="0" w:line="240" w:lineRule="auto"/>
        <w:jc w:val="both"/>
        <w:rPr>
          <w:rFonts w:ascii="Times New Roman" w:hAnsi="Times New Roman" w:cs="Times New Roman"/>
          <w:sz w:val="28"/>
          <w:szCs w:val="28"/>
        </w:rPr>
      </w:pPr>
    </w:p>
    <w:p w:rsidR="007A3C71" w:rsidRDefault="007A3C71" w:rsidP="007A3C71">
      <w:pPr>
        <w:tabs>
          <w:tab w:val="left" w:pos="4035"/>
        </w:tabs>
        <w:spacing w:after="0" w:line="240" w:lineRule="auto"/>
        <w:ind w:left="4680"/>
        <w:jc w:val="center"/>
        <w:rPr>
          <w:rFonts w:ascii="Times New Roman" w:hAnsi="Times New Roman"/>
          <w:sz w:val="28"/>
          <w:szCs w:val="28"/>
        </w:rPr>
      </w:pPr>
      <w:r>
        <w:rPr>
          <w:rFonts w:ascii="Times New Roman" w:hAnsi="Times New Roman"/>
          <w:sz w:val="28"/>
          <w:szCs w:val="28"/>
        </w:rPr>
        <w:t>Приложение №3</w:t>
      </w:r>
    </w:p>
    <w:p w:rsidR="007A3C71" w:rsidRDefault="007A3C71" w:rsidP="007A3C71">
      <w:pPr>
        <w:tabs>
          <w:tab w:val="left" w:pos="4035"/>
        </w:tabs>
        <w:spacing w:after="0" w:line="240" w:lineRule="auto"/>
        <w:ind w:left="4680"/>
        <w:jc w:val="center"/>
        <w:rPr>
          <w:rFonts w:ascii="Times New Roman" w:hAnsi="Times New Roman"/>
          <w:sz w:val="28"/>
          <w:szCs w:val="28"/>
        </w:rPr>
      </w:pPr>
      <w:r>
        <w:rPr>
          <w:rFonts w:ascii="Times New Roman" w:hAnsi="Times New Roman"/>
          <w:sz w:val="28"/>
          <w:szCs w:val="28"/>
        </w:rPr>
        <w:t>УТВЕРЖДЕН</w:t>
      </w:r>
    </w:p>
    <w:p w:rsidR="007A3C71" w:rsidRDefault="007A3C71" w:rsidP="007A3C71">
      <w:pPr>
        <w:tabs>
          <w:tab w:val="left" w:pos="4035"/>
        </w:tabs>
        <w:spacing w:after="0" w:line="240" w:lineRule="auto"/>
        <w:ind w:left="4680"/>
        <w:jc w:val="center"/>
        <w:rPr>
          <w:rFonts w:ascii="Times New Roman" w:hAnsi="Times New Roman"/>
          <w:sz w:val="28"/>
          <w:szCs w:val="28"/>
        </w:rPr>
      </w:pPr>
      <w:r>
        <w:rPr>
          <w:rFonts w:ascii="Times New Roman" w:hAnsi="Times New Roman"/>
          <w:sz w:val="28"/>
          <w:szCs w:val="28"/>
        </w:rPr>
        <w:t>Постановлением администрации</w:t>
      </w:r>
    </w:p>
    <w:p w:rsidR="007A3C71" w:rsidRDefault="007A3C71" w:rsidP="007A3C71">
      <w:pPr>
        <w:tabs>
          <w:tab w:val="left" w:pos="4035"/>
        </w:tabs>
        <w:spacing w:after="0" w:line="240" w:lineRule="auto"/>
        <w:ind w:left="4680"/>
        <w:jc w:val="center"/>
        <w:rPr>
          <w:rFonts w:ascii="Times New Roman" w:hAnsi="Times New Roman"/>
          <w:sz w:val="28"/>
          <w:szCs w:val="28"/>
        </w:rPr>
      </w:pPr>
      <w:r>
        <w:rPr>
          <w:rFonts w:ascii="Times New Roman" w:hAnsi="Times New Roman"/>
          <w:sz w:val="28"/>
          <w:szCs w:val="28"/>
        </w:rPr>
        <w:t>Куйбышевского сельского поселения</w:t>
      </w:r>
    </w:p>
    <w:p w:rsidR="007A3C71" w:rsidRDefault="007A3C71" w:rsidP="007A3C71">
      <w:pPr>
        <w:tabs>
          <w:tab w:val="left" w:pos="4035"/>
        </w:tabs>
        <w:spacing w:after="0" w:line="240" w:lineRule="auto"/>
        <w:ind w:left="4680"/>
        <w:jc w:val="center"/>
        <w:rPr>
          <w:rFonts w:ascii="Times New Roman" w:hAnsi="Times New Roman"/>
          <w:sz w:val="28"/>
          <w:szCs w:val="28"/>
        </w:rPr>
      </w:pPr>
      <w:r>
        <w:rPr>
          <w:rFonts w:ascii="Times New Roman" w:hAnsi="Times New Roman"/>
          <w:sz w:val="28"/>
          <w:szCs w:val="28"/>
        </w:rPr>
        <w:t>Староминского района</w:t>
      </w:r>
    </w:p>
    <w:p w:rsidR="007A3C71" w:rsidRPr="00A478C0" w:rsidRDefault="007A3C71" w:rsidP="007A3C71">
      <w:pPr>
        <w:tabs>
          <w:tab w:val="left" w:pos="4035"/>
        </w:tabs>
        <w:spacing w:after="0" w:line="240" w:lineRule="auto"/>
        <w:ind w:left="4680"/>
        <w:jc w:val="center"/>
        <w:rPr>
          <w:rFonts w:ascii="Times New Roman" w:hAnsi="Times New Roman"/>
          <w:sz w:val="28"/>
          <w:szCs w:val="28"/>
          <w:u w:val="single"/>
        </w:rPr>
      </w:pPr>
      <w:r w:rsidRPr="00A478C0">
        <w:rPr>
          <w:rFonts w:ascii="Times New Roman" w:hAnsi="Times New Roman"/>
          <w:sz w:val="28"/>
          <w:szCs w:val="28"/>
          <w:u w:val="single"/>
        </w:rPr>
        <w:t xml:space="preserve">от </w:t>
      </w:r>
      <w:r>
        <w:rPr>
          <w:rFonts w:ascii="Times New Roman" w:hAnsi="Times New Roman"/>
          <w:sz w:val="28"/>
          <w:szCs w:val="28"/>
          <w:u w:val="single"/>
        </w:rPr>
        <w:t xml:space="preserve">                       </w:t>
      </w:r>
      <w:r w:rsidRPr="00A478C0">
        <w:rPr>
          <w:rFonts w:ascii="Times New Roman" w:hAnsi="Times New Roman"/>
          <w:sz w:val="28"/>
          <w:szCs w:val="28"/>
          <w:u w:val="single"/>
        </w:rPr>
        <w:t xml:space="preserve"> №</w:t>
      </w:r>
      <w:r w:rsidRPr="00675C85">
        <w:rPr>
          <w:rFonts w:ascii="Times New Roman" w:hAnsi="Times New Roman"/>
          <w:sz w:val="28"/>
          <w:szCs w:val="28"/>
        </w:rPr>
        <w:t>____</w:t>
      </w:r>
    </w:p>
    <w:p w:rsidR="007A3C71" w:rsidRDefault="007A3C71" w:rsidP="007A3C71">
      <w:pPr>
        <w:tabs>
          <w:tab w:val="left" w:pos="4035"/>
        </w:tabs>
        <w:spacing w:after="0" w:line="240" w:lineRule="auto"/>
        <w:jc w:val="both"/>
        <w:rPr>
          <w:rFonts w:ascii="Times New Roman" w:hAnsi="Times New Roman"/>
          <w:sz w:val="28"/>
          <w:szCs w:val="28"/>
        </w:rPr>
      </w:pPr>
    </w:p>
    <w:p w:rsidR="007A3C71" w:rsidRDefault="007A3C71" w:rsidP="007A3C71">
      <w:pPr>
        <w:tabs>
          <w:tab w:val="left" w:pos="4035"/>
        </w:tabs>
        <w:spacing w:after="0" w:line="240" w:lineRule="auto"/>
        <w:jc w:val="center"/>
        <w:rPr>
          <w:rFonts w:ascii="Times New Roman" w:hAnsi="Times New Roman"/>
          <w:sz w:val="28"/>
          <w:szCs w:val="28"/>
        </w:rPr>
      </w:pPr>
      <w:r>
        <w:rPr>
          <w:rFonts w:ascii="Times New Roman" w:hAnsi="Times New Roman"/>
          <w:sz w:val="28"/>
          <w:szCs w:val="28"/>
        </w:rPr>
        <w:t>ПЛАН</w:t>
      </w:r>
    </w:p>
    <w:p w:rsidR="007A3C71" w:rsidRDefault="007A3C71" w:rsidP="007A3C71">
      <w:pPr>
        <w:tabs>
          <w:tab w:val="left" w:pos="4035"/>
        </w:tabs>
        <w:spacing w:after="0" w:line="240" w:lineRule="auto"/>
        <w:jc w:val="center"/>
        <w:rPr>
          <w:rFonts w:ascii="Times New Roman" w:hAnsi="Times New Roman"/>
          <w:sz w:val="28"/>
          <w:szCs w:val="28"/>
        </w:rPr>
      </w:pPr>
      <w:r w:rsidRPr="004218E3">
        <w:rPr>
          <w:rFonts w:ascii="Times New Roman" w:hAnsi="Times New Roman"/>
          <w:sz w:val="28"/>
          <w:szCs w:val="28"/>
        </w:rPr>
        <w:t>мероприяти</w:t>
      </w:r>
      <w:r>
        <w:rPr>
          <w:rFonts w:ascii="Times New Roman" w:hAnsi="Times New Roman"/>
          <w:sz w:val="28"/>
          <w:szCs w:val="28"/>
        </w:rPr>
        <w:t>й по проведению Всероссийского ежегодного экологического субботника «Зеленая Россия»на территории Куйбышевского сельского поселения Староминского района</w:t>
      </w:r>
    </w:p>
    <w:p w:rsidR="007A3C71" w:rsidRDefault="007A3C71" w:rsidP="007A3C71">
      <w:pPr>
        <w:tabs>
          <w:tab w:val="left" w:pos="4035"/>
        </w:tabs>
        <w:spacing w:after="0" w:line="240" w:lineRule="auto"/>
        <w:jc w:val="center"/>
        <w:rPr>
          <w:rFonts w:ascii="Times New Roman" w:hAnsi="Times New Roman"/>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5527"/>
        <w:gridCol w:w="1800"/>
        <w:gridCol w:w="1980"/>
      </w:tblGrid>
      <w:tr w:rsidR="007A3C71" w:rsidRPr="00983790" w:rsidTr="00923005">
        <w:trPr>
          <w:trHeight w:val="440"/>
        </w:trPr>
        <w:tc>
          <w:tcPr>
            <w:tcW w:w="593" w:type="dxa"/>
          </w:tcPr>
          <w:p w:rsidR="007A3C71" w:rsidRPr="00924271" w:rsidRDefault="007A3C71" w:rsidP="00923005">
            <w:pPr>
              <w:spacing w:after="0" w:line="240" w:lineRule="auto"/>
              <w:jc w:val="center"/>
              <w:rPr>
                <w:rFonts w:ascii="Times New Roman" w:hAnsi="Times New Roman"/>
                <w:sz w:val="24"/>
                <w:szCs w:val="24"/>
                <w:lang w:val="en-US"/>
              </w:rPr>
            </w:pPr>
            <w:r w:rsidRPr="00924271">
              <w:rPr>
                <w:rFonts w:ascii="Times New Roman" w:hAnsi="Times New Roman"/>
                <w:sz w:val="24"/>
                <w:szCs w:val="24"/>
              </w:rPr>
              <w:t>№ п</w:t>
            </w:r>
            <w:r w:rsidRPr="00924271">
              <w:rPr>
                <w:rFonts w:ascii="Times New Roman" w:hAnsi="Times New Roman"/>
                <w:sz w:val="24"/>
                <w:szCs w:val="24"/>
                <w:lang w:val="en-US"/>
              </w:rPr>
              <w:t>/</w:t>
            </w:r>
            <w:r w:rsidRPr="00924271">
              <w:rPr>
                <w:rFonts w:ascii="Times New Roman" w:hAnsi="Times New Roman"/>
                <w:sz w:val="24"/>
                <w:szCs w:val="24"/>
              </w:rPr>
              <w:t>п</w:t>
            </w:r>
          </w:p>
        </w:tc>
        <w:tc>
          <w:tcPr>
            <w:tcW w:w="5527" w:type="dxa"/>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 xml:space="preserve">Мероприятие </w:t>
            </w:r>
          </w:p>
        </w:tc>
        <w:tc>
          <w:tcPr>
            <w:tcW w:w="1800" w:type="dxa"/>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Сроки проведения</w:t>
            </w:r>
          </w:p>
        </w:tc>
        <w:tc>
          <w:tcPr>
            <w:tcW w:w="1980" w:type="dxa"/>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 xml:space="preserve">Ответственные </w:t>
            </w:r>
          </w:p>
        </w:tc>
      </w:tr>
      <w:tr w:rsidR="007A3C71" w:rsidRPr="00983790" w:rsidTr="00923005">
        <w:trPr>
          <w:trHeight w:val="607"/>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1</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Составление актов проверки соблюдения земельного законодательства и вручение предписаний по устранению нарушений</w:t>
            </w:r>
          </w:p>
        </w:tc>
        <w:tc>
          <w:tcPr>
            <w:tcW w:w="180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в течение всего период</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w:t>
            </w:r>
            <w:r w:rsidRPr="00924271">
              <w:rPr>
                <w:rFonts w:ascii="Times New Roman" w:hAnsi="Times New Roman"/>
                <w:sz w:val="24"/>
                <w:szCs w:val="24"/>
                <w:lang w:val="en-US"/>
              </w:rPr>
              <w:t>/</w:t>
            </w:r>
            <w:r w:rsidRPr="00924271">
              <w:rPr>
                <w:rFonts w:ascii="Times New Roman" w:hAnsi="Times New Roman"/>
                <w:sz w:val="24"/>
                <w:szCs w:val="24"/>
              </w:rPr>
              <w:t>п</w:t>
            </w:r>
          </w:p>
        </w:tc>
      </w:tr>
      <w:tr w:rsidR="007A3C71" w:rsidRPr="00983790" w:rsidTr="00923005">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2</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Провести ремонт памятников, уборку прилегающей к памятникам территории, ремонт изгородей</w:t>
            </w:r>
          </w:p>
        </w:tc>
        <w:tc>
          <w:tcPr>
            <w:tcW w:w="180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в течение всего периода</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w:t>
            </w:r>
            <w:r w:rsidRPr="00924271">
              <w:rPr>
                <w:rFonts w:ascii="Times New Roman" w:hAnsi="Times New Roman"/>
                <w:sz w:val="24"/>
                <w:szCs w:val="24"/>
                <w:lang w:val="en-US"/>
              </w:rPr>
              <w:t>/</w:t>
            </w:r>
            <w:r w:rsidRPr="00924271">
              <w:rPr>
                <w:rFonts w:ascii="Times New Roman" w:hAnsi="Times New Roman"/>
                <w:sz w:val="24"/>
                <w:szCs w:val="24"/>
              </w:rPr>
              <w:t>п</w:t>
            </w:r>
          </w:p>
        </w:tc>
      </w:tr>
      <w:tr w:rsidR="007A3C71" w:rsidRPr="00983790" w:rsidTr="00923005">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3</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Провести работы по благоустройству  сельских кладбищах (ремонт изгородей, очистка от упавших деревьев, мусора)</w:t>
            </w:r>
          </w:p>
        </w:tc>
        <w:tc>
          <w:tcPr>
            <w:tcW w:w="180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в течение всего период</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с/п, председатели ТОС</w:t>
            </w:r>
          </w:p>
        </w:tc>
      </w:tr>
      <w:tr w:rsidR="007A3C71" w:rsidRPr="00983790" w:rsidTr="00923005">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4</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Побелка, посадка, обрезка деревьев и кустарников</w:t>
            </w:r>
          </w:p>
        </w:tc>
        <w:tc>
          <w:tcPr>
            <w:tcW w:w="180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в течение всего периода</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Предприятия, организации, население</w:t>
            </w:r>
          </w:p>
        </w:tc>
      </w:tr>
      <w:tr w:rsidR="007A3C71" w:rsidRPr="00983790" w:rsidTr="00930EDC">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5</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Восстановление и разбивка газонов, цветников и клумб</w:t>
            </w:r>
            <w:r>
              <w:rPr>
                <w:rFonts w:ascii="Times New Roman" w:hAnsi="Times New Roman"/>
                <w:sz w:val="24"/>
                <w:szCs w:val="24"/>
              </w:rPr>
              <w:t>,</w:t>
            </w:r>
            <w:r w:rsidRPr="00924271">
              <w:rPr>
                <w:rFonts w:ascii="Times New Roman" w:hAnsi="Times New Roman"/>
                <w:sz w:val="24"/>
                <w:szCs w:val="24"/>
              </w:rPr>
              <w:t xml:space="preserve"> в т.ч. придомовых территорий</w:t>
            </w:r>
          </w:p>
        </w:tc>
        <w:tc>
          <w:tcPr>
            <w:tcW w:w="1800" w:type="dxa"/>
          </w:tcPr>
          <w:p w:rsidR="007A3C71" w:rsidRDefault="007A3C71">
            <w:r w:rsidRPr="00F64563">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с/п, предприятия, организации, население</w:t>
            </w:r>
          </w:p>
        </w:tc>
      </w:tr>
      <w:tr w:rsidR="007A3C71" w:rsidRPr="00983790" w:rsidTr="00930EDC">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6</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Ремонт  ограждений</w:t>
            </w:r>
          </w:p>
        </w:tc>
        <w:tc>
          <w:tcPr>
            <w:tcW w:w="1800" w:type="dxa"/>
          </w:tcPr>
          <w:p w:rsidR="007A3C71" w:rsidRDefault="007A3C71">
            <w:r w:rsidRPr="00F64563">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с/п, предприятия, организации, население</w:t>
            </w:r>
          </w:p>
        </w:tc>
      </w:tr>
      <w:tr w:rsidR="007A3C71" w:rsidRPr="00983790" w:rsidTr="00930EDC">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7</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Ликвидация стихийных свалок</w:t>
            </w:r>
          </w:p>
        </w:tc>
        <w:tc>
          <w:tcPr>
            <w:tcW w:w="1800" w:type="dxa"/>
          </w:tcPr>
          <w:p w:rsidR="007A3C71" w:rsidRDefault="007A3C71">
            <w:r w:rsidRPr="00F64563">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с/п, предприятия, организации, население</w:t>
            </w:r>
          </w:p>
        </w:tc>
      </w:tr>
      <w:tr w:rsidR="007A3C71" w:rsidRPr="00983790" w:rsidTr="00930EDC">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8</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Приведение в порядок воинских захоронений, мемориалов и памятников</w:t>
            </w:r>
          </w:p>
        </w:tc>
        <w:tc>
          <w:tcPr>
            <w:tcW w:w="1800" w:type="dxa"/>
          </w:tcPr>
          <w:p w:rsidR="007A3C71" w:rsidRDefault="007A3C71">
            <w:r w:rsidRPr="00F64563">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Pr>
                <w:rFonts w:ascii="Times New Roman" w:hAnsi="Times New Roman"/>
                <w:sz w:val="24"/>
                <w:szCs w:val="24"/>
              </w:rPr>
              <w:t xml:space="preserve">шефствуюшие организации, </w:t>
            </w:r>
            <w:r w:rsidRPr="00924271">
              <w:rPr>
                <w:rFonts w:ascii="Times New Roman" w:hAnsi="Times New Roman"/>
                <w:sz w:val="24"/>
                <w:szCs w:val="24"/>
              </w:rPr>
              <w:t xml:space="preserve">администрация </w:t>
            </w:r>
            <w:r w:rsidRPr="00924271">
              <w:rPr>
                <w:rFonts w:ascii="Times New Roman" w:hAnsi="Times New Roman"/>
                <w:sz w:val="24"/>
                <w:szCs w:val="24"/>
              </w:rPr>
              <w:lastRenderedPageBreak/>
              <w:t>Куйбышевского с/п</w:t>
            </w:r>
          </w:p>
        </w:tc>
      </w:tr>
      <w:tr w:rsidR="007A3C71" w:rsidRPr="00983790" w:rsidTr="00BC2207">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lastRenderedPageBreak/>
              <w:t>9</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Очистка от мусора обочин дорог в границах поселения</w:t>
            </w:r>
          </w:p>
        </w:tc>
        <w:tc>
          <w:tcPr>
            <w:tcW w:w="1800" w:type="dxa"/>
          </w:tcPr>
          <w:p w:rsidR="007A3C71" w:rsidRDefault="007A3C71">
            <w:r w:rsidRPr="00BF38FD">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с/п</w:t>
            </w:r>
          </w:p>
        </w:tc>
      </w:tr>
      <w:tr w:rsidR="007A3C71" w:rsidRPr="00983790" w:rsidTr="00BC2207">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10</w:t>
            </w:r>
          </w:p>
        </w:tc>
        <w:tc>
          <w:tcPr>
            <w:tcW w:w="5527" w:type="dxa"/>
            <w:vAlign w:val="center"/>
          </w:tcPr>
          <w:p w:rsidR="007A3C71" w:rsidRPr="00924271" w:rsidRDefault="007A3C71" w:rsidP="00923005">
            <w:pPr>
              <w:spacing w:after="0" w:line="240" w:lineRule="auto"/>
              <w:jc w:val="both"/>
              <w:rPr>
                <w:rFonts w:ascii="Times New Roman" w:hAnsi="Times New Roman"/>
                <w:sz w:val="24"/>
                <w:szCs w:val="24"/>
              </w:rPr>
            </w:pPr>
            <w:r w:rsidRPr="00924271">
              <w:rPr>
                <w:rFonts w:ascii="Times New Roman" w:hAnsi="Times New Roman"/>
                <w:sz w:val="24"/>
                <w:szCs w:val="24"/>
              </w:rPr>
              <w:t>Очистка зон отдыха (парки, скверы) расположенных на территории поселения</w:t>
            </w:r>
          </w:p>
        </w:tc>
        <w:tc>
          <w:tcPr>
            <w:tcW w:w="1800" w:type="dxa"/>
          </w:tcPr>
          <w:p w:rsidR="007A3C71" w:rsidRDefault="007A3C71">
            <w:r w:rsidRPr="00BF38FD">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с/п</w:t>
            </w:r>
          </w:p>
        </w:tc>
      </w:tr>
      <w:tr w:rsidR="007A3C71" w:rsidRPr="00983790" w:rsidTr="00BC2207">
        <w:trPr>
          <w:trHeight w:val="679"/>
        </w:trPr>
        <w:tc>
          <w:tcPr>
            <w:tcW w:w="593"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11</w:t>
            </w:r>
          </w:p>
        </w:tc>
        <w:tc>
          <w:tcPr>
            <w:tcW w:w="5527" w:type="dxa"/>
            <w:vAlign w:val="center"/>
          </w:tcPr>
          <w:p w:rsidR="007A3C71" w:rsidRPr="00924271" w:rsidRDefault="007A3C71" w:rsidP="00923005">
            <w:pPr>
              <w:spacing w:after="0" w:line="240" w:lineRule="auto"/>
              <w:rPr>
                <w:rFonts w:ascii="Times New Roman" w:hAnsi="Times New Roman"/>
                <w:sz w:val="24"/>
                <w:szCs w:val="24"/>
              </w:rPr>
            </w:pPr>
            <w:r w:rsidRPr="00924271">
              <w:rPr>
                <w:rFonts w:ascii="Times New Roman" w:hAnsi="Times New Roman"/>
                <w:sz w:val="24"/>
                <w:szCs w:val="24"/>
              </w:rPr>
              <w:t>Ремонт детских игровых площадок</w:t>
            </w:r>
          </w:p>
        </w:tc>
        <w:tc>
          <w:tcPr>
            <w:tcW w:w="1800" w:type="dxa"/>
          </w:tcPr>
          <w:p w:rsidR="007A3C71" w:rsidRDefault="007A3C71">
            <w:r w:rsidRPr="00BF38FD">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администрация Куйбышевского с/п</w:t>
            </w:r>
          </w:p>
        </w:tc>
      </w:tr>
      <w:tr w:rsidR="007A3C71" w:rsidRPr="00983790" w:rsidTr="00BC2207">
        <w:trPr>
          <w:trHeight w:val="679"/>
        </w:trPr>
        <w:tc>
          <w:tcPr>
            <w:tcW w:w="593" w:type="dxa"/>
            <w:vAlign w:val="center"/>
          </w:tcPr>
          <w:p w:rsidR="007A3C71" w:rsidRDefault="007A3C71" w:rsidP="00923005">
            <w:pPr>
              <w:spacing w:after="0" w:line="240" w:lineRule="auto"/>
              <w:jc w:val="center"/>
              <w:rPr>
                <w:rFonts w:ascii="Times New Roman" w:hAnsi="Times New Roman"/>
                <w:sz w:val="24"/>
                <w:szCs w:val="24"/>
              </w:rPr>
            </w:pPr>
            <w:r>
              <w:rPr>
                <w:rFonts w:ascii="Times New Roman" w:hAnsi="Times New Roman"/>
                <w:sz w:val="24"/>
                <w:szCs w:val="24"/>
              </w:rPr>
              <w:t>12</w:t>
            </w:r>
          </w:p>
        </w:tc>
        <w:tc>
          <w:tcPr>
            <w:tcW w:w="5527" w:type="dxa"/>
            <w:vAlign w:val="center"/>
          </w:tcPr>
          <w:p w:rsidR="007A3C71" w:rsidRPr="00924271" w:rsidRDefault="007A3C71" w:rsidP="00923005">
            <w:pPr>
              <w:spacing w:after="0" w:line="240" w:lineRule="auto"/>
              <w:rPr>
                <w:rFonts w:ascii="Times New Roman" w:hAnsi="Times New Roman"/>
                <w:sz w:val="24"/>
                <w:szCs w:val="24"/>
              </w:rPr>
            </w:pPr>
            <w:r w:rsidRPr="00924271">
              <w:rPr>
                <w:rFonts w:ascii="Times New Roman" w:hAnsi="Times New Roman"/>
                <w:sz w:val="24"/>
                <w:szCs w:val="24"/>
              </w:rPr>
              <w:t>Приведение в порядок улиц, внутридворовых территорий, парков, скверов, внутренней и прилегающей территории к предприятиям, организациям и учреждениям</w:t>
            </w:r>
          </w:p>
        </w:tc>
        <w:tc>
          <w:tcPr>
            <w:tcW w:w="1800" w:type="dxa"/>
          </w:tcPr>
          <w:p w:rsidR="007A3C71" w:rsidRDefault="007A3C71">
            <w:r w:rsidRPr="00BF38FD">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sidRPr="00924271">
              <w:rPr>
                <w:rFonts w:ascii="Times New Roman" w:hAnsi="Times New Roman"/>
                <w:sz w:val="24"/>
                <w:szCs w:val="24"/>
              </w:rPr>
              <w:t>предприя</w:t>
            </w:r>
            <w:r>
              <w:rPr>
                <w:rFonts w:ascii="Times New Roman" w:hAnsi="Times New Roman"/>
                <w:sz w:val="24"/>
                <w:szCs w:val="24"/>
              </w:rPr>
              <w:t xml:space="preserve">тия, </w:t>
            </w:r>
            <w:r w:rsidRPr="00924271">
              <w:rPr>
                <w:rFonts w:ascii="Times New Roman" w:hAnsi="Times New Roman"/>
                <w:sz w:val="24"/>
                <w:szCs w:val="24"/>
              </w:rPr>
              <w:t>организации</w:t>
            </w:r>
          </w:p>
        </w:tc>
      </w:tr>
      <w:tr w:rsidR="007A3C71" w:rsidRPr="00983790" w:rsidTr="00923005">
        <w:trPr>
          <w:trHeight w:val="679"/>
        </w:trPr>
        <w:tc>
          <w:tcPr>
            <w:tcW w:w="593" w:type="dxa"/>
            <w:vAlign w:val="center"/>
          </w:tcPr>
          <w:p w:rsidR="007A3C71" w:rsidRDefault="007A3C71" w:rsidP="00923005">
            <w:pPr>
              <w:spacing w:after="0" w:line="240" w:lineRule="auto"/>
              <w:jc w:val="center"/>
              <w:rPr>
                <w:rFonts w:ascii="Times New Roman" w:hAnsi="Times New Roman"/>
                <w:sz w:val="24"/>
                <w:szCs w:val="24"/>
              </w:rPr>
            </w:pPr>
            <w:r>
              <w:rPr>
                <w:rFonts w:ascii="Times New Roman" w:hAnsi="Times New Roman"/>
                <w:sz w:val="24"/>
                <w:szCs w:val="24"/>
              </w:rPr>
              <w:t>13</w:t>
            </w:r>
          </w:p>
        </w:tc>
        <w:tc>
          <w:tcPr>
            <w:tcW w:w="5527" w:type="dxa"/>
            <w:vAlign w:val="center"/>
          </w:tcPr>
          <w:p w:rsidR="007A3C71" w:rsidRPr="00924271" w:rsidRDefault="007A3C71" w:rsidP="00923005">
            <w:pPr>
              <w:spacing w:after="0" w:line="240" w:lineRule="auto"/>
              <w:rPr>
                <w:rFonts w:ascii="Times New Roman" w:hAnsi="Times New Roman"/>
                <w:sz w:val="24"/>
                <w:szCs w:val="24"/>
              </w:rPr>
            </w:pPr>
            <w:r>
              <w:rPr>
                <w:rFonts w:ascii="Times New Roman" w:hAnsi="Times New Roman"/>
                <w:sz w:val="24"/>
                <w:szCs w:val="24"/>
              </w:rPr>
              <w:t>Организация подготовки систем хозяйственно-питьевого водоснабжения населенных пунктов к безаварийной работе в весенне-летний период</w:t>
            </w:r>
          </w:p>
        </w:tc>
        <w:tc>
          <w:tcPr>
            <w:tcW w:w="1800" w:type="dxa"/>
            <w:vAlign w:val="center"/>
          </w:tcPr>
          <w:p w:rsidR="007A3C71" w:rsidRDefault="007A3C71" w:rsidP="00923005">
            <w:pPr>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980" w:type="dxa"/>
            <w:vAlign w:val="center"/>
          </w:tcPr>
          <w:p w:rsidR="007A3C71" w:rsidRPr="00924271" w:rsidRDefault="007A3C71" w:rsidP="00923005">
            <w:pPr>
              <w:spacing w:after="0" w:line="240" w:lineRule="auto"/>
              <w:jc w:val="center"/>
              <w:rPr>
                <w:rFonts w:ascii="Times New Roman" w:hAnsi="Times New Roman"/>
                <w:sz w:val="24"/>
                <w:szCs w:val="24"/>
              </w:rPr>
            </w:pPr>
            <w:r>
              <w:rPr>
                <w:rFonts w:ascii="Times New Roman" w:hAnsi="Times New Roman"/>
                <w:sz w:val="24"/>
                <w:szCs w:val="24"/>
              </w:rPr>
              <w:t>МУП «Коммунальные услуги»</w:t>
            </w:r>
          </w:p>
        </w:tc>
      </w:tr>
    </w:tbl>
    <w:p w:rsidR="007A3C71" w:rsidRDefault="007A3C71" w:rsidP="007A3C71">
      <w:pPr>
        <w:tabs>
          <w:tab w:val="left" w:pos="4035"/>
        </w:tabs>
        <w:spacing w:after="0" w:line="240" w:lineRule="auto"/>
        <w:jc w:val="both"/>
        <w:rPr>
          <w:rFonts w:ascii="Times New Roman" w:hAnsi="Times New Roman"/>
          <w:sz w:val="24"/>
          <w:szCs w:val="24"/>
        </w:rPr>
      </w:pPr>
    </w:p>
    <w:p w:rsidR="007A3C71" w:rsidRDefault="007A3C71" w:rsidP="007A3C71">
      <w:pPr>
        <w:tabs>
          <w:tab w:val="left" w:pos="4035"/>
        </w:tabs>
        <w:spacing w:after="0" w:line="240" w:lineRule="auto"/>
        <w:jc w:val="both"/>
        <w:rPr>
          <w:rFonts w:ascii="Times New Roman" w:hAnsi="Times New Roman"/>
          <w:sz w:val="24"/>
          <w:szCs w:val="24"/>
        </w:rPr>
      </w:pPr>
    </w:p>
    <w:p w:rsidR="007A3C71" w:rsidRDefault="007A3C71" w:rsidP="007A3C71">
      <w:pPr>
        <w:tabs>
          <w:tab w:val="left" w:pos="4035"/>
        </w:tabs>
        <w:spacing w:after="0" w:line="240" w:lineRule="auto"/>
        <w:jc w:val="both"/>
        <w:rPr>
          <w:rFonts w:ascii="Times New Roman" w:hAnsi="Times New Roman"/>
          <w:sz w:val="24"/>
          <w:szCs w:val="24"/>
        </w:rPr>
      </w:pPr>
    </w:p>
    <w:p w:rsidR="007A3C71" w:rsidRDefault="007A3C71" w:rsidP="007A3C71">
      <w:pPr>
        <w:tabs>
          <w:tab w:val="left" w:pos="4035"/>
        </w:tabs>
        <w:spacing w:after="0" w:line="240" w:lineRule="auto"/>
        <w:jc w:val="both"/>
        <w:rPr>
          <w:rFonts w:ascii="Times New Roman" w:hAnsi="Times New Roman"/>
          <w:sz w:val="24"/>
          <w:szCs w:val="24"/>
        </w:rPr>
      </w:pPr>
    </w:p>
    <w:p w:rsidR="007A3C71" w:rsidRPr="00070911" w:rsidRDefault="007A3C71" w:rsidP="007A3C71">
      <w:pPr>
        <w:tabs>
          <w:tab w:val="left" w:pos="4035"/>
        </w:tabs>
        <w:spacing w:after="0" w:line="240" w:lineRule="auto"/>
        <w:jc w:val="both"/>
        <w:rPr>
          <w:rFonts w:ascii="Times New Roman" w:hAnsi="Times New Roman"/>
          <w:sz w:val="28"/>
          <w:szCs w:val="28"/>
        </w:rPr>
      </w:pPr>
      <w:r>
        <w:rPr>
          <w:rFonts w:ascii="Times New Roman" w:hAnsi="Times New Roman"/>
          <w:sz w:val="28"/>
          <w:szCs w:val="28"/>
        </w:rPr>
        <w:t>Главный инспектор</w:t>
      </w:r>
      <w:r w:rsidRPr="00070911">
        <w:rPr>
          <w:rFonts w:ascii="Times New Roman" w:hAnsi="Times New Roman"/>
          <w:sz w:val="28"/>
          <w:szCs w:val="28"/>
        </w:rPr>
        <w:t xml:space="preserve"> администрации</w:t>
      </w:r>
    </w:p>
    <w:p w:rsidR="007A3C71" w:rsidRPr="00070911" w:rsidRDefault="007A3C71" w:rsidP="007A3C71">
      <w:pPr>
        <w:tabs>
          <w:tab w:val="left" w:pos="4035"/>
        </w:tabs>
        <w:spacing w:after="0" w:line="240" w:lineRule="auto"/>
        <w:jc w:val="both"/>
        <w:rPr>
          <w:rFonts w:ascii="Times New Roman" w:hAnsi="Times New Roman"/>
          <w:sz w:val="28"/>
          <w:szCs w:val="28"/>
        </w:rPr>
      </w:pPr>
      <w:r w:rsidRPr="00070911">
        <w:rPr>
          <w:rFonts w:ascii="Times New Roman" w:hAnsi="Times New Roman"/>
          <w:sz w:val="28"/>
          <w:szCs w:val="28"/>
        </w:rPr>
        <w:t>Куйбышевского сельского поселени</w:t>
      </w:r>
      <w:r>
        <w:rPr>
          <w:rFonts w:ascii="Times New Roman" w:hAnsi="Times New Roman"/>
          <w:sz w:val="28"/>
          <w:szCs w:val="28"/>
        </w:rPr>
        <w:t xml:space="preserve">я                         </w:t>
      </w:r>
      <w:r w:rsidRPr="00070911">
        <w:rPr>
          <w:rFonts w:ascii="Times New Roman" w:hAnsi="Times New Roman"/>
          <w:sz w:val="28"/>
          <w:szCs w:val="28"/>
        </w:rPr>
        <w:t xml:space="preserve">             </w:t>
      </w:r>
      <w:r>
        <w:rPr>
          <w:rFonts w:ascii="Times New Roman" w:hAnsi="Times New Roman"/>
          <w:sz w:val="28"/>
          <w:szCs w:val="28"/>
        </w:rPr>
        <w:t xml:space="preserve">     Н.А.Батракова</w:t>
      </w:r>
    </w:p>
    <w:p w:rsidR="007A3C71" w:rsidRDefault="007A3C71" w:rsidP="007A3C71"/>
    <w:p w:rsidR="007A3C71" w:rsidRPr="00F47D05" w:rsidRDefault="007A3C71" w:rsidP="00F47D05">
      <w:pPr>
        <w:spacing w:after="0" w:line="240" w:lineRule="auto"/>
        <w:jc w:val="both"/>
        <w:rPr>
          <w:rFonts w:ascii="Times New Roman" w:hAnsi="Times New Roman" w:cs="Times New Roman"/>
          <w:sz w:val="28"/>
          <w:szCs w:val="28"/>
        </w:rPr>
      </w:pPr>
    </w:p>
    <w:sectPr w:rsidR="007A3C71" w:rsidRPr="00F47D05" w:rsidSect="00642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F7529B"/>
    <w:rsid w:val="00642393"/>
    <w:rsid w:val="007A3C71"/>
    <w:rsid w:val="008610BF"/>
    <w:rsid w:val="008E52B2"/>
    <w:rsid w:val="009A6B4F"/>
    <w:rsid w:val="00BF6E4D"/>
    <w:rsid w:val="00D2101A"/>
    <w:rsid w:val="00D37F85"/>
    <w:rsid w:val="00D770BA"/>
    <w:rsid w:val="00EB26ED"/>
    <w:rsid w:val="00F15822"/>
    <w:rsid w:val="00F47D05"/>
    <w:rsid w:val="00F7292D"/>
    <w:rsid w:val="00F7529B"/>
    <w:rsid w:val="00F95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7529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F7529B"/>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F752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8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9</cp:revision>
  <dcterms:created xsi:type="dcterms:W3CDTF">2017-09-05T10:19:00Z</dcterms:created>
  <dcterms:modified xsi:type="dcterms:W3CDTF">2019-08-26T11:08:00Z</dcterms:modified>
</cp:coreProperties>
</file>