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0" w:rsidRDefault="00520260" w:rsidP="00805F32">
      <w:pPr>
        <w:pStyle w:val="a5"/>
        <w:rPr>
          <w:sz w:val="36"/>
          <w:szCs w:val="36"/>
        </w:rPr>
      </w:pPr>
    </w:p>
    <w:p w:rsidR="00520260" w:rsidRDefault="00520260" w:rsidP="00805F32">
      <w:pPr>
        <w:pStyle w:val="a5"/>
        <w:rPr>
          <w:sz w:val="36"/>
          <w:szCs w:val="36"/>
        </w:rPr>
      </w:pPr>
    </w:p>
    <w:p w:rsidR="00520260" w:rsidRDefault="00520260" w:rsidP="00805F32">
      <w:pPr>
        <w:pStyle w:val="a5"/>
        <w:rPr>
          <w:sz w:val="36"/>
          <w:szCs w:val="36"/>
        </w:rPr>
      </w:pPr>
    </w:p>
    <w:p w:rsidR="00527F62" w:rsidRPr="00805F32" w:rsidRDefault="00527F62" w:rsidP="00805F32">
      <w:pPr>
        <w:pStyle w:val="a5"/>
        <w:rPr>
          <w:sz w:val="36"/>
          <w:szCs w:val="36"/>
        </w:rPr>
      </w:pPr>
      <w:r w:rsidRPr="00805F32">
        <w:rPr>
          <w:sz w:val="36"/>
          <w:szCs w:val="36"/>
        </w:rPr>
        <w:t>ПОСТАНОВЛЕНИЕ</w:t>
      </w:r>
    </w:p>
    <w:p w:rsidR="00527F62" w:rsidRPr="001E25D9" w:rsidRDefault="00527F62" w:rsidP="00805F32">
      <w:pPr>
        <w:pStyle w:val="a5"/>
        <w:rPr>
          <w:szCs w:val="28"/>
        </w:rPr>
      </w:pPr>
    </w:p>
    <w:p w:rsidR="00527F62" w:rsidRPr="00805F32" w:rsidRDefault="00527F62" w:rsidP="00805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20260">
        <w:rPr>
          <w:rFonts w:ascii="Times New Roman" w:hAnsi="Times New Roman"/>
          <w:b/>
          <w:sz w:val="28"/>
          <w:szCs w:val="28"/>
        </w:rPr>
        <w:t>КУЙБЫШЕВСКОГО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5F32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СТАРОМИНСКОГО </w:t>
      </w:r>
      <w:r w:rsidRPr="00805F32">
        <w:rPr>
          <w:rFonts w:ascii="Times New Roman" w:hAnsi="Times New Roman"/>
          <w:b/>
          <w:sz w:val="28"/>
          <w:szCs w:val="28"/>
        </w:rPr>
        <w:t>РАЙОНА</w:t>
      </w:r>
    </w:p>
    <w:p w:rsidR="00527F62" w:rsidRPr="00805F32" w:rsidRDefault="00527F62" w:rsidP="00805F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Pr="00C1731B" w:rsidRDefault="00527F62" w:rsidP="00805F32">
      <w:pPr>
        <w:pStyle w:val="1"/>
        <w:rPr>
          <w:szCs w:val="28"/>
        </w:rPr>
      </w:pPr>
      <w:r>
        <w:rPr>
          <w:szCs w:val="28"/>
        </w:rPr>
        <w:t xml:space="preserve">     </w:t>
      </w:r>
      <w:r w:rsidRPr="00C1731B">
        <w:rPr>
          <w:szCs w:val="28"/>
        </w:rPr>
        <w:t xml:space="preserve">от  </w:t>
      </w:r>
      <w:r w:rsidR="005F65EE">
        <w:rPr>
          <w:szCs w:val="28"/>
        </w:rPr>
        <w:t>09.01.2024</w:t>
      </w:r>
      <w:r w:rsidRPr="00C1731B">
        <w:rPr>
          <w:szCs w:val="28"/>
        </w:rPr>
        <w:t xml:space="preserve"> г.                                       </w:t>
      </w:r>
      <w:r>
        <w:rPr>
          <w:szCs w:val="28"/>
        </w:rPr>
        <w:t xml:space="preserve">                             </w:t>
      </w:r>
      <w:r w:rsidRPr="00C1731B">
        <w:rPr>
          <w:szCs w:val="28"/>
        </w:rPr>
        <w:t xml:space="preserve">              </w:t>
      </w:r>
      <w:r w:rsidR="00F57C30">
        <w:rPr>
          <w:szCs w:val="28"/>
        </w:rPr>
        <w:t xml:space="preserve">                             </w:t>
      </w:r>
      <w:r w:rsidRPr="00C1731B">
        <w:rPr>
          <w:szCs w:val="28"/>
        </w:rPr>
        <w:t xml:space="preserve"> № </w:t>
      </w:r>
      <w:r w:rsidR="004728B3">
        <w:rPr>
          <w:szCs w:val="28"/>
        </w:rPr>
        <w:t>4</w:t>
      </w:r>
    </w:p>
    <w:p w:rsidR="00527F62" w:rsidRPr="006D303F" w:rsidRDefault="00520260" w:rsidP="00C1731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х.Восточный Сосык</w:t>
      </w:r>
    </w:p>
    <w:p w:rsidR="00527F62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Pr="00805F32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 топливно-энергетического баланса </w:t>
      </w:r>
      <w:r w:rsidR="00520260">
        <w:rPr>
          <w:rFonts w:ascii="Times New Roman" w:hAnsi="Times New Roman"/>
          <w:b/>
          <w:color w:val="000000"/>
          <w:sz w:val="28"/>
          <w:szCs w:val="28"/>
        </w:rPr>
        <w:t>Куйбышевского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Староминского района за 20</w:t>
      </w:r>
      <w:r w:rsidR="005F65EE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527F62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Pr="00EB6EA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Pr="00EB6EA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0260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 о с т а н о в л я ю</w:t>
      </w:r>
      <w:r w:rsidRPr="00FF0156">
        <w:rPr>
          <w:rFonts w:ascii="Times New Roman" w:hAnsi="Times New Roman" w:cs="Times New Roman"/>
          <w:sz w:val="28"/>
          <w:szCs w:val="28"/>
        </w:rPr>
        <w:t>:</w:t>
      </w: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1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520260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поселе</w:t>
      </w:r>
      <w:r w:rsidR="005F65EE">
        <w:rPr>
          <w:rFonts w:ascii="Times New Roman" w:hAnsi="Times New Roman" w:cs="Times New Roman"/>
          <w:sz w:val="28"/>
          <w:szCs w:val="28"/>
        </w:rPr>
        <w:t>ния Староминского района за 2023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(Приложение)</w:t>
      </w:r>
      <w:r w:rsidR="00F57C30">
        <w:rPr>
          <w:rFonts w:ascii="Times New Roman" w:hAnsi="Times New Roman" w:cs="Times New Roman"/>
          <w:sz w:val="28"/>
          <w:szCs w:val="28"/>
        </w:rPr>
        <w:t>.</w:t>
      </w:r>
    </w:p>
    <w:p w:rsidR="00527F62" w:rsidRDefault="00527F6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="005F65EE">
        <w:rPr>
          <w:rFonts w:ascii="Times New Roman" w:hAnsi="Times New Roman"/>
          <w:sz w:val="28"/>
          <w:szCs w:val="28"/>
        </w:rPr>
        <w:t>Специалисту администрации Куйбышевского сельского поселения Староминского района Е.Г.Офрим р</w:t>
      </w:r>
      <w:r w:rsidRPr="00805F32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05F3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20260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32">
        <w:rPr>
          <w:rFonts w:ascii="Times New Roman" w:hAnsi="Times New Roman"/>
          <w:sz w:val="28"/>
          <w:szCs w:val="28"/>
        </w:rPr>
        <w:t>сельского поселения Староминского района в сети Интернет.</w:t>
      </w:r>
    </w:p>
    <w:p w:rsidR="00527F62" w:rsidRPr="00805F32" w:rsidRDefault="00527F6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05F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3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80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527F6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Pr="00805F3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0260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7F62" w:rsidRPr="00805F32" w:rsidRDefault="00527F6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</w:t>
      </w:r>
      <w:r w:rsidR="00520260">
        <w:rPr>
          <w:rFonts w:ascii="Times New Roman" w:hAnsi="Times New Roman" w:cs="Times New Roman"/>
          <w:sz w:val="28"/>
          <w:szCs w:val="28"/>
        </w:rPr>
        <w:t xml:space="preserve">                               С.В. Демчук</w:t>
      </w:r>
    </w:p>
    <w:p w:rsidR="00527F62" w:rsidRPr="00FF0156" w:rsidRDefault="00527F62" w:rsidP="00220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50760E">
      <w:pPr>
        <w:pStyle w:val="ConsPlusNormal"/>
        <w:widowControl/>
        <w:ind w:firstLine="0"/>
        <w:jc w:val="center"/>
        <w:sectPr w:rsidR="00527F62" w:rsidSect="00F24C7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F0156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27F62" w:rsidRPr="00FF0156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260">
        <w:rPr>
          <w:rFonts w:ascii="Times New Roman" w:hAnsi="Times New Roman"/>
          <w:color w:val="000000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156">
        <w:rPr>
          <w:rFonts w:ascii="Times New Roman" w:hAnsi="Times New Roman"/>
          <w:color w:val="000000"/>
          <w:sz w:val="28"/>
          <w:szCs w:val="28"/>
        </w:rPr>
        <w:t>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Староминского района </w:t>
      </w:r>
    </w:p>
    <w:p w:rsidR="00527F62" w:rsidRPr="00FF0156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7C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F65EE">
        <w:rPr>
          <w:rFonts w:ascii="Times New Roman" w:hAnsi="Times New Roman"/>
          <w:color w:val="000000"/>
          <w:sz w:val="28"/>
          <w:szCs w:val="28"/>
        </w:rPr>
        <w:t>09.01.2024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F0156">
        <w:rPr>
          <w:rFonts w:ascii="Times New Roman" w:hAnsi="Times New Roman"/>
          <w:color w:val="000000"/>
          <w:sz w:val="28"/>
          <w:szCs w:val="28"/>
        </w:rPr>
        <w:t xml:space="preserve">  № </w:t>
      </w:r>
      <w:bookmarkStart w:id="0" w:name="_GoBack"/>
      <w:bookmarkEnd w:id="0"/>
      <w:r w:rsidR="004728B3">
        <w:rPr>
          <w:rFonts w:ascii="Times New Roman" w:hAnsi="Times New Roman"/>
          <w:color w:val="000000"/>
          <w:sz w:val="28"/>
          <w:szCs w:val="28"/>
        </w:rPr>
        <w:t>4</w:t>
      </w:r>
      <w:r w:rsidR="00F57C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Pr="0071432F" w:rsidRDefault="00527F62" w:rsidP="00217D0E">
      <w:pPr>
        <w:pStyle w:val="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r w:rsidR="00520260">
        <w:rPr>
          <w:b/>
          <w:szCs w:val="28"/>
        </w:rPr>
        <w:t>Куйбышевского</w:t>
      </w:r>
      <w:r w:rsidRPr="0071432F">
        <w:rPr>
          <w:b/>
          <w:szCs w:val="28"/>
        </w:rPr>
        <w:t xml:space="preserve"> сельского поселения Староминского района</w:t>
      </w:r>
      <w:r w:rsidRPr="0071432F">
        <w:rPr>
          <w:b/>
        </w:rPr>
        <w:t xml:space="preserve"> за 20</w:t>
      </w:r>
      <w:r w:rsidR="005F65EE">
        <w:rPr>
          <w:b/>
        </w:rPr>
        <w:t>23</w:t>
      </w:r>
      <w:r w:rsidRPr="0071432F">
        <w:rPr>
          <w:b/>
        </w:rPr>
        <w:t xml:space="preserve"> год</w:t>
      </w:r>
    </w:p>
    <w:p w:rsidR="00527F62" w:rsidRPr="009E556A" w:rsidRDefault="00527F62" w:rsidP="00217D0E"/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1395"/>
        <w:gridCol w:w="1440"/>
        <w:gridCol w:w="1417"/>
        <w:gridCol w:w="1474"/>
      </w:tblGrid>
      <w:tr w:rsidR="00527F62" w:rsidRPr="00B83EF9" w:rsidTr="00FF3212">
        <w:trPr>
          <w:cantSplit/>
          <w:trHeight w:val="2512"/>
        </w:trPr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850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559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Прочее твердое топливо</w:t>
            </w:r>
          </w:p>
        </w:tc>
        <w:tc>
          <w:tcPr>
            <w:tcW w:w="1015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 и НВИЭ</w:t>
            </w:r>
          </w:p>
        </w:tc>
        <w:tc>
          <w:tcPr>
            <w:tcW w:w="1395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440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17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74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27F62" w:rsidRPr="00B83EF9" w:rsidTr="00FF3212">
        <w:trPr>
          <w:trHeight w:val="1026"/>
        </w:trPr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1248,15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1637,25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1248,15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1637,25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1059,75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228,0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1426,05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211,2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7F62" w:rsidRPr="00EB6EA4" w:rsidRDefault="00527F62" w:rsidP="00EB6EA4">
      <w:pPr>
        <w:spacing w:after="0" w:line="240" w:lineRule="auto"/>
        <w:rPr>
          <w:rFonts w:ascii="Times New Roman" w:hAnsi="Times New Roman"/>
          <w:sz w:val="20"/>
          <w:szCs w:val="20"/>
        </w:rPr>
        <w:sectPr w:rsidR="00527F62" w:rsidRPr="00EB6EA4" w:rsidSect="00217D0E">
          <w:headerReference w:type="default" r:id="rId7"/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  <w:r w:rsidRPr="00EB6EA4">
        <w:rPr>
          <w:rFonts w:ascii="Times New Roman" w:hAnsi="Times New Roman"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</w:p>
    <w:p w:rsidR="00527F62" w:rsidRDefault="00527F62" w:rsidP="00467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 xml:space="preserve">Однопродуктовый баланс природного газа </w:t>
      </w:r>
      <w:r w:rsidR="00520260">
        <w:rPr>
          <w:rFonts w:ascii="Times New Roman" w:hAnsi="Times New Roman"/>
          <w:b/>
          <w:bCs/>
          <w:sz w:val="28"/>
          <w:szCs w:val="28"/>
        </w:rPr>
        <w:t>Куйбышевского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Староминского района за 20</w:t>
      </w:r>
      <w:r w:rsidR="005F65EE">
        <w:rPr>
          <w:rFonts w:ascii="Times New Roman" w:hAnsi="Times New Roman"/>
          <w:b/>
          <w:bCs/>
          <w:sz w:val="28"/>
          <w:szCs w:val="28"/>
        </w:rPr>
        <w:t>23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27F62" w:rsidRPr="00467862" w:rsidRDefault="00527F62" w:rsidP="00467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701"/>
        <w:gridCol w:w="2693"/>
      </w:tblGrid>
      <w:tr w:rsidR="00527F62" w:rsidRPr="00B83EF9" w:rsidTr="00467862">
        <w:trPr>
          <w:trHeight w:val="81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27F62" w:rsidRPr="00B83EF9" w:rsidTr="00467862">
        <w:trPr>
          <w:trHeight w:val="355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239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3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36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3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2"/>
        </w:trPr>
        <w:tc>
          <w:tcPr>
            <w:tcW w:w="5387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8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25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9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C57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701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Default="00527F62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EB6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 баланс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электрической энергии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0260">
        <w:rPr>
          <w:rFonts w:ascii="Times New Roman" w:hAnsi="Times New Roman"/>
          <w:b/>
          <w:bCs/>
          <w:sz w:val="28"/>
          <w:szCs w:val="28"/>
        </w:rPr>
        <w:t>Куйбышевского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 w:rsidR="005F65EE">
        <w:rPr>
          <w:rFonts w:ascii="Times New Roman" w:hAnsi="Times New Roman"/>
          <w:b/>
          <w:bCs/>
          <w:sz w:val="28"/>
          <w:szCs w:val="28"/>
        </w:rPr>
        <w:t>23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67862">
        <w:rPr>
          <w:rFonts w:ascii="Times New Roman" w:hAnsi="Times New Roman"/>
          <w:bCs/>
          <w:sz w:val="28"/>
          <w:szCs w:val="28"/>
        </w:rPr>
        <w:t>*</w:t>
      </w:r>
    </w:p>
    <w:p w:rsidR="00527F62" w:rsidRPr="00467862" w:rsidRDefault="00527F62" w:rsidP="00EB6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527F62" w:rsidRPr="00B83EF9" w:rsidTr="00AD60E1">
        <w:trPr>
          <w:trHeight w:val="490"/>
        </w:trPr>
        <w:tc>
          <w:tcPr>
            <w:tcW w:w="5400" w:type="dxa"/>
            <w:vMerge w:val="restart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</w:t>
            </w: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2960" w:type="dxa"/>
            <w:vMerge w:val="restart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Электроэнергия, </w:t>
            </w:r>
          </w:p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кВт*ч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127"/>
        </w:trPr>
        <w:tc>
          <w:tcPr>
            <w:tcW w:w="5400" w:type="dxa"/>
            <w:vMerge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3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07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1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2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5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1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2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56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77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1856,4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5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Pr="0036145C" w:rsidRDefault="00527F62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45C">
        <w:rPr>
          <w:rFonts w:ascii="Times New Roman" w:hAnsi="Times New Roman"/>
          <w:b/>
          <w:bCs/>
          <w:sz w:val="28"/>
          <w:szCs w:val="28"/>
        </w:rPr>
        <w:lastRenderedPageBreak/>
        <w:t xml:space="preserve">Однопродуктовый баланс тепловой энергии </w:t>
      </w:r>
      <w:r w:rsidR="00520260">
        <w:rPr>
          <w:rFonts w:ascii="Times New Roman" w:hAnsi="Times New Roman"/>
          <w:b/>
          <w:bCs/>
          <w:sz w:val="28"/>
          <w:szCs w:val="28"/>
        </w:rPr>
        <w:t>Куйбышевского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145C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 w:rsidR="005F65EE">
        <w:rPr>
          <w:rFonts w:ascii="Times New Roman" w:hAnsi="Times New Roman"/>
          <w:b/>
          <w:bCs/>
          <w:sz w:val="28"/>
          <w:szCs w:val="28"/>
        </w:rPr>
        <w:t>23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36145C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701"/>
        <w:gridCol w:w="2693"/>
        <w:gridCol w:w="289"/>
      </w:tblGrid>
      <w:tr w:rsidR="00527F62" w:rsidRPr="00B83EF9" w:rsidTr="00217D0E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энергия, Гкал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100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127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Pr="0036145C" w:rsidRDefault="00527F62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EB6E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6EA4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</w:tblGrid>
      <w:tr w:rsidR="00527F62" w:rsidRPr="00B83EF9" w:rsidTr="00EB6EA4">
        <w:trPr>
          <w:trHeight w:val="8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527F62" w:rsidRPr="00B83EF9" w:rsidTr="00EB6EA4">
        <w:trPr>
          <w:trHeight w:val="286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0,730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0,467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527F62" w:rsidRPr="00EB6EA4" w:rsidRDefault="00527F62" w:rsidP="00100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527F62" w:rsidRPr="00EB6EA4" w:rsidRDefault="00527F62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527F62" w:rsidRPr="00EB6EA4" w:rsidRDefault="00527F62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куб. м (плотн.)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0,990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0,605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и п/брикеты торфяные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1,370</w:t>
            </w:r>
          </w:p>
        </w:tc>
      </w:tr>
      <w:tr w:rsidR="00527F62" w:rsidRPr="00B83EF9" w:rsidTr="00EB6EA4">
        <w:trPr>
          <w:trHeight w:val="24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0,570</w:t>
            </w:r>
          </w:p>
        </w:tc>
      </w:tr>
      <w:tr w:rsidR="00527F62" w:rsidRPr="00B83EF9" w:rsidTr="00EB6EA4">
        <w:trPr>
          <w:trHeight w:val="127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527F62" w:rsidRPr="00B83EF9" w:rsidTr="00EB6EA4">
        <w:trPr>
          <w:trHeight w:val="24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527F62" w:rsidRPr="00B83EF9" w:rsidTr="00EB6EA4">
        <w:trPr>
          <w:trHeight w:val="19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Нефтебитум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1,350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0,1228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  <w:tr w:rsidR="00527F62" w:rsidRPr="00B83EF9" w:rsidTr="00EB6EA4">
        <w:trPr>
          <w:trHeight w:val="286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</w:tbl>
    <w:p w:rsidR="00527F62" w:rsidRPr="00EB6EA4" w:rsidRDefault="00527F62" w:rsidP="00EB6EA4">
      <w:pPr>
        <w:tabs>
          <w:tab w:val="left" w:pos="6075"/>
        </w:tabs>
        <w:rPr>
          <w:rFonts w:ascii="Times New Roman" w:hAnsi="Times New Roman"/>
        </w:rPr>
      </w:pPr>
      <w:r w:rsidRPr="00EB6EA4">
        <w:rPr>
          <w:rFonts w:ascii="Times New Roman" w:hAnsi="Times New Roman"/>
          <w:sz w:val="20"/>
          <w:szCs w:val="20"/>
        </w:rPr>
        <w:t>Согласно Постановления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527F62" w:rsidRPr="00525E91" w:rsidRDefault="00F57C30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 w:rsidR="00527F62" w:rsidRPr="00525E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7F62" w:rsidRPr="00525E91" w:rsidRDefault="00520260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527F62" w:rsidRPr="00525E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7F62" w:rsidRPr="00467862" w:rsidRDefault="00527F62" w:rsidP="00EB6EA4">
      <w:pPr>
        <w:rPr>
          <w:rFonts w:ascii="Times New Roman" w:hAnsi="Times New Roman"/>
          <w:i/>
          <w:sz w:val="28"/>
          <w:szCs w:val="28"/>
        </w:rPr>
        <w:sectPr w:rsidR="00527F62" w:rsidRPr="0046786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525E91">
        <w:rPr>
          <w:rFonts w:ascii="Times New Roman" w:hAnsi="Times New Roman"/>
          <w:sz w:val="28"/>
          <w:szCs w:val="28"/>
        </w:rPr>
        <w:t>Староминского района</w:t>
      </w:r>
      <w:r>
        <w:t xml:space="preserve">                                                                                                        </w:t>
      </w:r>
      <w:r w:rsidR="00520260">
        <w:rPr>
          <w:rFonts w:ascii="Times New Roman" w:hAnsi="Times New Roman"/>
          <w:sz w:val="28"/>
          <w:szCs w:val="28"/>
        </w:rPr>
        <w:t>Н.А.Батракова</w:t>
      </w:r>
    </w:p>
    <w:p w:rsidR="00527F62" w:rsidRPr="00525E91" w:rsidRDefault="00527F62" w:rsidP="005F65E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527F62" w:rsidRPr="00525E91" w:rsidSect="008D396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9B" w:rsidRDefault="00F84A9B">
      <w:pPr>
        <w:spacing w:after="0" w:line="240" w:lineRule="auto"/>
      </w:pPr>
      <w:r>
        <w:separator/>
      </w:r>
    </w:p>
  </w:endnote>
  <w:endnote w:type="continuationSeparator" w:id="1">
    <w:p w:rsidR="00F84A9B" w:rsidRDefault="00F8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9B" w:rsidRDefault="00F84A9B">
      <w:pPr>
        <w:spacing w:after="0" w:line="240" w:lineRule="auto"/>
      </w:pPr>
      <w:r>
        <w:separator/>
      </w:r>
    </w:p>
  </w:footnote>
  <w:footnote w:type="continuationSeparator" w:id="1">
    <w:p w:rsidR="00F84A9B" w:rsidRDefault="00F8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62" w:rsidRDefault="0006797E">
    <w:pPr>
      <w:pStyle w:val="18"/>
      <w:jc w:val="center"/>
    </w:pPr>
    <w:r>
      <w:fldChar w:fldCharType="begin"/>
    </w:r>
    <w:r w:rsidR="00527F62">
      <w:instrText>PAGE</w:instrText>
    </w:r>
    <w:r>
      <w:fldChar w:fldCharType="separate"/>
    </w:r>
    <w:r w:rsidR="004728B3">
      <w:rPr>
        <w:noProof/>
      </w:rPr>
      <w:t>8</w:t>
    </w:r>
    <w:r>
      <w:fldChar w:fldCharType="end"/>
    </w:r>
  </w:p>
  <w:p w:rsidR="00527F62" w:rsidRDefault="00527F62">
    <w:pPr>
      <w:pStyle w:val="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cs="Times New Roman"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7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31"/>
  </w:num>
  <w:num w:numId="5">
    <w:abstractNumId w:val="30"/>
  </w:num>
  <w:num w:numId="6">
    <w:abstractNumId w:val="34"/>
  </w:num>
  <w:num w:numId="7">
    <w:abstractNumId w:val="8"/>
  </w:num>
  <w:num w:numId="8">
    <w:abstractNumId w:val="4"/>
  </w:num>
  <w:num w:numId="9">
    <w:abstractNumId w:val="5"/>
  </w:num>
  <w:num w:numId="10">
    <w:abstractNumId w:val="21"/>
  </w:num>
  <w:num w:numId="11">
    <w:abstractNumId w:val="15"/>
  </w:num>
  <w:num w:numId="12">
    <w:abstractNumId w:val="29"/>
  </w:num>
  <w:num w:numId="13">
    <w:abstractNumId w:val="44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38"/>
  </w:num>
  <w:num w:numId="19">
    <w:abstractNumId w:val="45"/>
  </w:num>
  <w:num w:numId="20">
    <w:abstractNumId w:val="27"/>
  </w:num>
  <w:num w:numId="21">
    <w:abstractNumId w:val="18"/>
  </w:num>
  <w:num w:numId="22">
    <w:abstractNumId w:val="12"/>
  </w:num>
  <w:num w:numId="23">
    <w:abstractNumId w:val="24"/>
  </w:num>
  <w:num w:numId="24">
    <w:abstractNumId w:val="39"/>
  </w:num>
  <w:num w:numId="25">
    <w:abstractNumId w:val="41"/>
  </w:num>
  <w:num w:numId="26">
    <w:abstractNumId w:val="33"/>
  </w:num>
  <w:num w:numId="27">
    <w:abstractNumId w:val="23"/>
  </w:num>
  <w:num w:numId="28">
    <w:abstractNumId w:val="25"/>
  </w:num>
  <w:num w:numId="29">
    <w:abstractNumId w:val="40"/>
  </w:num>
  <w:num w:numId="30">
    <w:abstractNumId w:val="43"/>
  </w:num>
  <w:num w:numId="31">
    <w:abstractNumId w:val="6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10"/>
  </w:num>
  <w:num w:numId="37">
    <w:abstractNumId w:val="7"/>
  </w:num>
  <w:num w:numId="38">
    <w:abstractNumId w:val="32"/>
  </w:num>
  <w:num w:numId="39">
    <w:abstractNumId w:val="20"/>
  </w:num>
  <w:num w:numId="40">
    <w:abstractNumId w:val="14"/>
  </w:num>
  <w:num w:numId="41">
    <w:abstractNumId w:val="37"/>
  </w:num>
  <w:num w:numId="42">
    <w:abstractNumId w:val="26"/>
  </w:num>
  <w:num w:numId="43">
    <w:abstractNumId w:val="22"/>
  </w:num>
  <w:num w:numId="44">
    <w:abstractNumId w:val="19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0E"/>
    <w:rsid w:val="00044BA7"/>
    <w:rsid w:val="0006797E"/>
    <w:rsid w:val="00100616"/>
    <w:rsid w:val="001008C5"/>
    <w:rsid w:val="00124744"/>
    <w:rsid w:val="00171D52"/>
    <w:rsid w:val="001A46B9"/>
    <w:rsid w:val="001E25D9"/>
    <w:rsid w:val="001E7398"/>
    <w:rsid w:val="00211D56"/>
    <w:rsid w:val="00217D0E"/>
    <w:rsid w:val="0022038A"/>
    <w:rsid w:val="002379C6"/>
    <w:rsid w:val="00240662"/>
    <w:rsid w:val="00267E40"/>
    <w:rsid w:val="00281021"/>
    <w:rsid w:val="002973B9"/>
    <w:rsid w:val="002A2BAD"/>
    <w:rsid w:val="002E702B"/>
    <w:rsid w:val="00304582"/>
    <w:rsid w:val="003470D0"/>
    <w:rsid w:val="0036145C"/>
    <w:rsid w:val="003B6935"/>
    <w:rsid w:val="003C4592"/>
    <w:rsid w:val="003E0460"/>
    <w:rsid w:val="00407EC5"/>
    <w:rsid w:val="00433E40"/>
    <w:rsid w:val="00452798"/>
    <w:rsid w:val="00467862"/>
    <w:rsid w:val="004728B3"/>
    <w:rsid w:val="004F0549"/>
    <w:rsid w:val="0050224F"/>
    <w:rsid w:val="0050760E"/>
    <w:rsid w:val="00520260"/>
    <w:rsid w:val="00525E91"/>
    <w:rsid w:val="00527F62"/>
    <w:rsid w:val="005306BA"/>
    <w:rsid w:val="005741A6"/>
    <w:rsid w:val="005934CD"/>
    <w:rsid w:val="00593E4E"/>
    <w:rsid w:val="005A02C1"/>
    <w:rsid w:val="005F65EE"/>
    <w:rsid w:val="0060659C"/>
    <w:rsid w:val="00623624"/>
    <w:rsid w:val="0063666E"/>
    <w:rsid w:val="0064190A"/>
    <w:rsid w:val="00681C80"/>
    <w:rsid w:val="006A045E"/>
    <w:rsid w:val="006D303F"/>
    <w:rsid w:val="006E39A6"/>
    <w:rsid w:val="006E607A"/>
    <w:rsid w:val="00711839"/>
    <w:rsid w:val="0071432F"/>
    <w:rsid w:val="007330F0"/>
    <w:rsid w:val="00734C88"/>
    <w:rsid w:val="00782F0E"/>
    <w:rsid w:val="007A08EA"/>
    <w:rsid w:val="007B1F51"/>
    <w:rsid w:val="007B39AE"/>
    <w:rsid w:val="007B743F"/>
    <w:rsid w:val="007B7595"/>
    <w:rsid w:val="007E0B26"/>
    <w:rsid w:val="007F7CE4"/>
    <w:rsid w:val="00803244"/>
    <w:rsid w:val="00805F32"/>
    <w:rsid w:val="00835944"/>
    <w:rsid w:val="00862B65"/>
    <w:rsid w:val="00881E15"/>
    <w:rsid w:val="008D3968"/>
    <w:rsid w:val="00971FDA"/>
    <w:rsid w:val="009B46F2"/>
    <w:rsid w:val="009E556A"/>
    <w:rsid w:val="00A000D6"/>
    <w:rsid w:val="00A431E2"/>
    <w:rsid w:val="00A45F50"/>
    <w:rsid w:val="00A46727"/>
    <w:rsid w:val="00AD1AD2"/>
    <w:rsid w:val="00AD60E1"/>
    <w:rsid w:val="00B668E4"/>
    <w:rsid w:val="00B8139B"/>
    <w:rsid w:val="00B83EF9"/>
    <w:rsid w:val="00BD0F0D"/>
    <w:rsid w:val="00C03FD5"/>
    <w:rsid w:val="00C1731B"/>
    <w:rsid w:val="00C571A0"/>
    <w:rsid w:val="00CA0A82"/>
    <w:rsid w:val="00D111DF"/>
    <w:rsid w:val="00D1520D"/>
    <w:rsid w:val="00DB43AE"/>
    <w:rsid w:val="00DE13B7"/>
    <w:rsid w:val="00DE5219"/>
    <w:rsid w:val="00E04775"/>
    <w:rsid w:val="00E727D2"/>
    <w:rsid w:val="00E755F2"/>
    <w:rsid w:val="00E807B5"/>
    <w:rsid w:val="00EB6EA4"/>
    <w:rsid w:val="00EE1BC5"/>
    <w:rsid w:val="00F11DFC"/>
    <w:rsid w:val="00F24C77"/>
    <w:rsid w:val="00F438E2"/>
    <w:rsid w:val="00F57C30"/>
    <w:rsid w:val="00F75DB5"/>
    <w:rsid w:val="00F84A9B"/>
    <w:rsid w:val="00F942B7"/>
    <w:rsid w:val="00FF0156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B26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805F3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217D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217D0E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805F32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217D0E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217D0E"/>
    <w:rPr>
      <w:rFonts w:ascii="Cambria" w:hAnsi="Cambria"/>
      <w:b/>
      <w:sz w:val="26"/>
      <w:lang w:val="en-US" w:eastAsia="ar-SA" w:bidi="ar-SA"/>
    </w:rPr>
  </w:style>
  <w:style w:type="paragraph" w:customStyle="1" w:styleId="ConsPlusNormal">
    <w:name w:val="ConsPlusNormal"/>
    <w:uiPriority w:val="99"/>
    <w:rsid w:val="00507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7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Без интервала Знак"/>
    <w:aliases w:val="с интервалом Знак,Без интервала1 Знак,No Spacing1 Знак"/>
    <w:link w:val="a4"/>
    <w:uiPriority w:val="99"/>
    <w:locked/>
    <w:rsid w:val="0022038A"/>
    <w:rPr>
      <w:rFonts w:cs="Calibri"/>
      <w:sz w:val="22"/>
      <w:szCs w:val="22"/>
      <w:lang w:val="ru-RU" w:eastAsia="en-US" w:bidi="ar-SA"/>
    </w:rPr>
  </w:style>
  <w:style w:type="paragraph" w:styleId="a4">
    <w:name w:val="No Spacing"/>
    <w:aliases w:val="с интервалом,Без интервала1,No Spacing1"/>
    <w:link w:val="a3"/>
    <w:uiPriority w:val="99"/>
    <w:qFormat/>
    <w:rsid w:val="0022038A"/>
    <w:rPr>
      <w:rFonts w:cs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805F3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6">
    <w:name w:val="Подзаголовок Знак"/>
    <w:link w:val="a5"/>
    <w:uiPriority w:val="99"/>
    <w:locked/>
    <w:rsid w:val="00805F32"/>
    <w:rPr>
      <w:rFonts w:ascii="Times New Roman" w:hAnsi="Times New Roman"/>
      <w:b/>
      <w:sz w:val="24"/>
    </w:rPr>
  </w:style>
  <w:style w:type="paragraph" w:styleId="a7">
    <w:name w:val="Body Text"/>
    <w:aliases w:val="Знак,Знак1 Знак,Основной текст1"/>
    <w:basedOn w:val="a"/>
    <w:link w:val="a8"/>
    <w:uiPriority w:val="99"/>
    <w:rsid w:val="00C1731B"/>
    <w:pPr>
      <w:spacing w:after="0" w:line="36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8">
    <w:name w:val="Основной текст Знак"/>
    <w:aliases w:val="Знак Знак,Знак1 Знак Знак,Основной текст1 Знак"/>
    <w:link w:val="a7"/>
    <w:uiPriority w:val="99"/>
    <w:locked/>
    <w:rsid w:val="00C1731B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971FDA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971FDA"/>
    <w:rPr>
      <w:rFonts w:ascii="Segoe UI" w:hAnsi="Segoe UI"/>
      <w:sz w:val="18"/>
    </w:rPr>
  </w:style>
  <w:style w:type="paragraph" w:customStyle="1" w:styleId="11">
    <w:name w:val="Заголовок 1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color w:val="000000"/>
      <w:sz w:val="28"/>
      <w:szCs w:val="24"/>
      <w:u w:val="single"/>
      <w:lang w:eastAsia="ar-SA"/>
    </w:rPr>
  </w:style>
  <w:style w:type="paragraph" w:customStyle="1" w:styleId="21">
    <w:name w:val="Заголовок 2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color w:val="000000"/>
      <w:sz w:val="28"/>
      <w:szCs w:val="28"/>
      <w:u w:val="single"/>
      <w:lang w:eastAsia="ar-SA"/>
    </w:rPr>
  </w:style>
  <w:style w:type="paragraph" w:customStyle="1" w:styleId="31">
    <w:name w:val="Заголовок 3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17D0E"/>
  </w:style>
  <w:style w:type="character" w:customStyle="1" w:styleId="WW-Absatz-Standardschriftart">
    <w:name w:val="WW-Absatz-Standardschriftart"/>
    <w:uiPriority w:val="99"/>
    <w:rsid w:val="00217D0E"/>
  </w:style>
  <w:style w:type="character" w:customStyle="1" w:styleId="WW-Absatz-Standardschriftart1">
    <w:name w:val="WW-Absatz-Standardschriftart1"/>
    <w:uiPriority w:val="99"/>
    <w:rsid w:val="00217D0E"/>
  </w:style>
  <w:style w:type="character" w:customStyle="1" w:styleId="WW-Absatz-Standardschriftart11">
    <w:name w:val="WW-Absatz-Standardschriftart11"/>
    <w:uiPriority w:val="99"/>
    <w:rsid w:val="00217D0E"/>
  </w:style>
  <w:style w:type="character" w:customStyle="1" w:styleId="WW-Absatz-Standardschriftart111">
    <w:name w:val="WW-Absatz-Standardschriftart111"/>
    <w:uiPriority w:val="99"/>
    <w:rsid w:val="00217D0E"/>
  </w:style>
  <w:style w:type="character" w:customStyle="1" w:styleId="WW-Absatz-Standardschriftart1111">
    <w:name w:val="WW-Absatz-Standardschriftart1111"/>
    <w:uiPriority w:val="99"/>
    <w:rsid w:val="00217D0E"/>
  </w:style>
  <w:style w:type="character" w:customStyle="1" w:styleId="WW-Absatz-Standardschriftart11111">
    <w:name w:val="WW-Absatz-Standardschriftart11111"/>
    <w:uiPriority w:val="99"/>
    <w:rsid w:val="00217D0E"/>
  </w:style>
  <w:style w:type="character" w:customStyle="1" w:styleId="WW-Absatz-Standardschriftart111111">
    <w:name w:val="WW-Absatz-Standardschriftart111111"/>
    <w:uiPriority w:val="99"/>
    <w:rsid w:val="00217D0E"/>
  </w:style>
  <w:style w:type="character" w:customStyle="1" w:styleId="WW-Absatz-Standardschriftart1111111">
    <w:name w:val="WW-Absatz-Standardschriftart1111111"/>
    <w:uiPriority w:val="99"/>
    <w:rsid w:val="00217D0E"/>
  </w:style>
  <w:style w:type="character" w:customStyle="1" w:styleId="22">
    <w:name w:val="Основной шрифт абзаца2"/>
    <w:uiPriority w:val="99"/>
    <w:rsid w:val="00217D0E"/>
  </w:style>
  <w:style w:type="character" w:customStyle="1" w:styleId="WW-Absatz-Standardschriftart11111111">
    <w:name w:val="WW-Absatz-Standardschriftart11111111"/>
    <w:uiPriority w:val="99"/>
    <w:rsid w:val="00217D0E"/>
  </w:style>
  <w:style w:type="character" w:customStyle="1" w:styleId="WW-Absatz-Standardschriftart111111111">
    <w:name w:val="WW-Absatz-Standardschriftart111111111"/>
    <w:uiPriority w:val="99"/>
    <w:rsid w:val="00217D0E"/>
  </w:style>
  <w:style w:type="character" w:customStyle="1" w:styleId="WW-Absatz-Standardschriftart1111111111">
    <w:name w:val="WW-Absatz-Standardschriftart1111111111"/>
    <w:uiPriority w:val="99"/>
    <w:rsid w:val="00217D0E"/>
  </w:style>
  <w:style w:type="character" w:customStyle="1" w:styleId="WW-Absatz-Standardschriftart11111111111">
    <w:name w:val="WW-Absatz-Standardschriftart11111111111"/>
    <w:uiPriority w:val="99"/>
    <w:rsid w:val="00217D0E"/>
  </w:style>
  <w:style w:type="character" w:customStyle="1" w:styleId="WW-Absatz-Standardschriftart111111111111">
    <w:name w:val="WW-Absatz-Standardschriftart111111111111"/>
    <w:uiPriority w:val="99"/>
    <w:rsid w:val="00217D0E"/>
  </w:style>
  <w:style w:type="character" w:customStyle="1" w:styleId="12">
    <w:name w:val="Основной шрифт абзаца1"/>
    <w:uiPriority w:val="99"/>
    <w:rsid w:val="00217D0E"/>
  </w:style>
  <w:style w:type="character" w:customStyle="1" w:styleId="ab">
    <w:name w:val="Верхний колонтитул Знак"/>
    <w:uiPriority w:val="99"/>
    <w:rsid w:val="00217D0E"/>
    <w:rPr>
      <w:color w:val="000000"/>
      <w:sz w:val="24"/>
      <w:lang w:eastAsia="ar-SA" w:bidi="ar-SA"/>
    </w:rPr>
  </w:style>
  <w:style w:type="character" w:customStyle="1" w:styleId="ac">
    <w:name w:val="Нижний колонтитул Знак"/>
    <w:uiPriority w:val="99"/>
    <w:rsid w:val="00217D0E"/>
    <w:rPr>
      <w:color w:val="000000"/>
      <w:sz w:val="24"/>
      <w:lang w:eastAsia="ar-SA" w:bidi="ar-SA"/>
    </w:rPr>
  </w:style>
  <w:style w:type="character" w:customStyle="1" w:styleId="-">
    <w:name w:val="Интернет-ссылка"/>
    <w:uiPriority w:val="99"/>
    <w:rsid w:val="00217D0E"/>
    <w:rPr>
      <w:color w:val="0000FF"/>
      <w:u w:val="single"/>
    </w:rPr>
  </w:style>
  <w:style w:type="paragraph" w:customStyle="1" w:styleId="ad">
    <w:name w:val="Заголовок"/>
    <w:basedOn w:val="a"/>
    <w:next w:val="a7"/>
    <w:uiPriority w:val="99"/>
    <w:rsid w:val="00217D0E"/>
    <w:pPr>
      <w:keepNext/>
      <w:suppressAutoHyphens/>
      <w:spacing w:before="240" w:after="120" w:line="240" w:lineRule="auto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e">
    <w:name w:val="List"/>
    <w:basedOn w:val="a7"/>
    <w:uiPriority w:val="99"/>
    <w:rsid w:val="00217D0E"/>
    <w:pPr>
      <w:suppressAutoHyphens/>
      <w:spacing w:line="240" w:lineRule="auto"/>
      <w:jc w:val="center"/>
    </w:pPr>
    <w:rPr>
      <w:rFonts w:cs="Tahoma"/>
      <w:b/>
      <w:bCs/>
      <w:color w:val="00000A"/>
      <w:sz w:val="28"/>
      <w:szCs w:val="24"/>
      <w:lang w:eastAsia="ar-SA"/>
    </w:rPr>
  </w:style>
  <w:style w:type="paragraph" w:customStyle="1" w:styleId="13">
    <w:name w:val="Название объекта1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Mangal"/>
      <w:bCs/>
      <w:i/>
      <w:iCs/>
      <w:color w:val="000000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rsid w:val="00217D0E"/>
    <w:pPr>
      <w:spacing w:after="0" w:line="240" w:lineRule="auto"/>
      <w:ind w:left="220" w:hanging="220"/>
    </w:pPr>
  </w:style>
  <w:style w:type="paragraph" w:styleId="af">
    <w:name w:val="index heading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Mangal"/>
      <w:bCs/>
      <w:color w:val="000000"/>
      <w:sz w:val="28"/>
      <w:szCs w:val="24"/>
      <w:lang w:eastAsia="ar-SA"/>
    </w:rPr>
  </w:style>
  <w:style w:type="paragraph" w:customStyle="1" w:styleId="23">
    <w:name w:val="Название2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customStyle="1" w:styleId="15">
    <w:name w:val="Название1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styleId="af0">
    <w:name w:val="Title"/>
    <w:basedOn w:val="a"/>
    <w:link w:val="af1"/>
    <w:uiPriority w:val="99"/>
    <w:qFormat/>
    <w:rsid w:val="00217D0E"/>
    <w:pPr>
      <w:suppressAutoHyphens/>
      <w:spacing w:after="0" w:line="240" w:lineRule="auto"/>
      <w:jc w:val="center"/>
    </w:pPr>
    <w:rPr>
      <w:rFonts w:ascii="Times New Roman" w:hAnsi="Times New Roman"/>
      <w:b/>
      <w:color w:val="00000A"/>
      <w:sz w:val="28"/>
      <w:szCs w:val="20"/>
      <w:lang w:eastAsia="ar-SA"/>
    </w:rPr>
  </w:style>
  <w:style w:type="character" w:customStyle="1" w:styleId="af1">
    <w:name w:val="Название Знак"/>
    <w:link w:val="af0"/>
    <w:uiPriority w:val="99"/>
    <w:locked/>
    <w:rsid w:val="00217D0E"/>
    <w:rPr>
      <w:rFonts w:ascii="Times New Roman" w:hAnsi="Times New Roman"/>
      <w:b/>
      <w:color w:val="00000A"/>
      <w:sz w:val="28"/>
      <w:lang w:eastAsia="ar-SA" w:bidi="ar-SA"/>
    </w:rPr>
  </w:style>
  <w:style w:type="paragraph" w:customStyle="1" w:styleId="17">
    <w:name w:val="Текст1"/>
    <w:basedOn w:val="a"/>
    <w:uiPriority w:val="99"/>
    <w:rsid w:val="00217D0E"/>
    <w:pPr>
      <w:suppressAutoHyphens/>
      <w:spacing w:after="0" w:line="240" w:lineRule="auto"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217D0E"/>
    <w:pPr>
      <w:suppressAutoHyphens/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8">
    <w:name w:val="Верхний колонтитул1"/>
    <w:basedOn w:val="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9">
    <w:name w:val="Нижний колонтитул1"/>
    <w:basedOn w:val="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styleId="af3">
    <w:name w:val="Normal (Web)"/>
    <w:basedOn w:val="a"/>
    <w:uiPriority w:val="99"/>
    <w:rsid w:val="002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217D0E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217D0E"/>
    <w:rPr>
      <w:rFonts w:ascii="Times New Roman" w:hAnsi="Times New Roman"/>
      <w:color w:val="000000"/>
      <w:sz w:val="24"/>
      <w:lang w:eastAsia="ar-SA" w:bidi="ar-SA"/>
    </w:rPr>
  </w:style>
  <w:style w:type="paragraph" w:styleId="af6">
    <w:name w:val="header"/>
    <w:basedOn w:val="a"/>
    <w:link w:val="1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1a">
    <w:name w:val="Верхний колонтитул Знак1"/>
    <w:link w:val="af6"/>
    <w:uiPriority w:val="99"/>
    <w:locked/>
    <w:rsid w:val="00217D0E"/>
    <w:rPr>
      <w:rFonts w:ascii="Times New Roman" w:hAnsi="Times New Roman"/>
      <w:color w:val="000000"/>
      <w:sz w:val="24"/>
      <w:lang w:eastAsia="ar-SA" w:bidi="ar-SA"/>
    </w:rPr>
  </w:style>
  <w:style w:type="character" w:customStyle="1" w:styleId="HeaderChar">
    <w:name w:val="Header Char"/>
    <w:uiPriority w:val="99"/>
    <w:locked/>
    <w:rsid w:val="00217D0E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1b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1b">
    <w:name w:val="Нижний колонтитул Знак1"/>
    <w:link w:val="af7"/>
    <w:uiPriority w:val="99"/>
    <w:locked/>
    <w:rsid w:val="00217D0E"/>
    <w:rPr>
      <w:rFonts w:ascii="Times New Roman" w:hAnsi="Times New Roman"/>
      <w:color w:val="000000"/>
      <w:sz w:val="24"/>
      <w:lang w:eastAsia="ar-SA" w:bidi="ar-SA"/>
    </w:rPr>
  </w:style>
  <w:style w:type="character" w:customStyle="1" w:styleId="FooterChar">
    <w:name w:val="Footer Char"/>
    <w:uiPriority w:val="99"/>
    <w:locked/>
    <w:rsid w:val="00217D0E"/>
    <w:rPr>
      <w:rFonts w:ascii="Times New Roman" w:hAnsi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21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217D0E"/>
    <w:rPr>
      <w:rFonts w:ascii="Courier New" w:hAnsi="Courier New"/>
      <w:sz w:val="20"/>
    </w:rPr>
  </w:style>
  <w:style w:type="character" w:styleId="af8">
    <w:name w:val="Emphasis"/>
    <w:uiPriority w:val="99"/>
    <w:qFormat/>
    <w:rsid w:val="00217D0E"/>
    <w:rPr>
      <w:rFonts w:cs="Times New Roman"/>
      <w:i/>
    </w:rPr>
  </w:style>
  <w:style w:type="paragraph" w:customStyle="1" w:styleId="xl46">
    <w:name w:val="xl46"/>
    <w:basedOn w:val="a"/>
    <w:uiPriority w:val="99"/>
    <w:rsid w:val="00217D0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hAnsi="Bookman Old Style"/>
      <w:b/>
      <w:sz w:val="24"/>
      <w:szCs w:val="20"/>
    </w:rPr>
  </w:style>
  <w:style w:type="paragraph" w:customStyle="1" w:styleId="1c">
    <w:name w:val="заголовок 1"/>
    <w:basedOn w:val="a"/>
    <w:next w:val="a"/>
    <w:uiPriority w:val="99"/>
    <w:rsid w:val="00217D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styleId="32">
    <w:name w:val="Body Text Indent 3"/>
    <w:basedOn w:val="a"/>
    <w:link w:val="33"/>
    <w:uiPriority w:val="99"/>
    <w:rsid w:val="00217D0E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217D0E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page number"/>
    <w:uiPriority w:val="99"/>
    <w:rsid w:val="00217D0E"/>
    <w:rPr>
      <w:rFonts w:cs="Times New Roman"/>
    </w:rPr>
  </w:style>
  <w:style w:type="paragraph" w:customStyle="1" w:styleId="1d">
    <w:name w:val="Абзац списка1"/>
    <w:basedOn w:val="a"/>
    <w:uiPriority w:val="99"/>
    <w:rsid w:val="00217D0E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afa">
    <w:name w:val="Strong"/>
    <w:uiPriority w:val="99"/>
    <w:qFormat/>
    <w:rsid w:val="00217D0E"/>
    <w:rPr>
      <w:rFonts w:cs="Times New Roman"/>
      <w:b/>
    </w:rPr>
  </w:style>
  <w:style w:type="paragraph" w:customStyle="1" w:styleId="1e">
    <w:name w:val="Обычный1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1e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Plain Text"/>
    <w:basedOn w:val="a"/>
    <w:link w:val="afc"/>
    <w:uiPriority w:val="99"/>
    <w:rsid w:val="00217D0E"/>
    <w:pPr>
      <w:spacing w:after="0" w:line="240" w:lineRule="auto"/>
    </w:pPr>
    <w:rPr>
      <w:rFonts w:ascii="Courier New" w:hAnsi="Courier New"/>
      <w:sz w:val="24"/>
      <w:szCs w:val="20"/>
      <w:lang/>
    </w:rPr>
  </w:style>
  <w:style w:type="character" w:customStyle="1" w:styleId="afc">
    <w:name w:val="Текст Знак"/>
    <w:link w:val="afb"/>
    <w:uiPriority w:val="99"/>
    <w:locked/>
    <w:rsid w:val="00217D0E"/>
    <w:rPr>
      <w:rFonts w:ascii="Courier New" w:hAnsi="Courier New"/>
      <w:sz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217D0E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semiHidden/>
    <w:rsid w:val="00217D0E"/>
    <w:pPr>
      <w:spacing w:after="120" w:line="48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210">
    <w:name w:val="Основной текст с отступом 2 Знак1"/>
    <w:basedOn w:val="a0"/>
    <w:uiPriority w:val="99"/>
    <w:semiHidden/>
    <w:rsid w:val="00432695"/>
  </w:style>
  <w:style w:type="character" w:customStyle="1" w:styleId="BodyTextIndent2Char1">
    <w:name w:val="Body Text Indent 2 Char1"/>
    <w:uiPriority w:val="99"/>
    <w:semiHidden/>
    <w:rsid w:val="00452798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217D0E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oaenoniinee">
    <w:name w:val="oaeno niinee"/>
    <w:basedOn w:val="a"/>
    <w:uiPriority w:val="99"/>
    <w:rsid w:val="00217D0E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uiPriority w:val="99"/>
    <w:rsid w:val="00217D0E"/>
    <w:pPr>
      <w:spacing w:after="0" w:line="360" w:lineRule="auto"/>
      <w:ind w:left="111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217D0E"/>
    <w:pPr>
      <w:widowControl w:val="0"/>
      <w:suppressAutoHyphens/>
      <w:spacing w:after="120" w:line="480" w:lineRule="auto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28">
    <w:name w:val="Основной текст 2 Знак"/>
    <w:link w:val="27"/>
    <w:uiPriority w:val="99"/>
    <w:locked/>
    <w:rsid w:val="00217D0E"/>
    <w:rPr>
      <w:rFonts w:ascii="Times New Roman" w:hAnsi="Times New Roman"/>
      <w:color w:val="000000"/>
      <w:sz w:val="24"/>
      <w:lang w:val="en-US" w:eastAsia="en-US"/>
    </w:rPr>
  </w:style>
  <w:style w:type="paragraph" w:customStyle="1" w:styleId="29">
    <w:name w:val="Обычный2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2110">
    <w:name w:val="Заголовок 211"/>
    <w:basedOn w:val="29"/>
    <w:next w:val="29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220">
    <w:name w:val="Заголовок 22"/>
    <w:basedOn w:val="35"/>
    <w:next w:val="35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">
    <w:name w:val="Знак1"/>
    <w:basedOn w:val="a"/>
    <w:uiPriority w:val="99"/>
    <w:rsid w:val="00217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a">
    <w:name w:val="Основной текст (2) + Полужирный"/>
    <w:uiPriority w:val="99"/>
    <w:rsid w:val="00217D0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217D0E"/>
  </w:style>
  <w:style w:type="character" w:customStyle="1" w:styleId="apple-converted-space">
    <w:name w:val="apple-converted-space"/>
    <w:uiPriority w:val="99"/>
    <w:rsid w:val="00217D0E"/>
  </w:style>
  <w:style w:type="paragraph" w:customStyle="1" w:styleId="Style4">
    <w:name w:val="Style4"/>
    <w:basedOn w:val="a"/>
    <w:uiPriority w:val="99"/>
    <w:rsid w:val="00217D0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uiPriority w:val="99"/>
    <w:rsid w:val="00217D0E"/>
    <w:rPr>
      <w:rFonts w:ascii="Times New Roman" w:hAnsi="Times New Roman"/>
      <w:sz w:val="26"/>
    </w:rPr>
  </w:style>
  <w:style w:type="character" w:customStyle="1" w:styleId="afe">
    <w:name w:val="Гипертекстовая ссылка"/>
    <w:uiPriority w:val="99"/>
    <w:rsid w:val="00217D0E"/>
    <w:rPr>
      <w:color w:val="008000"/>
    </w:rPr>
  </w:style>
  <w:style w:type="character" w:customStyle="1" w:styleId="aff">
    <w:name w:val="Цветовое выделение"/>
    <w:uiPriority w:val="99"/>
    <w:rsid w:val="00217D0E"/>
    <w:rPr>
      <w:b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Цветовое выделение для Текст"/>
    <w:uiPriority w:val="99"/>
    <w:rsid w:val="00217D0E"/>
    <w:rPr>
      <w:rFonts w:ascii="Times New Roman CYR" w:hAnsi="Times New Roman CYR"/>
    </w:rPr>
  </w:style>
  <w:style w:type="character" w:styleId="aff3">
    <w:name w:val="Hyperlink"/>
    <w:uiPriority w:val="99"/>
    <w:rsid w:val="00217D0E"/>
    <w:rPr>
      <w:rFonts w:cs="Times New Roman"/>
      <w:color w:val="0000FF"/>
      <w:u w:val="single"/>
    </w:rPr>
  </w:style>
  <w:style w:type="paragraph" w:styleId="36">
    <w:name w:val="Body Text 3"/>
    <w:basedOn w:val="a"/>
    <w:link w:val="37"/>
    <w:uiPriority w:val="99"/>
    <w:rsid w:val="00217D0E"/>
    <w:pPr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pacing w:val="2"/>
      <w:sz w:val="28"/>
      <w:szCs w:val="20"/>
      <w:lang w:eastAsia="ar-SA"/>
    </w:rPr>
  </w:style>
  <w:style w:type="character" w:customStyle="1" w:styleId="37">
    <w:name w:val="Основной текст 3 Знак"/>
    <w:link w:val="36"/>
    <w:uiPriority w:val="99"/>
    <w:locked/>
    <w:rsid w:val="00217D0E"/>
    <w:rPr>
      <w:rFonts w:ascii="Times New Roman" w:hAnsi="Times New Roman"/>
      <w:color w:val="000000"/>
      <w:spacing w:val="2"/>
      <w:sz w:val="28"/>
      <w:shd w:val="clear" w:color="auto" w:fill="FFFFFF"/>
      <w:lang w:eastAsia="ar-SA" w:bidi="ar-SA"/>
    </w:rPr>
  </w:style>
  <w:style w:type="character" w:customStyle="1" w:styleId="val">
    <w:name w:val="val"/>
    <w:uiPriority w:val="99"/>
    <w:rsid w:val="00217D0E"/>
  </w:style>
  <w:style w:type="paragraph" w:customStyle="1" w:styleId="aff4">
    <w:name w:val="Стиль"/>
    <w:uiPriority w:val="99"/>
    <w:rsid w:val="00217D0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40</cp:revision>
  <cp:lastPrinted>2024-01-11T06:38:00Z</cp:lastPrinted>
  <dcterms:created xsi:type="dcterms:W3CDTF">2019-11-28T03:34:00Z</dcterms:created>
  <dcterms:modified xsi:type="dcterms:W3CDTF">2024-01-11T06:39:00Z</dcterms:modified>
</cp:coreProperties>
</file>